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E1CF5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bookmarkStart w:id="0" w:name="_Toc3452"/>
      <w:bookmarkStart w:id="1" w:name="_Toc4719"/>
      <w:bookmarkStart w:id="2" w:name="_Toc23890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1.1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投标人公司概况</w:t>
      </w:r>
      <w:bookmarkEnd w:id="0"/>
      <w:bookmarkEnd w:id="1"/>
      <w:bookmarkEnd w:id="2"/>
    </w:p>
    <w:p w14:paraId="45047254">
      <w:pPr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DA32F9">
      <w:pPr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（格式自定）</w:t>
      </w:r>
    </w:p>
    <w:p w14:paraId="2DE4C47F">
      <w:pPr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1AB766D">
      <w:pPr>
        <w:spacing w:line="48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包括但不限于以下各项的内容：</w:t>
      </w:r>
    </w:p>
    <w:p w14:paraId="210723CD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投标人的公司简介或基本情况说明；</w:t>
      </w:r>
    </w:p>
    <w:p w14:paraId="27C07F66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获得的企业相关荣誉、各种资质/信誉证明、证书等；</w:t>
      </w:r>
    </w:p>
    <w:tbl>
      <w:tblPr>
        <w:tblStyle w:val="4"/>
        <w:tblpPr w:leftFromText="180" w:rightFromText="180" w:vertAnchor="text" w:horzAnchor="margin" w:tblpY="6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2579"/>
        <w:gridCol w:w="1974"/>
        <w:gridCol w:w="1644"/>
        <w:gridCol w:w="1833"/>
      </w:tblGrid>
      <w:tr w14:paraId="1A03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47ACF179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79" w:type="dxa"/>
            <w:noWrap w:val="0"/>
            <w:vAlign w:val="top"/>
          </w:tcPr>
          <w:p w14:paraId="4F778D1B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证书名称</w:t>
            </w:r>
          </w:p>
        </w:tc>
        <w:tc>
          <w:tcPr>
            <w:tcW w:w="1974" w:type="dxa"/>
            <w:noWrap w:val="0"/>
            <w:vAlign w:val="top"/>
          </w:tcPr>
          <w:p w14:paraId="5EFE564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颁奖部门</w:t>
            </w:r>
          </w:p>
        </w:tc>
        <w:tc>
          <w:tcPr>
            <w:tcW w:w="1644" w:type="dxa"/>
            <w:noWrap w:val="0"/>
            <w:vAlign w:val="top"/>
          </w:tcPr>
          <w:p w14:paraId="005C3AFE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颁奖日期</w:t>
            </w:r>
          </w:p>
        </w:tc>
        <w:tc>
          <w:tcPr>
            <w:tcW w:w="1833" w:type="dxa"/>
            <w:noWrap w:val="0"/>
            <w:vAlign w:val="top"/>
          </w:tcPr>
          <w:p w14:paraId="49AF675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  注</w:t>
            </w:r>
          </w:p>
        </w:tc>
      </w:tr>
      <w:tr w14:paraId="03E1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0F6F9A35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579" w:type="dxa"/>
            <w:noWrap w:val="0"/>
            <w:vAlign w:val="center"/>
          </w:tcPr>
          <w:p w14:paraId="7D2F64EE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3EFB920A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5B5CFE97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1298F09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E1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0A6CBCD3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579" w:type="dxa"/>
            <w:noWrap w:val="0"/>
            <w:vAlign w:val="top"/>
          </w:tcPr>
          <w:p w14:paraId="66621E88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4187E287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317159D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6D05A605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08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161C93FE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579" w:type="dxa"/>
            <w:noWrap w:val="0"/>
            <w:vAlign w:val="top"/>
          </w:tcPr>
          <w:p w14:paraId="7EA69818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4BB37D9A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DC94586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1A94055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464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7F56E1F8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2579" w:type="dxa"/>
            <w:noWrap w:val="0"/>
            <w:vAlign w:val="top"/>
          </w:tcPr>
          <w:p w14:paraId="48C0E7E7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155E317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4A62DA9F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6B24504D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A782A9E">
      <w:pPr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9459507">
      <w:pPr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注：附以上证件证明材料复印件加盖公章。</w:t>
      </w:r>
    </w:p>
    <w:p w14:paraId="04FBE61C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其它重要事项说明及承诺。</w:t>
      </w:r>
    </w:p>
    <w:p w14:paraId="6C8AD5B1">
      <w:pPr>
        <w:adjustRightInd w:val="0"/>
        <w:snapToGrid w:val="0"/>
        <w:spacing w:line="480" w:lineRule="auto"/>
        <w:ind w:left="4620" w:leftChars="2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1CE0979B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77EA992C"/>
    <w:p w14:paraId="0FE85296"/>
    <w:p w14:paraId="383D48A7"/>
    <w:p w14:paraId="4CCDC6E2"/>
    <w:p w14:paraId="3E2E55A7"/>
    <w:p w14:paraId="11E77EFD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1.2</w:t>
      </w:r>
      <w:r>
        <w:rPr>
          <w:rFonts w:hint="eastAsia" w:cs="宋体"/>
          <w:b/>
          <w:color w:val="auto"/>
          <w:sz w:val="30"/>
          <w:szCs w:val="3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业绩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1561"/>
        <w:gridCol w:w="1284"/>
        <w:gridCol w:w="2039"/>
        <w:gridCol w:w="1590"/>
      </w:tblGrid>
      <w:tr w14:paraId="0AF60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FD63C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AC4D1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5879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  <w:t>合同总价</w:t>
            </w: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0A7E5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合同签订日期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F76886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  <w:t>完成日期</w:t>
            </w:r>
          </w:p>
        </w:tc>
      </w:tr>
      <w:tr w14:paraId="2A5D0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DBD5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B1FB5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0D358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0C50F7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E97FC8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07D81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D39E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B77AE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7E834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9A6A9E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6C7E3F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48540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7FC87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1DB27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B07D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85B3AC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ABEF2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29556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7EE870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03AA9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0A59D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E3D78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E62E3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0024A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BCEC3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9780A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3FDDA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C1428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5B5AB4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74326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EEAB7B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D9A67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DE439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5B0404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B6BD94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57612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1B82A8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2FAB1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239E2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98E12E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B5506A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02C0A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D131B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A7B59B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B96A31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D7BC6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E1549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</w:tbl>
    <w:p w14:paraId="188A5B8D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253D3010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67857324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6D4F7A07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53A7ACD2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说明：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按评审标准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附合同复印件加盖投标人公章，否则视为无业绩。</w:t>
      </w:r>
    </w:p>
    <w:p w14:paraId="412591FA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6CC7077B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2CFB306E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0B6D600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392D90BD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7F89FD4A"/>
    <w:p w14:paraId="75E293A0"/>
    <w:p w14:paraId="55E3060E"/>
    <w:p w14:paraId="16081AEC"/>
    <w:p w14:paraId="414C8265"/>
    <w:p w14:paraId="62C1B7EA"/>
    <w:p w14:paraId="080D7AD8"/>
    <w:p w14:paraId="16E3AE31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1.3</w:t>
      </w:r>
      <w:r>
        <w:rPr>
          <w:rFonts w:hint="eastAsia" w:cs="宋体"/>
          <w:b/>
          <w:color w:val="auto"/>
          <w:sz w:val="30"/>
          <w:szCs w:val="30"/>
          <w:highlight w:val="none"/>
          <w:lang w:eastAsia="zh-CN"/>
        </w:rPr>
        <w:t>仓储场地</w:t>
      </w:r>
    </w:p>
    <w:p w14:paraId="1A7F8F6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7485CC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5FC4B2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评审条款的详细要求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提供证明材料并加盖投标人公章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4E2225C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FD362E4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9E9CEE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710255B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891009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BAD5A4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41E177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28745AA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1980134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10A4DF3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910D5C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BF55A3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B1C65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26DFD27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4EE62FC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7BFD3E6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19D4BC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003641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70A4371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70FA1B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A4A064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1B99156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582D68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2B0321F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2FBC46D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5E6201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8BAAD7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7B33D7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C7B69F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9165D6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7A07BE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4DB5E18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BDC7DA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A20568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7FB5B5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4CF1520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BED030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1D542AA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73624730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1.4</w:t>
      </w:r>
      <w:r>
        <w:rPr>
          <w:rFonts w:hint="eastAsia" w:cs="宋体"/>
          <w:b/>
          <w:color w:val="auto"/>
          <w:sz w:val="30"/>
          <w:szCs w:val="30"/>
          <w:highlight w:val="none"/>
          <w:lang w:eastAsia="zh-CN"/>
        </w:rPr>
        <w:t>运输车辆配备</w:t>
      </w:r>
    </w:p>
    <w:p w14:paraId="6B3D7D2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4D2F9F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4904AE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8A10D2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评审条款的详细要求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提供证明材料并加盖投标人公章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2588C95E">
      <w:pPr>
        <w:rPr>
          <w:rFonts w:hint="eastAsia"/>
          <w:lang w:eastAsia="zh-CN"/>
        </w:rPr>
      </w:pPr>
    </w:p>
    <w:p w14:paraId="41EB9361">
      <w:pPr>
        <w:rPr>
          <w:rFonts w:hint="eastAsia"/>
          <w:lang w:eastAsia="zh-CN"/>
        </w:rPr>
      </w:pPr>
    </w:p>
    <w:p w14:paraId="23B0CF54">
      <w:pPr>
        <w:rPr>
          <w:rFonts w:hint="eastAsia"/>
          <w:lang w:eastAsia="zh-CN"/>
        </w:rPr>
      </w:pPr>
    </w:p>
    <w:p w14:paraId="2ABDDE0B">
      <w:pPr>
        <w:rPr>
          <w:rFonts w:hint="eastAsia"/>
          <w:lang w:eastAsia="zh-CN"/>
        </w:rPr>
      </w:pPr>
    </w:p>
    <w:p w14:paraId="0434F7A5">
      <w:pPr>
        <w:rPr>
          <w:rFonts w:hint="eastAsia"/>
          <w:lang w:eastAsia="zh-CN"/>
        </w:rPr>
      </w:pPr>
    </w:p>
    <w:p w14:paraId="7E0EEE89">
      <w:pPr>
        <w:rPr>
          <w:rFonts w:hint="eastAsia"/>
          <w:lang w:eastAsia="zh-CN"/>
        </w:rPr>
      </w:pPr>
    </w:p>
    <w:p w14:paraId="5B8A764D">
      <w:pPr>
        <w:rPr>
          <w:rFonts w:hint="eastAsia"/>
          <w:lang w:eastAsia="zh-CN"/>
        </w:rPr>
      </w:pPr>
    </w:p>
    <w:p w14:paraId="33B2A011">
      <w:pPr>
        <w:rPr>
          <w:rFonts w:hint="eastAsia"/>
          <w:lang w:eastAsia="zh-CN"/>
        </w:rPr>
      </w:pPr>
    </w:p>
    <w:p w14:paraId="1FD980CE">
      <w:pPr>
        <w:rPr>
          <w:rFonts w:hint="eastAsia"/>
          <w:lang w:eastAsia="zh-CN"/>
        </w:rPr>
      </w:pPr>
    </w:p>
    <w:p w14:paraId="45BE13D4">
      <w:pPr>
        <w:rPr>
          <w:rFonts w:hint="eastAsia"/>
          <w:lang w:eastAsia="zh-CN"/>
        </w:rPr>
      </w:pPr>
    </w:p>
    <w:p w14:paraId="5262A386">
      <w:pPr>
        <w:rPr>
          <w:rFonts w:hint="eastAsia"/>
          <w:lang w:eastAsia="zh-CN"/>
        </w:rPr>
      </w:pPr>
    </w:p>
    <w:p w14:paraId="4C312AD6">
      <w:pPr>
        <w:rPr>
          <w:rFonts w:hint="eastAsia"/>
          <w:lang w:eastAsia="zh-CN"/>
        </w:rPr>
      </w:pPr>
    </w:p>
    <w:p w14:paraId="36236D4C">
      <w:pPr>
        <w:rPr>
          <w:rFonts w:hint="eastAsia"/>
          <w:lang w:eastAsia="zh-CN"/>
        </w:rPr>
      </w:pPr>
    </w:p>
    <w:p w14:paraId="56973B39">
      <w:pPr>
        <w:rPr>
          <w:rFonts w:hint="eastAsia"/>
          <w:lang w:eastAsia="zh-CN"/>
        </w:rPr>
      </w:pPr>
    </w:p>
    <w:p w14:paraId="518CDB76">
      <w:pPr>
        <w:rPr>
          <w:rFonts w:hint="eastAsia"/>
          <w:lang w:eastAsia="zh-CN"/>
        </w:rPr>
      </w:pPr>
    </w:p>
    <w:p w14:paraId="7898E212">
      <w:pPr>
        <w:rPr>
          <w:rFonts w:hint="eastAsia"/>
          <w:lang w:eastAsia="zh-CN"/>
        </w:rPr>
      </w:pPr>
    </w:p>
    <w:p w14:paraId="4DBFCD1C">
      <w:pPr>
        <w:rPr>
          <w:rFonts w:hint="eastAsia"/>
          <w:lang w:eastAsia="zh-CN"/>
        </w:rPr>
      </w:pPr>
    </w:p>
    <w:p w14:paraId="0E4F4E0D">
      <w:pPr>
        <w:rPr>
          <w:rFonts w:hint="eastAsia"/>
          <w:lang w:eastAsia="zh-CN"/>
        </w:rPr>
      </w:pPr>
    </w:p>
    <w:p w14:paraId="003AD26D">
      <w:pPr>
        <w:rPr>
          <w:rFonts w:hint="eastAsia"/>
          <w:lang w:eastAsia="zh-CN"/>
        </w:rPr>
      </w:pPr>
    </w:p>
    <w:p w14:paraId="5F015CFF">
      <w:pPr>
        <w:rPr>
          <w:rFonts w:hint="eastAsia"/>
          <w:lang w:eastAsia="zh-CN"/>
        </w:rPr>
      </w:pPr>
    </w:p>
    <w:p w14:paraId="3010A0D9">
      <w:pPr>
        <w:rPr>
          <w:rFonts w:hint="eastAsia"/>
          <w:lang w:eastAsia="zh-CN"/>
        </w:rPr>
      </w:pPr>
    </w:p>
    <w:p w14:paraId="1300097F">
      <w:pPr>
        <w:rPr>
          <w:rFonts w:hint="eastAsia"/>
          <w:lang w:eastAsia="zh-CN"/>
        </w:rPr>
      </w:pPr>
    </w:p>
    <w:p w14:paraId="62FE24F8">
      <w:pPr>
        <w:rPr>
          <w:rFonts w:hint="eastAsia"/>
          <w:lang w:eastAsia="zh-CN"/>
        </w:rPr>
      </w:pPr>
    </w:p>
    <w:p w14:paraId="58D6A694">
      <w:pPr>
        <w:rPr>
          <w:rFonts w:hint="eastAsia"/>
          <w:lang w:eastAsia="zh-CN"/>
        </w:rPr>
      </w:pPr>
    </w:p>
    <w:p w14:paraId="6DFDB3D6">
      <w:pPr>
        <w:rPr>
          <w:rFonts w:hint="eastAsia"/>
          <w:lang w:eastAsia="zh-CN"/>
        </w:rPr>
      </w:pPr>
    </w:p>
    <w:p w14:paraId="0DFB1CCA">
      <w:pPr>
        <w:rPr>
          <w:rFonts w:hint="eastAsia"/>
          <w:lang w:eastAsia="zh-CN"/>
        </w:rPr>
      </w:pPr>
    </w:p>
    <w:p w14:paraId="106E6444">
      <w:pPr>
        <w:rPr>
          <w:rFonts w:hint="eastAsia"/>
          <w:lang w:eastAsia="zh-CN"/>
        </w:rPr>
      </w:pPr>
    </w:p>
    <w:p w14:paraId="2812F62C">
      <w:pPr>
        <w:rPr>
          <w:rFonts w:hint="eastAsia"/>
          <w:lang w:eastAsia="zh-CN"/>
        </w:rPr>
      </w:pPr>
    </w:p>
    <w:p w14:paraId="587A97D8">
      <w:pPr>
        <w:rPr>
          <w:rFonts w:hint="eastAsia"/>
          <w:lang w:eastAsia="zh-CN"/>
        </w:rPr>
      </w:pPr>
    </w:p>
    <w:p w14:paraId="79B6F9EE">
      <w:pPr>
        <w:rPr>
          <w:rFonts w:hint="eastAsia"/>
          <w:lang w:eastAsia="zh-CN"/>
        </w:rPr>
      </w:pPr>
    </w:p>
    <w:p w14:paraId="4C9A8873">
      <w:pPr>
        <w:rPr>
          <w:rFonts w:hint="eastAsia"/>
          <w:lang w:eastAsia="zh-CN"/>
        </w:rPr>
      </w:pPr>
    </w:p>
    <w:p w14:paraId="0E818ECE">
      <w:pPr>
        <w:rPr>
          <w:rFonts w:hint="eastAsia"/>
          <w:lang w:eastAsia="zh-CN"/>
        </w:rPr>
      </w:pPr>
    </w:p>
    <w:p w14:paraId="1674B97A">
      <w:pPr>
        <w:rPr>
          <w:rFonts w:hint="eastAsia"/>
          <w:lang w:eastAsia="zh-CN"/>
        </w:rPr>
      </w:pPr>
    </w:p>
    <w:p w14:paraId="7540E5CE">
      <w:pPr>
        <w:rPr>
          <w:rFonts w:hint="eastAsia"/>
          <w:lang w:eastAsia="zh-CN"/>
        </w:rPr>
      </w:pPr>
    </w:p>
    <w:p w14:paraId="7313FD78">
      <w:pPr>
        <w:rPr>
          <w:rFonts w:hint="eastAsia"/>
          <w:lang w:eastAsia="zh-CN"/>
        </w:rPr>
      </w:pPr>
    </w:p>
    <w:p w14:paraId="1E601D5E">
      <w:pPr>
        <w:rPr>
          <w:rFonts w:hint="eastAsia"/>
          <w:lang w:eastAsia="zh-CN"/>
        </w:rPr>
      </w:pPr>
    </w:p>
    <w:p w14:paraId="4B83BFF4">
      <w:pPr>
        <w:rPr>
          <w:rFonts w:hint="eastAsia"/>
          <w:lang w:eastAsia="zh-CN"/>
        </w:rPr>
      </w:pPr>
    </w:p>
    <w:p w14:paraId="45955ACE">
      <w:pPr>
        <w:rPr>
          <w:rFonts w:hint="eastAsia"/>
          <w:lang w:eastAsia="zh-CN"/>
        </w:rPr>
      </w:pPr>
    </w:p>
    <w:p w14:paraId="7AC8FDD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1.5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  <w:t>产品来源渠道</w:t>
      </w:r>
    </w:p>
    <w:p w14:paraId="2FC4821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E2C6D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E5BFA7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评审条款的详细要求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提供证明材料并加盖投标人公章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D07C6B5">
      <w:pPr>
        <w:rPr>
          <w:rFonts w:hint="eastAsia"/>
          <w:lang w:eastAsia="zh-CN"/>
        </w:rPr>
      </w:pPr>
    </w:p>
    <w:p w14:paraId="53351D13">
      <w:pPr>
        <w:rPr>
          <w:rFonts w:hint="eastAsia"/>
          <w:lang w:eastAsia="zh-CN"/>
        </w:rPr>
      </w:pPr>
    </w:p>
    <w:p w14:paraId="5662F25A">
      <w:pPr>
        <w:rPr>
          <w:rFonts w:hint="eastAsia"/>
          <w:lang w:eastAsia="zh-CN"/>
        </w:rPr>
      </w:pPr>
    </w:p>
    <w:p w14:paraId="59677C76">
      <w:pPr>
        <w:rPr>
          <w:rFonts w:hint="eastAsia"/>
          <w:lang w:eastAsia="zh-CN"/>
        </w:rPr>
      </w:pPr>
    </w:p>
    <w:p w14:paraId="0C1AA42D">
      <w:pPr>
        <w:rPr>
          <w:rFonts w:hint="eastAsia"/>
          <w:lang w:eastAsia="zh-CN"/>
        </w:rPr>
      </w:pPr>
    </w:p>
    <w:p w14:paraId="40C99467">
      <w:pPr>
        <w:rPr>
          <w:rFonts w:hint="eastAsia"/>
          <w:lang w:eastAsia="zh-CN"/>
        </w:rPr>
      </w:pPr>
    </w:p>
    <w:p w14:paraId="4CBF459B">
      <w:pPr>
        <w:rPr>
          <w:rFonts w:hint="eastAsia"/>
          <w:lang w:eastAsia="zh-CN"/>
        </w:rPr>
      </w:pPr>
    </w:p>
    <w:p w14:paraId="4328999D">
      <w:pPr>
        <w:rPr>
          <w:rFonts w:hint="eastAsia"/>
          <w:lang w:eastAsia="zh-CN"/>
        </w:rPr>
      </w:pPr>
    </w:p>
    <w:p w14:paraId="0256259E">
      <w:pPr>
        <w:rPr>
          <w:rFonts w:hint="eastAsia"/>
          <w:lang w:eastAsia="zh-CN"/>
        </w:rPr>
      </w:pPr>
    </w:p>
    <w:p w14:paraId="6DA26C40">
      <w:pPr>
        <w:rPr>
          <w:rFonts w:hint="eastAsia"/>
          <w:lang w:eastAsia="zh-CN"/>
        </w:rPr>
      </w:pPr>
    </w:p>
    <w:p w14:paraId="3E3D7B9D">
      <w:pPr>
        <w:rPr>
          <w:rFonts w:hint="eastAsia"/>
          <w:lang w:eastAsia="zh-CN"/>
        </w:rPr>
      </w:pPr>
    </w:p>
    <w:p w14:paraId="66F154DC">
      <w:pPr>
        <w:rPr>
          <w:rFonts w:hint="eastAsia"/>
          <w:lang w:eastAsia="zh-CN"/>
        </w:rPr>
      </w:pPr>
    </w:p>
    <w:p w14:paraId="75E3E227">
      <w:pPr>
        <w:rPr>
          <w:rFonts w:hint="eastAsia"/>
          <w:lang w:eastAsia="zh-CN"/>
        </w:rPr>
      </w:pPr>
    </w:p>
    <w:p w14:paraId="7410A123">
      <w:pPr>
        <w:rPr>
          <w:rFonts w:hint="eastAsia"/>
          <w:lang w:eastAsia="zh-CN"/>
        </w:rPr>
      </w:pPr>
    </w:p>
    <w:p w14:paraId="6A56B8C9">
      <w:pPr>
        <w:rPr>
          <w:rFonts w:hint="eastAsia"/>
          <w:lang w:eastAsia="zh-CN"/>
        </w:rPr>
      </w:pPr>
    </w:p>
    <w:p w14:paraId="6C4F7548">
      <w:pPr>
        <w:rPr>
          <w:rFonts w:hint="eastAsia"/>
          <w:lang w:eastAsia="zh-CN"/>
        </w:rPr>
      </w:pPr>
    </w:p>
    <w:p w14:paraId="676A00AF">
      <w:pPr>
        <w:rPr>
          <w:rFonts w:hint="eastAsia"/>
          <w:lang w:eastAsia="zh-CN"/>
        </w:rPr>
      </w:pPr>
    </w:p>
    <w:p w14:paraId="604B78E1">
      <w:pPr>
        <w:rPr>
          <w:rFonts w:hint="eastAsia"/>
          <w:lang w:eastAsia="zh-CN"/>
        </w:rPr>
      </w:pPr>
    </w:p>
    <w:p w14:paraId="1D91D7BB">
      <w:pPr>
        <w:rPr>
          <w:rFonts w:hint="eastAsia"/>
          <w:lang w:eastAsia="zh-CN"/>
        </w:rPr>
      </w:pPr>
    </w:p>
    <w:p w14:paraId="13498BD5">
      <w:pPr>
        <w:rPr>
          <w:rFonts w:hint="eastAsia"/>
          <w:lang w:eastAsia="zh-CN"/>
        </w:rPr>
      </w:pPr>
    </w:p>
    <w:p w14:paraId="1B80B134">
      <w:pPr>
        <w:rPr>
          <w:rFonts w:hint="eastAsia"/>
          <w:lang w:eastAsia="zh-CN"/>
        </w:rPr>
      </w:pPr>
    </w:p>
    <w:p w14:paraId="29F445F6">
      <w:pPr>
        <w:rPr>
          <w:rFonts w:hint="eastAsia"/>
          <w:lang w:eastAsia="zh-CN"/>
        </w:rPr>
      </w:pPr>
    </w:p>
    <w:p w14:paraId="76912534">
      <w:pPr>
        <w:rPr>
          <w:rFonts w:hint="eastAsia"/>
          <w:lang w:eastAsia="zh-CN"/>
        </w:rPr>
      </w:pPr>
    </w:p>
    <w:p w14:paraId="7F95D9FE">
      <w:pPr>
        <w:rPr>
          <w:rFonts w:hint="eastAsia"/>
          <w:lang w:eastAsia="zh-CN"/>
        </w:rPr>
      </w:pPr>
    </w:p>
    <w:p w14:paraId="1EAA17EE">
      <w:pPr>
        <w:rPr>
          <w:rFonts w:hint="eastAsia"/>
          <w:lang w:eastAsia="zh-CN"/>
        </w:rPr>
      </w:pPr>
    </w:p>
    <w:p w14:paraId="44E3A1FF">
      <w:pPr>
        <w:rPr>
          <w:rFonts w:hint="eastAsia"/>
          <w:lang w:eastAsia="zh-CN"/>
        </w:rPr>
      </w:pPr>
    </w:p>
    <w:p w14:paraId="2ED3D8ED">
      <w:pPr>
        <w:rPr>
          <w:rFonts w:hint="eastAsia"/>
          <w:lang w:eastAsia="zh-CN"/>
        </w:rPr>
      </w:pPr>
    </w:p>
    <w:p w14:paraId="12110F7D">
      <w:pPr>
        <w:rPr>
          <w:rFonts w:hint="eastAsia"/>
          <w:lang w:eastAsia="zh-CN"/>
        </w:rPr>
      </w:pPr>
    </w:p>
    <w:p w14:paraId="08788E46">
      <w:pPr>
        <w:rPr>
          <w:rFonts w:hint="eastAsia"/>
          <w:lang w:eastAsia="zh-CN"/>
        </w:rPr>
      </w:pPr>
    </w:p>
    <w:p w14:paraId="7222D0C6">
      <w:pPr>
        <w:rPr>
          <w:rFonts w:hint="eastAsia"/>
          <w:lang w:eastAsia="zh-CN"/>
        </w:rPr>
      </w:pPr>
      <w:bookmarkStart w:id="3" w:name="_GoBack"/>
      <w:bookmarkEnd w:id="3"/>
    </w:p>
    <w:p w14:paraId="5BDCA11E">
      <w:pPr>
        <w:rPr>
          <w:rFonts w:hint="eastAsia"/>
          <w:lang w:eastAsia="zh-CN"/>
        </w:rPr>
      </w:pPr>
    </w:p>
    <w:p w14:paraId="04C5E9DE">
      <w:pPr>
        <w:rPr>
          <w:rFonts w:hint="eastAsia"/>
          <w:lang w:eastAsia="zh-CN"/>
        </w:rPr>
      </w:pPr>
    </w:p>
    <w:p w14:paraId="359EED98">
      <w:pPr>
        <w:rPr>
          <w:rFonts w:hint="eastAsia"/>
          <w:lang w:eastAsia="zh-CN"/>
        </w:rPr>
      </w:pPr>
    </w:p>
    <w:p w14:paraId="42E94C4A">
      <w:pPr>
        <w:rPr>
          <w:rFonts w:hint="eastAsia"/>
          <w:lang w:eastAsia="zh-CN"/>
        </w:rPr>
      </w:pPr>
    </w:p>
    <w:p w14:paraId="79C20215">
      <w:pPr>
        <w:rPr>
          <w:rFonts w:hint="eastAsia"/>
          <w:lang w:eastAsia="zh-CN"/>
        </w:rPr>
      </w:pPr>
    </w:p>
    <w:p w14:paraId="5B96CEF9">
      <w:pPr>
        <w:rPr>
          <w:rFonts w:hint="eastAsia"/>
          <w:lang w:eastAsia="zh-CN"/>
        </w:rPr>
      </w:pPr>
    </w:p>
    <w:p w14:paraId="0FA3E835">
      <w:pPr>
        <w:rPr>
          <w:rFonts w:hint="eastAsia"/>
          <w:lang w:eastAsia="zh-CN"/>
        </w:rPr>
      </w:pPr>
    </w:p>
    <w:p w14:paraId="11B33733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B67FF"/>
    <w:rsid w:val="27582350"/>
    <w:rsid w:val="311E56A3"/>
    <w:rsid w:val="34CA155F"/>
    <w:rsid w:val="3AB94E96"/>
    <w:rsid w:val="4B2745A4"/>
    <w:rsid w:val="51866195"/>
    <w:rsid w:val="575301E0"/>
    <w:rsid w:val="698536CB"/>
    <w:rsid w:val="6FE8485E"/>
    <w:rsid w:val="799269C4"/>
    <w:rsid w:val="7EEC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438</Words>
  <Characters>450</Characters>
  <Lines>0</Lines>
  <Paragraphs>0</Paragraphs>
  <TotalTime>0</TotalTime>
  <ScaleCrop>false</ScaleCrop>
  <LinksUpToDate>false</LinksUpToDate>
  <CharactersWithSpaces>538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2025-08-25T03:09:00Z</dcterms:created>
  <dc:creator>ZG</dc:creator>
  <cp:lastModifiedBy>Administrator</cp:lastModifiedBy>
  <dcterms:modified xsi:type="dcterms:W3CDTF">2026-08-04T00:51:57Z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eyJoZGlkIjoiMzdjZWE5YmM3Nzc5MGQxNDZjYjA2MTRlM2Q1MjEwODMifQ==</vt:lpwstr>
  </property>
  <property fmtid="{D5CDD505-2E9C-101B-9397-08002B2CF9AE}" pid="4" name="ICV">
    <vt:lpwstr>B39C6ED3BE8E4D2A9B76412BACF39C3B_12</vt:lpwstr>
  </property>
</Properties>
</file>