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  <w:bookmarkStart w:id="1" w:name="_GoBack"/>
      <w:bookmarkEnd w:id="1"/>
    </w:p>
    <w:p w14:paraId="387C59A5">
      <w:pPr>
        <w:pStyle w:val="11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采购包预算金额（元）</w:t>
      </w:r>
      <w:r>
        <w:rPr>
          <w:rFonts w:ascii="宋体" w:hAnsi="宋体" w:eastAsia="宋体" w:cs="宋体"/>
          <w:sz w:val="24"/>
          <w:szCs w:val="24"/>
          <w:lang w:eastAsia="zh-CN"/>
        </w:rPr>
        <w:t>：2550000元</w:t>
      </w:r>
    </w:p>
    <w:p w14:paraId="1587E5F0">
      <w:pPr>
        <w:pStyle w:val="11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bookmarkStart w:id="0" w:name="OLE_LINK1"/>
      <w:r>
        <w:rPr>
          <w:rFonts w:ascii="宋体" w:hAnsi="宋体" w:eastAsia="宋体" w:cs="宋体"/>
          <w:sz w:val="24"/>
          <w:szCs w:val="24"/>
        </w:rPr>
        <w:t>采购包最高限价</w:t>
      </w:r>
      <w:bookmarkEnd w:id="0"/>
      <w:r>
        <w:rPr>
          <w:rFonts w:ascii="宋体" w:hAnsi="宋体" w:eastAsia="宋体" w:cs="宋体"/>
          <w:sz w:val="24"/>
          <w:szCs w:val="24"/>
        </w:rPr>
        <w:t>（元）：</w:t>
      </w:r>
      <w:r>
        <w:rPr>
          <w:rFonts w:ascii="宋体" w:hAnsi="宋体" w:eastAsia="宋体" w:cs="宋体"/>
          <w:sz w:val="24"/>
          <w:szCs w:val="24"/>
          <w:lang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30</w:t>
      </w:r>
      <w:r>
        <w:rPr>
          <w:rFonts w:ascii="宋体" w:hAnsi="宋体" w:eastAsia="宋体" w:cs="宋体"/>
          <w:sz w:val="24"/>
          <w:szCs w:val="24"/>
          <w:lang w:eastAsia="zh-CN"/>
        </w:rPr>
        <w:t>0000元</w:t>
      </w:r>
    </w:p>
    <w:p w14:paraId="6E49EE13">
      <w:pPr>
        <w:pStyle w:val="11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标的名称：</w:t>
      </w:r>
      <w:r>
        <w:rPr>
          <w:rFonts w:ascii="宋体" w:hAnsi="宋体" w:eastAsia="宋体" w:cs="宋体"/>
          <w:sz w:val="24"/>
          <w:szCs w:val="24"/>
          <w:lang w:eastAsia="zh-CN"/>
        </w:rPr>
        <w:t>超高温激光共聚焦显微镜</w:t>
      </w:r>
    </w:p>
    <w:tbl>
      <w:tblPr>
        <w:tblStyle w:val="5"/>
        <w:tblW w:w="8741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6"/>
        <w:gridCol w:w="3826"/>
        <w:gridCol w:w="1800"/>
        <w:gridCol w:w="1819"/>
      </w:tblGrid>
      <w:tr w14:paraId="6CBFB21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BF6FA55">
            <w:pPr>
              <w:pStyle w:val="11"/>
              <w:jc w:val="center"/>
              <w:rPr>
                <w:rFonts w:hint="default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  <w:shd w:val="clear" w:color="auto" w:fill="FFFFFF"/>
              </w:rPr>
              <w:t>序号</w:t>
            </w:r>
          </w:p>
        </w:tc>
        <w:tc>
          <w:tcPr>
            <w:tcW w:w="218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CEE5B02">
            <w:pPr>
              <w:pStyle w:val="11"/>
              <w:jc w:val="center"/>
              <w:rPr>
                <w:rFonts w:hint="default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  <w:shd w:val="clear" w:color="auto" w:fill="FFFFFF"/>
              </w:rPr>
              <w:t>产品名称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F26242F">
            <w:pPr>
              <w:pStyle w:val="11"/>
              <w:jc w:val="center"/>
              <w:rPr>
                <w:rFonts w:hint="default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  <w:shd w:val="clear" w:color="auto" w:fill="FFFFFF"/>
              </w:rPr>
              <w:t>数量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546EB59">
            <w:pPr>
              <w:pStyle w:val="11"/>
              <w:jc w:val="center"/>
              <w:rPr>
                <w:rFonts w:hint="default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  <w:shd w:val="clear" w:color="auto" w:fill="FFFFFF"/>
              </w:rPr>
              <w:t>单位</w:t>
            </w:r>
          </w:p>
        </w:tc>
      </w:tr>
      <w:tr w14:paraId="6C7D8B8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1FE065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18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F03379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超高温激光共聚焦显微镜</w:t>
            </w:r>
          </w:p>
          <w:p w14:paraId="2FF365F3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【核心产品】</w:t>
            </w:r>
          </w:p>
        </w:tc>
        <w:tc>
          <w:tcPr>
            <w:tcW w:w="102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9AEF93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0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E59B23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套</w:t>
            </w:r>
          </w:p>
        </w:tc>
      </w:tr>
    </w:tbl>
    <w:p w14:paraId="5867CAAD">
      <w:pPr>
        <w:rPr>
          <w:rFonts w:hint="eastAsia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737747E"/>
    <w:rsid w:val="084A7B62"/>
    <w:rsid w:val="096A0C39"/>
    <w:rsid w:val="0ACD0ED2"/>
    <w:rsid w:val="0E505943"/>
    <w:rsid w:val="0E646239"/>
    <w:rsid w:val="105E2D2F"/>
    <w:rsid w:val="122A7A97"/>
    <w:rsid w:val="167B4357"/>
    <w:rsid w:val="199572FB"/>
    <w:rsid w:val="1BE33161"/>
    <w:rsid w:val="25192B51"/>
    <w:rsid w:val="2576344D"/>
    <w:rsid w:val="30093977"/>
    <w:rsid w:val="31083F93"/>
    <w:rsid w:val="35FF2EDE"/>
    <w:rsid w:val="3E29379B"/>
    <w:rsid w:val="414722F1"/>
    <w:rsid w:val="423978DF"/>
    <w:rsid w:val="42615C1A"/>
    <w:rsid w:val="44FC428D"/>
    <w:rsid w:val="4502164E"/>
    <w:rsid w:val="47CA1B4A"/>
    <w:rsid w:val="49E13B50"/>
    <w:rsid w:val="4B287860"/>
    <w:rsid w:val="4C621A3B"/>
    <w:rsid w:val="4E114353"/>
    <w:rsid w:val="4E8202A2"/>
    <w:rsid w:val="4ECC1E5E"/>
    <w:rsid w:val="50003216"/>
    <w:rsid w:val="50FA1C53"/>
    <w:rsid w:val="539605B1"/>
    <w:rsid w:val="541261CE"/>
    <w:rsid w:val="543A3BB4"/>
    <w:rsid w:val="5575088F"/>
    <w:rsid w:val="59D65055"/>
    <w:rsid w:val="5A1F6200"/>
    <w:rsid w:val="5B8E47F9"/>
    <w:rsid w:val="621E0449"/>
    <w:rsid w:val="6271541F"/>
    <w:rsid w:val="634E33B5"/>
    <w:rsid w:val="66954F1E"/>
    <w:rsid w:val="6BFA09F2"/>
    <w:rsid w:val="704A532F"/>
    <w:rsid w:val="708C695E"/>
    <w:rsid w:val="777139BA"/>
    <w:rsid w:val="78E8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76</Words>
  <Characters>88</Characters>
  <Lines>13</Lines>
  <Paragraphs>17</Paragraphs>
  <TotalTime>0</TotalTime>
  <ScaleCrop>false</ScaleCrop>
  <LinksUpToDate>false</LinksUpToDate>
  <CharactersWithSpaces>88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2026-07-07T08:01:37Z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2052-12.1.0.26895</vt:lpwstr>
  </property>
  <property fmtid="{D5CDD505-2E9C-101B-9397-08002B2CF9AE}" pid="4" name="ICV">
    <vt:lpwstr>75A730F24A694AAF92862D2E7C186E73_12</vt:lpwstr>
  </property>
</Properties>
</file>