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ind w:firstLine="3253" w:firstLineChars="900"/>
        <w:rPr>
          <w:rFonts w:hint="eastAsia" w:ascii="黑体" w:hAnsi="黑体" w:eastAsia="黑体" w:cs="黑体"/>
          <w:b/>
          <w:bCs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36"/>
          <w:szCs w:val="36"/>
          <w:lang w:val="en-US" w:eastAsia="zh-CN" w:bidi="ar-SA"/>
        </w:rPr>
        <w:t>总实施方案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4995A3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一、项目整体实施方案 </w:t>
      </w:r>
    </w:p>
    <w:p w14:paraId="4DA96D5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、售后服务方案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三、培训方案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四、供货渠道</w:t>
      </w:r>
      <w:bookmarkStart w:id="0" w:name="_GoBack"/>
      <w:bookmarkEnd w:id="0"/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依据详细评审标准，分章节进行编制，响应格式及内容自拟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2976F76-3270-4E85-B410-979EAD7A315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10DF6A2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A0F68F1"/>
    <w:rsid w:val="2B2A31B0"/>
    <w:rsid w:val="2DD077B2"/>
    <w:rsid w:val="30CC6AB7"/>
    <w:rsid w:val="360120A7"/>
    <w:rsid w:val="36E2616E"/>
    <w:rsid w:val="3CE07B72"/>
    <w:rsid w:val="3E44455B"/>
    <w:rsid w:val="3E90381A"/>
    <w:rsid w:val="45051506"/>
    <w:rsid w:val="4A1470AD"/>
    <w:rsid w:val="50795EBC"/>
    <w:rsid w:val="53E775E0"/>
    <w:rsid w:val="55AA6B17"/>
    <w:rsid w:val="55CF3FDB"/>
    <w:rsid w:val="5ABD109B"/>
    <w:rsid w:val="5F7D704B"/>
    <w:rsid w:val="61E643A1"/>
    <w:rsid w:val="68FA743F"/>
    <w:rsid w:val="6B9E2823"/>
    <w:rsid w:val="6C4D3EC8"/>
    <w:rsid w:val="6DA93C35"/>
    <w:rsid w:val="71015D2D"/>
    <w:rsid w:val="71285068"/>
    <w:rsid w:val="729F57FE"/>
    <w:rsid w:val="749C51F1"/>
    <w:rsid w:val="75703482"/>
    <w:rsid w:val="784F737E"/>
    <w:rsid w:val="78746DE5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0</TotalTime>
  <ScaleCrop>false</ScaleCrop>
  <LinksUpToDate>false</LinksUpToDate>
  <CharactersWithSpaces>85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祁祁</cp:lastModifiedBy>
  <dcterms:modified xsi:type="dcterms:W3CDTF">2026-03-17T09:12:53Z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eyJoZGlkIjoiODk3ODczYTNlMTI1MTUxYjA1Zjk4YjY4YzI4N2IzMWYiLCJ1c2VySWQiOiI2Mzc5MTQ1NDgifQ==</vt:lpwstr>
  </property>
</Properties>
</file>