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16A4E7">
      <w:pPr>
        <w:spacing w:line="360" w:lineRule="auto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商务条款偏离表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"/>
        <w:gridCol w:w="1925"/>
        <w:gridCol w:w="2438"/>
        <w:gridCol w:w="1533"/>
        <w:gridCol w:w="1742"/>
      </w:tblGrid>
      <w:tr w14:paraId="6C269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517" w:type="pct"/>
            <w:noWrap w:val="0"/>
            <w:vAlign w:val="center"/>
          </w:tcPr>
          <w:p w14:paraId="65F30D80">
            <w:pPr>
              <w:widowControl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29" w:type="pct"/>
            <w:noWrap w:val="0"/>
            <w:vAlign w:val="center"/>
          </w:tcPr>
          <w:p w14:paraId="1FD06D4E">
            <w:pPr>
              <w:widowControl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文件要求</w:t>
            </w:r>
          </w:p>
        </w:tc>
        <w:tc>
          <w:tcPr>
            <w:tcW w:w="1430" w:type="pct"/>
            <w:noWrap w:val="0"/>
            <w:vAlign w:val="center"/>
          </w:tcPr>
          <w:p w14:paraId="15C32AC1">
            <w:pPr>
              <w:widowControl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响应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文件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情况</w:t>
            </w:r>
          </w:p>
        </w:tc>
        <w:tc>
          <w:tcPr>
            <w:tcW w:w="899" w:type="pct"/>
            <w:noWrap w:val="0"/>
            <w:vAlign w:val="center"/>
          </w:tcPr>
          <w:p w14:paraId="19F3F0A6">
            <w:pPr>
              <w:widowControl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022" w:type="pct"/>
            <w:noWrap w:val="0"/>
            <w:vAlign w:val="center"/>
          </w:tcPr>
          <w:p w14:paraId="3A04A1BD">
            <w:pPr>
              <w:widowControl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偏离说明</w:t>
            </w:r>
          </w:p>
        </w:tc>
      </w:tr>
      <w:tr w14:paraId="27CDA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7" w:type="pct"/>
            <w:noWrap w:val="0"/>
            <w:vAlign w:val="center"/>
          </w:tcPr>
          <w:p w14:paraId="19D6D907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9" w:type="pct"/>
            <w:noWrap w:val="0"/>
            <w:vAlign w:val="center"/>
          </w:tcPr>
          <w:p w14:paraId="52E0FFD3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0" w:type="pct"/>
            <w:noWrap w:val="0"/>
            <w:vAlign w:val="center"/>
          </w:tcPr>
          <w:p w14:paraId="7FA839A1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9" w:type="pct"/>
            <w:noWrap w:val="0"/>
            <w:vAlign w:val="center"/>
          </w:tcPr>
          <w:p w14:paraId="272C7C2F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center"/>
          </w:tcPr>
          <w:p w14:paraId="2CE3F55C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9507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7" w:type="pct"/>
            <w:noWrap w:val="0"/>
            <w:vAlign w:val="center"/>
          </w:tcPr>
          <w:p w14:paraId="184DF863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9" w:type="pct"/>
            <w:noWrap w:val="0"/>
            <w:vAlign w:val="center"/>
          </w:tcPr>
          <w:p w14:paraId="4613B6C4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0" w:type="pct"/>
            <w:noWrap w:val="0"/>
            <w:vAlign w:val="center"/>
          </w:tcPr>
          <w:p w14:paraId="2AB71A08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9" w:type="pct"/>
            <w:noWrap w:val="0"/>
            <w:vAlign w:val="center"/>
          </w:tcPr>
          <w:p w14:paraId="1E612105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center"/>
          </w:tcPr>
          <w:p w14:paraId="1E7C6DC4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C03E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7" w:type="pct"/>
            <w:noWrap w:val="0"/>
            <w:vAlign w:val="center"/>
          </w:tcPr>
          <w:p w14:paraId="39DDEDD0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9" w:type="pct"/>
            <w:noWrap w:val="0"/>
            <w:vAlign w:val="center"/>
          </w:tcPr>
          <w:p w14:paraId="3CEDA156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0" w:type="pct"/>
            <w:noWrap w:val="0"/>
            <w:vAlign w:val="center"/>
          </w:tcPr>
          <w:p w14:paraId="3C13B3BD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9" w:type="pct"/>
            <w:noWrap w:val="0"/>
            <w:vAlign w:val="center"/>
          </w:tcPr>
          <w:p w14:paraId="5230ECD2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center"/>
          </w:tcPr>
          <w:p w14:paraId="20DDB6A0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5FB1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7" w:type="pct"/>
            <w:noWrap w:val="0"/>
            <w:vAlign w:val="center"/>
          </w:tcPr>
          <w:p w14:paraId="4E080533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9" w:type="pct"/>
            <w:noWrap w:val="0"/>
            <w:vAlign w:val="center"/>
          </w:tcPr>
          <w:p w14:paraId="33E43EB3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0" w:type="pct"/>
            <w:noWrap w:val="0"/>
            <w:vAlign w:val="center"/>
          </w:tcPr>
          <w:p w14:paraId="7FF5FE08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9" w:type="pct"/>
            <w:noWrap w:val="0"/>
            <w:vAlign w:val="center"/>
          </w:tcPr>
          <w:p w14:paraId="11BCAC05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center"/>
          </w:tcPr>
          <w:p w14:paraId="33835519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0B9C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7" w:type="pct"/>
            <w:noWrap w:val="0"/>
            <w:vAlign w:val="center"/>
          </w:tcPr>
          <w:p w14:paraId="2BD3E580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9" w:type="pct"/>
            <w:noWrap w:val="0"/>
            <w:vAlign w:val="center"/>
          </w:tcPr>
          <w:p w14:paraId="2542AF68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0" w:type="pct"/>
            <w:noWrap w:val="0"/>
            <w:vAlign w:val="center"/>
          </w:tcPr>
          <w:p w14:paraId="5269682C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9" w:type="pct"/>
            <w:noWrap w:val="0"/>
            <w:vAlign w:val="center"/>
          </w:tcPr>
          <w:p w14:paraId="54D27E01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center"/>
          </w:tcPr>
          <w:p w14:paraId="3CDEF119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12D4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7" w:type="pct"/>
            <w:noWrap w:val="0"/>
            <w:vAlign w:val="center"/>
          </w:tcPr>
          <w:p w14:paraId="07872805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9" w:type="pct"/>
            <w:noWrap w:val="0"/>
            <w:vAlign w:val="center"/>
          </w:tcPr>
          <w:p w14:paraId="044A478A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0" w:type="pct"/>
            <w:noWrap w:val="0"/>
            <w:vAlign w:val="center"/>
          </w:tcPr>
          <w:p w14:paraId="7C916E7B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9" w:type="pct"/>
            <w:noWrap w:val="0"/>
            <w:vAlign w:val="center"/>
          </w:tcPr>
          <w:p w14:paraId="2AE83F0E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center"/>
          </w:tcPr>
          <w:p w14:paraId="3208052B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2039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7" w:type="pct"/>
            <w:noWrap w:val="0"/>
            <w:vAlign w:val="center"/>
          </w:tcPr>
          <w:p w14:paraId="6572621A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9" w:type="pct"/>
            <w:noWrap w:val="0"/>
            <w:vAlign w:val="center"/>
          </w:tcPr>
          <w:p w14:paraId="2FBC9B88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0" w:type="pct"/>
            <w:noWrap w:val="0"/>
            <w:vAlign w:val="center"/>
          </w:tcPr>
          <w:p w14:paraId="63D0EB68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9" w:type="pct"/>
            <w:noWrap w:val="0"/>
            <w:vAlign w:val="center"/>
          </w:tcPr>
          <w:p w14:paraId="588AB55F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center"/>
          </w:tcPr>
          <w:p w14:paraId="67B42EF7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40F070C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09202D9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加盖单位公章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</w:t>
      </w:r>
    </w:p>
    <w:p w14:paraId="7B62409B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（签字或盖章）</w:t>
      </w:r>
    </w:p>
    <w:p w14:paraId="13DB895E">
      <w:pPr>
        <w:spacing w:line="360" w:lineRule="auto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日</w:t>
      </w:r>
    </w:p>
    <w:p w14:paraId="5C704603">
      <w:pPr>
        <w:spacing w:line="360" w:lineRule="auto"/>
        <w:rPr>
          <w:rFonts w:hint="eastAsia" w:ascii="宋体" w:hAnsi="宋体" w:eastAsia="宋体" w:cs="宋体"/>
          <w:color w:val="auto"/>
          <w:highlight w:val="none"/>
        </w:rPr>
      </w:pPr>
    </w:p>
    <w:p w14:paraId="6E2A8855">
      <w:pPr>
        <w:spacing w:line="360" w:lineRule="auto"/>
        <w:rPr>
          <w:rFonts w:hint="eastAsia" w:ascii="宋体" w:hAnsi="宋体" w:eastAsia="宋体" w:cs="宋体"/>
          <w:color w:val="auto"/>
          <w:spacing w:val="-8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注：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pacing w:val="-8"/>
          <w:sz w:val="24"/>
          <w:szCs w:val="24"/>
          <w:highlight w:val="none"/>
        </w:rPr>
        <w:t>.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供应商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pacing w:val="-8"/>
          <w:sz w:val="24"/>
          <w:szCs w:val="24"/>
          <w:highlight w:val="none"/>
        </w:rPr>
        <w:t>必须据实填写，不得虚假响应，否则将取消其投标或中标资格，并按有关规定</w:t>
      </w:r>
      <w:r>
        <w:rPr>
          <w:rFonts w:hint="eastAsia" w:ascii="宋体" w:hAnsi="宋体" w:eastAsia="宋体" w:cs="宋体"/>
          <w:color w:val="auto"/>
          <w:spacing w:val="-8"/>
          <w:sz w:val="24"/>
          <w:szCs w:val="24"/>
          <w:highlight w:val="none"/>
          <w:lang w:eastAsia="zh-CN"/>
        </w:rPr>
        <w:t>进行</w:t>
      </w:r>
      <w:r>
        <w:rPr>
          <w:rFonts w:hint="eastAsia" w:ascii="宋体" w:hAnsi="宋体" w:eastAsia="宋体" w:cs="宋体"/>
          <w:color w:val="auto"/>
          <w:spacing w:val="-8"/>
          <w:sz w:val="24"/>
          <w:szCs w:val="24"/>
          <w:highlight w:val="none"/>
        </w:rPr>
        <w:t>处罚。</w:t>
      </w:r>
    </w:p>
    <w:p w14:paraId="58A5D24C">
      <w:pPr>
        <w:spacing w:line="560" w:lineRule="exact"/>
        <w:ind w:firstLine="448" w:firstLineChars="200"/>
        <w:rPr>
          <w:rFonts w:hint="eastAsia" w:ascii="宋体" w:hAnsi="宋体" w:eastAsia="宋体" w:cs="宋体"/>
          <w:color w:val="auto"/>
          <w:spacing w:val="-8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pacing w:val="-8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pacing w:val="-8"/>
          <w:sz w:val="24"/>
          <w:szCs w:val="24"/>
          <w:highlight w:val="none"/>
        </w:rPr>
        <w:t>.表格空间不足时，请自行扩展。</w:t>
      </w:r>
    </w:p>
    <w:p w14:paraId="23E906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1OWZmN2YwYjlkNTNiNTA5NjRhNGNmYzlmZmM3MzcifQ=="/>
  </w:docVars>
  <w:rsids>
    <w:rsidRoot w:val="00000000"/>
    <w:rsid w:val="00E961F4"/>
    <w:rsid w:val="0BDE6C5A"/>
    <w:rsid w:val="0C98236C"/>
    <w:rsid w:val="16F2296A"/>
    <w:rsid w:val="1DCE0C29"/>
    <w:rsid w:val="20464723"/>
    <w:rsid w:val="25443CAC"/>
    <w:rsid w:val="26EE32A9"/>
    <w:rsid w:val="2DCE0DC3"/>
    <w:rsid w:val="2E5D4918"/>
    <w:rsid w:val="30134335"/>
    <w:rsid w:val="3307027A"/>
    <w:rsid w:val="33095DA0"/>
    <w:rsid w:val="33192833"/>
    <w:rsid w:val="391F0631"/>
    <w:rsid w:val="3CE06DE9"/>
    <w:rsid w:val="3E7E4A0D"/>
    <w:rsid w:val="47CA15A4"/>
    <w:rsid w:val="4A5233F9"/>
    <w:rsid w:val="4C79129D"/>
    <w:rsid w:val="513C513E"/>
    <w:rsid w:val="5D641CA2"/>
    <w:rsid w:val="61882A2C"/>
    <w:rsid w:val="6210774E"/>
    <w:rsid w:val="627B31CA"/>
    <w:rsid w:val="679A38DF"/>
    <w:rsid w:val="67BA309A"/>
    <w:rsid w:val="755D41F9"/>
    <w:rsid w:val="758902F8"/>
    <w:rsid w:val="75D57A0A"/>
    <w:rsid w:val="783C6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qFormat/>
    <w:uiPriority w:val="6"/>
    <w:rPr>
      <w:b/>
      <w:kern w:val="1"/>
      <w:sz w:val="28"/>
    </w:rPr>
  </w:style>
  <w:style w:type="paragraph" w:styleId="4">
    <w:name w:val="Block Text"/>
    <w:basedOn w:val="1"/>
    <w:qFormat/>
    <w:uiPriority w:val="0"/>
    <w:pPr>
      <w:spacing w:after="120"/>
      <w:ind w:left="1440" w:leftChars="700" w:right="700" w:rightChars="700"/>
    </w:pPr>
  </w:style>
  <w:style w:type="paragraph" w:styleId="5">
    <w:name w:val="Body Text First Indent"/>
    <w:basedOn w:val="3"/>
    <w:next w:val="1"/>
    <w:autoRedefine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customStyle="1" w:styleId="8">
    <w:name w:val="Default"/>
    <w:next w:val="1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宋体" w:hAnsi="宋体" w:eastAsia="宋体" w:cs="Times New Roman"/>
      <w:color w:val="000000"/>
      <w:sz w:val="24"/>
      <w:szCs w:val="20"/>
      <w:lang w:val="en-GB" w:eastAsia="zh-CN" w:bidi="ar-SA"/>
    </w:rPr>
  </w:style>
  <w:style w:type="paragraph" w:styleId="9">
    <w:name w:val="List Paragraph"/>
    <w:basedOn w:val="1"/>
    <w:autoRedefine/>
    <w:qFormat/>
    <w:uiPriority w:val="7"/>
    <w:pPr>
      <w:ind w:firstLine="420"/>
    </w:pPr>
    <w:rPr>
      <w:kern w:val="1"/>
      <w:szCs w:val="21"/>
    </w:rPr>
  </w:style>
  <w:style w:type="character" w:customStyle="1" w:styleId="10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129</Characters>
  <Lines>0</Lines>
  <Paragraphs>0</Paragraphs>
  <TotalTime>0</TotalTime>
  <ScaleCrop>false</ScaleCrop>
  <LinksUpToDate>false</LinksUpToDate>
  <CharactersWithSpaces>179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2023-07-19T08:34:00Z</dcterms:created>
  <dc:creator>Administrator</dc:creator>
  <cp:lastModifiedBy>Administrator</cp:lastModifiedBy>
  <cp:lastPrinted>2023-07-21T08:22:00Z</cp:lastPrinted>
  <dcterms:modified xsi:type="dcterms:W3CDTF">2026-08-14T13:12:01Z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8BAFF83BB73F420D8DEF1D7FA4147C13_13</vt:lpwstr>
  </property>
  <property fmtid="{D5CDD505-2E9C-101B-9397-08002B2CF9AE}" pid="4" name="KSOTemplateDocerSaveRecord">
    <vt:lpwstr>eyJoZGlkIjoiMTc2YzZiMzM5Y2EzOTMzOGM0OWQzMWVmMGU3ODI5YzgiLCJ1c2VySWQiOiIzNDcyNjc0In0=</vt:lpwstr>
  </property>
</Properties>
</file>