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hint="eastAsia" w:ascii="仿宋" w:hAnsi="仿宋" w:eastAsia="仿宋" w:cs="仿宋"/>
          <w:sz w:val="28"/>
          <w:szCs w:val="28"/>
        </w:rPr>
      </w:pPr>
      <w:r>
        <w:rPr>
          <w:rFonts w:hint="eastAsia" w:ascii="仿宋" w:hAnsi="仿宋" w:eastAsia="仿宋" w:cs="仿宋"/>
          <w:b/>
          <w:bCs/>
          <w:sz w:val="28"/>
          <w:szCs w:val="28"/>
        </w:rPr>
        <w:t>资格证明文件</w:t>
      </w:r>
    </w:p>
    <w:p w14:paraId="0D4BCF5F">
      <w:pPr>
        <w:spacing w:line="400" w:lineRule="exact"/>
        <w:ind w:firstLine="480" w:firstLineChars="200"/>
        <w:rPr>
          <w:rFonts w:hint="eastAsia" w:ascii="仿宋" w:hAnsi="仿宋" w:eastAsia="仿宋" w:cs="仿宋"/>
          <w:sz w:val="24"/>
        </w:rPr>
      </w:pPr>
    </w:p>
    <w:p w14:paraId="3A6BC9FE">
      <w:pPr>
        <w:spacing w:line="400" w:lineRule="exact"/>
        <w:ind w:firstLine="480" w:firstLineChars="200"/>
        <w:rPr>
          <w:rFonts w:hint="eastAsia" w:ascii="仿宋" w:hAnsi="仿宋" w:eastAsia="仿宋" w:cs="仿宋"/>
          <w:sz w:val="24"/>
        </w:rPr>
      </w:pPr>
      <w:r>
        <w:rPr>
          <w:rFonts w:hint="eastAsia" w:ascii="仿宋" w:hAnsi="仿宋" w:eastAsia="仿宋" w:cs="仿宋"/>
          <w:sz w:val="24"/>
        </w:rPr>
        <w:t>供应商在投标（响应）文件中须提供以下资格证明文件以便资格审查：</w:t>
      </w:r>
    </w:p>
    <w:p w14:paraId="0543F082">
      <w:pPr>
        <w:spacing w:line="400" w:lineRule="exact"/>
        <w:ind w:firstLine="480" w:firstLineChars="200"/>
        <w:rPr>
          <w:rFonts w:hint="eastAsia" w:ascii="仿宋" w:hAnsi="仿宋" w:eastAsia="仿宋" w:cs="仿宋"/>
          <w:sz w:val="24"/>
        </w:rPr>
      </w:pPr>
    </w:p>
    <w:p w14:paraId="60DCFAD1">
      <w:pPr>
        <w:spacing w:line="400" w:lineRule="exact"/>
        <w:ind w:firstLine="480" w:firstLineChars="200"/>
        <w:rPr>
          <w:rFonts w:hint="eastAsia" w:ascii="仿宋" w:hAnsi="仿宋" w:eastAsia="仿宋" w:cs="仿宋"/>
          <w:sz w:val="24"/>
        </w:rPr>
      </w:pPr>
      <w:r>
        <w:rPr>
          <w:rFonts w:hint="eastAsia" w:ascii="仿宋" w:hAnsi="仿宋" w:eastAsia="仿宋" w:cs="仿宋"/>
          <w:b w:val="0"/>
          <w:bCs w:val="0"/>
          <w:sz w:val="24"/>
        </w:rPr>
        <w:t>1</w:t>
      </w:r>
      <w:r>
        <w:rPr>
          <w:rFonts w:hint="eastAsia" w:ascii="仿宋" w:hAnsi="仿宋" w:eastAsia="仿宋" w:cs="仿宋"/>
          <w:b w:val="0"/>
          <w:bCs w:val="0"/>
          <w:sz w:val="24"/>
          <w:lang w:val="en-US" w:eastAsia="zh-CN"/>
        </w:rPr>
        <w:t>.营业执照：具有独立承担民事责任能力的法人、其他组织或自然人，提供营业执照/事业单位法人证书/非企业专业服务机构执业许可证/自然人身份证。</w:t>
      </w:r>
      <w:r>
        <w:rPr>
          <w:rFonts w:hint="eastAsia" w:ascii="仿宋" w:hAnsi="仿宋" w:eastAsia="仿宋" w:cs="仿宋"/>
          <w:b/>
          <w:bCs/>
          <w:sz w:val="24"/>
        </w:rPr>
        <w:t>（复印或扫描件加盖公章）</w:t>
      </w:r>
    </w:p>
    <w:p w14:paraId="0E8F631D">
      <w:pPr>
        <w:spacing w:line="400" w:lineRule="exact"/>
        <w:ind w:firstLine="480" w:firstLineChars="200"/>
        <w:rPr>
          <w:rFonts w:hint="eastAsia" w:ascii="仿宋" w:hAnsi="仿宋" w:eastAsia="仿宋" w:cs="仿宋"/>
          <w:sz w:val="24"/>
        </w:rPr>
      </w:pPr>
    </w:p>
    <w:p w14:paraId="662C8A4A">
      <w:pPr>
        <w:pStyle w:val="10"/>
        <w:spacing w:line="400" w:lineRule="exact"/>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US" w:eastAsia="zh-CN"/>
        </w:rPr>
        <w:t>.</w:t>
      </w:r>
      <w:r>
        <w:rPr>
          <w:rFonts w:hint="eastAsia" w:ascii="仿宋" w:hAnsi="仿宋" w:eastAsia="仿宋" w:cs="仿宋"/>
          <w:sz w:val="24"/>
          <w:szCs w:val="24"/>
        </w:rPr>
        <w:t>授权书：法定代表人参加磋商时，提供法定代表人证明书；授权代表参加磋商时，提供法定代表人授权书；非法人单位参照执行。</w:t>
      </w:r>
    </w:p>
    <w:p w14:paraId="5ACA3EBC">
      <w:pPr>
        <w:pStyle w:val="10"/>
        <w:spacing w:line="400" w:lineRule="exact"/>
        <w:ind w:firstLine="480"/>
        <w:rPr>
          <w:rFonts w:hint="eastAsia" w:ascii="仿宋" w:hAnsi="仿宋" w:eastAsia="仿宋" w:cs="仿宋"/>
        </w:rPr>
      </w:pPr>
    </w:p>
    <w:p w14:paraId="3CFFD322">
      <w:pPr>
        <w:pStyle w:val="10"/>
        <w:spacing w:line="400" w:lineRule="exact"/>
        <w:ind w:firstLine="480"/>
        <w:rPr>
          <w:rFonts w:hint="eastAsia" w:ascii="仿宋" w:hAnsi="仿宋" w:eastAsia="仿宋" w:cs="仿宋"/>
          <w:b/>
          <w:bCs/>
        </w:rPr>
      </w:pPr>
      <w:r>
        <w:rPr>
          <w:rFonts w:hint="eastAsia" w:ascii="仿宋" w:hAnsi="仿宋" w:eastAsia="仿宋" w:cs="仿宋"/>
          <w:b w:val="0"/>
          <w:bCs w:val="0"/>
        </w:rPr>
        <w:t>3</w:t>
      </w:r>
      <w:r>
        <w:rPr>
          <w:rFonts w:hint="eastAsia" w:ascii="仿宋" w:hAnsi="仿宋" w:eastAsia="仿宋" w:cs="仿宋"/>
          <w:b w:val="0"/>
          <w:bCs w:val="0"/>
          <w:lang w:val="en-US" w:eastAsia="zh-CN"/>
        </w:rPr>
        <w:t>.</w:t>
      </w:r>
      <w:r>
        <w:rPr>
          <w:rFonts w:hint="eastAsia" w:ascii="仿宋" w:hAnsi="仿宋" w:eastAsia="仿宋" w:cs="仿宋"/>
          <w:sz w:val="24"/>
          <w:szCs w:val="24"/>
        </w:rPr>
        <w:t>财务状况报告：法人提供经审计的2025年度的财务报告或提交</w:t>
      </w:r>
      <w:r>
        <w:rPr>
          <w:rFonts w:hint="eastAsia" w:ascii="仿宋" w:hAnsi="仿宋" w:eastAsia="仿宋" w:cs="仿宋"/>
          <w:sz w:val="24"/>
          <w:szCs w:val="24"/>
          <w:lang w:val="en-US" w:eastAsia="zh-CN"/>
        </w:rPr>
        <w:t>磋商响应</w:t>
      </w:r>
      <w:r>
        <w:rPr>
          <w:rFonts w:hint="eastAsia" w:ascii="仿宋" w:hAnsi="仿宋" w:eastAsia="仿宋" w:cs="仿宋"/>
          <w:sz w:val="24"/>
          <w:szCs w:val="24"/>
        </w:rPr>
        <w:t>文件递交截止时间前</w:t>
      </w:r>
      <w:r>
        <w:rPr>
          <w:rFonts w:hint="eastAsia" w:ascii="仿宋" w:hAnsi="仿宋" w:eastAsia="仿宋" w:cs="仿宋"/>
          <w:sz w:val="24"/>
          <w:szCs w:val="24"/>
          <w:lang w:val="en-US" w:eastAsia="zh-CN"/>
        </w:rPr>
        <w:t>十二个月</w:t>
      </w:r>
      <w:r>
        <w:rPr>
          <w:rFonts w:hint="eastAsia" w:ascii="仿宋" w:hAnsi="仿宋" w:eastAsia="仿宋" w:cs="仿宋"/>
          <w:sz w:val="24"/>
          <w:szCs w:val="24"/>
        </w:rPr>
        <w:t>内银行出具的资信证明；其他组织和自然人提供银行出具的资信证明或财务报表。</w:t>
      </w:r>
      <w:r>
        <w:rPr>
          <w:rFonts w:hint="eastAsia" w:ascii="仿宋" w:hAnsi="仿宋" w:eastAsia="仿宋" w:cs="仿宋"/>
          <w:b/>
          <w:bCs/>
        </w:rPr>
        <w:t>（复印或扫描件加盖公章）</w:t>
      </w:r>
    </w:p>
    <w:p w14:paraId="5A712DB2">
      <w:pPr>
        <w:pStyle w:val="4"/>
        <w:rPr>
          <w:rFonts w:hint="eastAsia" w:ascii="仿宋" w:hAnsi="仿宋" w:eastAsia="仿宋" w:cs="仿宋"/>
        </w:rPr>
      </w:pPr>
    </w:p>
    <w:p w14:paraId="1F47F37B">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4</w:t>
      </w:r>
      <w:r>
        <w:rPr>
          <w:rFonts w:hint="eastAsia" w:ascii="仿宋" w:hAnsi="仿宋" w:eastAsia="仿宋" w:cs="仿宋"/>
        </w:rPr>
        <w:t>.</w:t>
      </w:r>
      <w:r>
        <w:rPr>
          <w:rFonts w:hint="eastAsia" w:ascii="仿宋" w:hAnsi="仿宋" w:eastAsia="仿宋" w:cs="仿宋"/>
          <w:sz w:val="24"/>
          <w:szCs w:val="24"/>
        </w:rPr>
        <w:t>税收缴纳证明：提供磋商响应文件递交截止时间近十二个月内至少一个月已缴纳的纳税凭据或完税证明；依法免税的供应商应提供相关文件证明。</w:t>
      </w:r>
      <w:r>
        <w:rPr>
          <w:rFonts w:hint="eastAsia" w:ascii="仿宋" w:hAnsi="仿宋" w:eastAsia="仿宋" w:cs="仿宋"/>
          <w:b/>
          <w:bCs/>
        </w:rPr>
        <w:t>（复印或扫描件加盖公章）</w:t>
      </w:r>
    </w:p>
    <w:p w14:paraId="2F73CD23">
      <w:pPr>
        <w:pStyle w:val="4"/>
        <w:rPr>
          <w:rFonts w:hint="eastAsia" w:ascii="仿宋" w:hAnsi="仿宋" w:eastAsia="仿宋" w:cs="仿宋"/>
        </w:rPr>
      </w:pPr>
    </w:p>
    <w:p w14:paraId="2B48B505">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5</w:t>
      </w:r>
      <w:r>
        <w:rPr>
          <w:rFonts w:hint="eastAsia" w:ascii="仿宋" w:hAnsi="仿宋" w:eastAsia="仿宋" w:cs="仿宋"/>
        </w:rPr>
        <w:t>.</w:t>
      </w:r>
      <w:r>
        <w:rPr>
          <w:rFonts w:hint="eastAsia" w:ascii="仿宋" w:hAnsi="仿宋" w:eastAsia="仿宋" w:cs="仿宋"/>
          <w:sz w:val="24"/>
          <w:szCs w:val="24"/>
        </w:rPr>
        <w:t>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b/>
          <w:bCs/>
        </w:rPr>
        <w:t>（复印或扫描件加盖公章）</w:t>
      </w:r>
    </w:p>
    <w:p w14:paraId="55787A1D">
      <w:pPr>
        <w:pStyle w:val="10"/>
        <w:spacing w:line="400" w:lineRule="exact"/>
        <w:ind w:firstLine="480"/>
        <w:rPr>
          <w:rFonts w:hint="eastAsia" w:ascii="仿宋" w:hAnsi="仿宋" w:eastAsia="仿宋" w:cs="仿宋"/>
        </w:rPr>
      </w:pPr>
    </w:p>
    <w:p w14:paraId="4A66055A">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6</w:t>
      </w:r>
      <w:r>
        <w:rPr>
          <w:rFonts w:hint="eastAsia" w:ascii="仿宋" w:hAnsi="仿宋" w:eastAsia="仿宋" w:cs="仿宋"/>
        </w:rPr>
        <w:t>.</w:t>
      </w:r>
      <w:r>
        <w:rPr>
          <w:rFonts w:ascii="仿宋" w:hAnsi="仿宋" w:eastAsia="仿宋"/>
          <w:sz w:val="24"/>
          <w:szCs w:val="24"/>
        </w:rPr>
        <w:t>设备和专业技术能力承诺</w:t>
      </w:r>
      <w:r>
        <w:rPr>
          <w:rFonts w:ascii="仿宋" w:hAnsi="仿宋" w:eastAsia="仿宋" w:cs="仿宋"/>
          <w:sz w:val="24"/>
          <w:szCs w:val="24"/>
          <w:lang w:eastAsia="zh-CN"/>
        </w:rPr>
        <w:t>：</w:t>
      </w:r>
      <w:r>
        <w:rPr>
          <w:rFonts w:hint="eastAsia" w:ascii="仿宋" w:hAnsi="仿宋" w:eastAsia="仿宋" w:cs="仿宋"/>
          <w:sz w:val="24"/>
          <w:szCs w:val="24"/>
        </w:rPr>
        <w:t>提供具有履行本合同所必需的设备和专业技术能力的承诺</w:t>
      </w:r>
      <w:r>
        <w:rPr>
          <w:rFonts w:hint="eastAsia" w:ascii="仿宋" w:hAnsi="仿宋" w:eastAsia="仿宋" w:cs="仿宋"/>
        </w:rPr>
        <w:t>。</w:t>
      </w:r>
    </w:p>
    <w:p w14:paraId="640793D6">
      <w:pPr>
        <w:pStyle w:val="10"/>
        <w:spacing w:line="400" w:lineRule="exact"/>
        <w:ind w:firstLine="480"/>
        <w:rPr>
          <w:rFonts w:hint="eastAsia" w:ascii="仿宋" w:hAnsi="仿宋" w:eastAsia="仿宋" w:cs="仿宋"/>
        </w:rPr>
      </w:pPr>
    </w:p>
    <w:p w14:paraId="31E9C892">
      <w:pPr>
        <w:pStyle w:val="10"/>
        <w:spacing w:line="400" w:lineRule="exact"/>
        <w:ind w:firstLine="480"/>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w:t>
      </w:r>
      <w:r>
        <w:rPr>
          <w:rFonts w:hint="eastAsia" w:ascii="仿宋" w:hAnsi="仿宋" w:eastAsia="仿宋" w:cs="仿宋"/>
          <w:sz w:val="24"/>
          <w:szCs w:val="24"/>
        </w:rPr>
        <w:t>无重大违法记录的书面声明：提供参加政府采购活动前三年内在经营活动中没有重大违法记录的书面声明。</w:t>
      </w:r>
    </w:p>
    <w:p w14:paraId="3DD2C022">
      <w:pPr>
        <w:pStyle w:val="10"/>
        <w:spacing w:line="400" w:lineRule="exact"/>
        <w:ind w:firstLine="480"/>
        <w:rPr>
          <w:rFonts w:hint="eastAsia" w:ascii="仿宋" w:hAnsi="仿宋" w:eastAsia="仿宋" w:cs="仿宋"/>
          <w:lang w:val="en-US" w:eastAsia="zh-CN"/>
        </w:rPr>
      </w:pPr>
    </w:p>
    <w:p w14:paraId="63CC011B">
      <w:pPr>
        <w:pStyle w:val="10"/>
        <w:spacing w:line="400" w:lineRule="exact"/>
        <w:ind w:firstLine="480"/>
        <w:rPr>
          <w:rFonts w:hint="default" w:ascii="仿宋" w:hAnsi="仿宋" w:eastAsia="仿宋" w:cs="仿宋"/>
          <w:lang w:val="en-US" w:eastAsia="zh-CN"/>
        </w:rPr>
      </w:pPr>
      <w:r>
        <w:rPr>
          <w:rFonts w:hint="eastAsia" w:ascii="仿宋" w:hAnsi="仿宋" w:eastAsia="仿宋" w:cs="仿宋"/>
          <w:lang w:val="en-US" w:eastAsia="zh-CN"/>
        </w:rPr>
        <w:t>8.供应商具备有效的《出版物经营许可证》。</w:t>
      </w:r>
    </w:p>
    <w:p w14:paraId="1A1B7A53">
      <w:pPr>
        <w:autoSpaceDE w:val="0"/>
        <w:autoSpaceDN w:val="0"/>
        <w:adjustRightInd w:val="0"/>
        <w:snapToGrid w:val="0"/>
        <w:spacing w:line="20" w:lineRule="exact"/>
        <w:ind w:firstLine="420"/>
        <w:rPr>
          <w:rFonts w:hint="eastAsia" w:ascii="仿宋" w:hAnsi="仿宋" w:eastAsia="仿宋" w:cs="仿宋"/>
          <w:sz w:val="24"/>
          <w:lang w:val="zh-CN"/>
        </w:rPr>
      </w:pPr>
    </w:p>
    <w:p w14:paraId="42F315EB">
      <w:pPr>
        <w:autoSpaceDE w:val="0"/>
        <w:autoSpaceDN w:val="0"/>
        <w:adjustRightInd w:val="0"/>
        <w:snapToGrid w:val="0"/>
        <w:spacing w:line="20" w:lineRule="exact"/>
        <w:ind w:firstLine="420"/>
        <w:rPr>
          <w:rFonts w:hint="eastAsia" w:ascii="仿宋" w:hAnsi="仿宋" w:eastAsia="仿宋" w:cs="仿宋"/>
          <w:sz w:val="24"/>
          <w:lang w:val="zh-CN"/>
        </w:rPr>
      </w:pPr>
    </w:p>
    <w:p w14:paraId="035597F7">
      <w:pPr>
        <w:autoSpaceDE w:val="0"/>
        <w:autoSpaceDN w:val="0"/>
        <w:adjustRightInd w:val="0"/>
        <w:snapToGrid w:val="0"/>
        <w:spacing w:line="20" w:lineRule="exact"/>
        <w:ind w:firstLine="420"/>
        <w:rPr>
          <w:rFonts w:hint="eastAsia" w:ascii="仿宋" w:hAnsi="仿宋" w:eastAsia="仿宋" w:cs="仿宋"/>
          <w:sz w:val="24"/>
          <w:lang w:val="zh-CN"/>
        </w:rPr>
      </w:pPr>
    </w:p>
    <w:p w14:paraId="2E450035">
      <w:pPr>
        <w:tabs>
          <w:tab w:val="left" w:pos="210"/>
        </w:tabs>
        <w:spacing w:line="440" w:lineRule="exact"/>
        <w:rPr>
          <w:rFonts w:hint="eastAsia" w:ascii="仿宋" w:hAnsi="仿宋" w:eastAsia="仿宋" w:cs="仿宋"/>
          <w:b/>
          <w:bCs/>
          <w:kern w:val="0"/>
          <w:sz w:val="24"/>
        </w:rPr>
      </w:pPr>
      <w:r>
        <w:rPr>
          <w:rFonts w:hint="eastAsia" w:ascii="仿宋" w:hAnsi="仿宋" w:eastAsia="仿宋" w:cs="仿宋"/>
          <w:sz w:val="24"/>
          <w:lang w:val="zh-CN"/>
        </w:rPr>
        <w:br w:type="page"/>
      </w:r>
      <w:r>
        <w:rPr>
          <w:rFonts w:hint="eastAsia" w:ascii="仿宋" w:hAnsi="仿宋" w:eastAsia="仿宋" w:cs="仿宋"/>
          <w:b/>
          <w:bCs/>
          <w:sz w:val="24"/>
        </w:rPr>
        <w:t>2-1</w:t>
      </w:r>
      <w:r>
        <w:rPr>
          <w:rFonts w:hint="eastAsia" w:ascii="仿宋" w:hAnsi="仿宋" w:eastAsia="仿宋" w:cs="仿宋"/>
          <w:b/>
          <w:bCs/>
          <w:kern w:val="0"/>
          <w:sz w:val="24"/>
        </w:rPr>
        <w:t>法定代表人证明书（格式）</w:t>
      </w:r>
    </w:p>
    <w:p w14:paraId="76A301C5">
      <w:pPr>
        <w:tabs>
          <w:tab w:val="left" w:pos="210"/>
        </w:tabs>
        <w:spacing w:before="240" w:beforeLines="100" w:after="240" w:afterLines="100" w:line="480" w:lineRule="exact"/>
        <w:jc w:val="center"/>
        <w:rPr>
          <w:rFonts w:hint="eastAsia" w:ascii="仿宋" w:hAnsi="仿宋" w:eastAsia="仿宋" w:cs="仿宋"/>
        </w:rPr>
      </w:pPr>
      <w:r>
        <w:rPr>
          <w:rFonts w:hint="eastAsia" w:ascii="仿宋" w:hAnsi="仿宋" w:eastAsia="仿宋" w:cs="仿宋"/>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CDC390E">
            <w:pPr>
              <w:tabs>
                <w:tab w:val="left" w:pos="210"/>
              </w:tabs>
              <w:spacing w:line="320" w:lineRule="exact"/>
              <w:jc w:val="center"/>
              <w:rPr>
                <w:rFonts w:hint="eastAsia" w:ascii="仿宋" w:hAnsi="仿宋" w:eastAsia="仿宋" w:cs="仿宋"/>
                <w:kern w:val="0"/>
                <w:sz w:val="24"/>
              </w:rPr>
            </w:pPr>
          </w:p>
          <w:p w14:paraId="72675A9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20DDDC04">
            <w:pPr>
              <w:tabs>
                <w:tab w:val="left" w:pos="210"/>
              </w:tabs>
              <w:spacing w:line="320" w:lineRule="exact"/>
              <w:jc w:val="center"/>
              <w:rPr>
                <w:rFonts w:hint="eastAsia" w:ascii="仿宋" w:hAnsi="仿宋" w:eastAsia="仿宋" w:cs="仿宋"/>
                <w:kern w:val="0"/>
                <w:sz w:val="24"/>
              </w:rPr>
            </w:pPr>
          </w:p>
          <w:p w14:paraId="06B7BA1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14AE42F8">
            <w:pPr>
              <w:tabs>
                <w:tab w:val="left" w:pos="210"/>
              </w:tabs>
              <w:spacing w:line="320" w:lineRule="exact"/>
              <w:jc w:val="center"/>
              <w:rPr>
                <w:rFonts w:hint="eastAsia" w:ascii="仿宋" w:hAnsi="仿宋" w:eastAsia="仿宋" w:cs="仿宋"/>
                <w:kern w:val="0"/>
                <w:sz w:val="24"/>
              </w:rPr>
            </w:pPr>
          </w:p>
          <w:p w14:paraId="4B04645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3BBD359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仿宋" w:hAnsi="仿宋" w:eastAsia="仿宋" w:cs="仿宋"/>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7057C0D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地址</w:t>
            </w:r>
          </w:p>
        </w:tc>
        <w:tc>
          <w:tcPr>
            <w:tcW w:w="5826" w:type="dxa"/>
            <w:gridSpan w:val="4"/>
            <w:noWrap w:val="0"/>
            <w:vAlign w:val="center"/>
          </w:tcPr>
          <w:p w14:paraId="3FF276FB">
            <w:pPr>
              <w:tabs>
                <w:tab w:val="left" w:pos="210"/>
              </w:tabs>
              <w:spacing w:line="320" w:lineRule="exact"/>
              <w:jc w:val="center"/>
              <w:rPr>
                <w:rFonts w:hint="eastAsia" w:ascii="仿宋" w:hAnsi="仿宋" w:eastAsia="仿宋" w:cs="仿宋"/>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A74928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仿宋" w:hAnsi="仿宋" w:eastAsia="仿宋" w:cs="仿宋"/>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23BC9DF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仿宋" w:hAnsi="仿宋" w:eastAsia="仿宋" w:cs="仿宋"/>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5A0D90F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1A0ECF8A">
            <w:pPr>
              <w:tabs>
                <w:tab w:val="left" w:pos="210"/>
              </w:tabs>
              <w:spacing w:line="320" w:lineRule="exact"/>
              <w:rPr>
                <w:rFonts w:hint="eastAsia" w:ascii="仿宋" w:hAnsi="仿宋" w:eastAsia="仿宋" w:cs="仿宋"/>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625A624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仿宋" w:hAnsi="仿宋" w:eastAsia="仿宋" w:cs="仿宋"/>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733C4E7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noWrap w:val="0"/>
            <w:vAlign w:val="center"/>
          </w:tcPr>
          <w:p w14:paraId="53ABF5E5">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19C974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2EDA2197">
            <w:pPr>
              <w:tabs>
                <w:tab w:val="left" w:pos="210"/>
              </w:tabs>
              <w:spacing w:line="320" w:lineRule="exact"/>
              <w:jc w:val="center"/>
              <w:rPr>
                <w:rFonts w:hint="eastAsia" w:ascii="仿宋" w:hAnsi="仿宋" w:eastAsia="仿宋" w:cs="仿宋"/>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552C3F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noWrap w:val="0"/>
            <w:vAlign w:val="center"/>
          </w:tcPr>
          <w:p w14:paraId="3BCF1551">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0DD96F1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33344E57">
            <w:pPr>
              <w:tabs>
                <w:tab w:val="left" w:pos="210"/>
              </w:tabs>
              <w:spacing w:line="320" w:lineRule="exact"/>
              <w:jc w:val="center"/>
              <w:rPr>
                <w:rFonts w:hint="eastAsia" w:ascii="仿宋" w:hAnsi="仿宋" w:eastAsia="仿宋" w:cs="仿宋"/>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0310059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066CDC78">
            <w:pPr>
              <w:tabs>
                <w:tab w:val="left" w:pos="210"/>
              </w:tabs>
              <w:spacing w:line="320" w:lineRule="exact"/>
              <w:jc w:val="center"/>
              <w:rPr>
                <w:rFonts w:hint="eastAsia" w:ascii="仿宋" w:hAnsi="仿宋" w:eastAsia="仿宋" w:cs="仿宋"/>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仿宋" w:hAnsi="仿宋" w:eastAsia="仿宋" w:cs="仿宋"/>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仿宋" w:hAnsi="仿宋" w:eastAsia="仿宋" w:cs="仿宋"/>
                <w:kern w:val="0"/>
                <w:sz w:val="24"/>
              </w:rPr>
            </w:pPr>
          </w:p>
        </w:tc>
        <w:tc>
          <w:tcPr>
            <w:tcW w:w="3698" w:type="dxa"/>
            <w:gridSpan w:val="2"/>
            <w:noWrap w:val="0"/>
            <w:vAlign w:val="bottom"/>
          </w:tcPr>
          <w:p w14:paraId="00A0FA1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（供应商公章）</w:t>
            </w:r>
          </w:p>
          <w:p w14:paraId="5151D434">
            <w:pPr>
              <w:tabs>
                <w:tab w:val="left" w:pos="210"/>
              </w:tabs>
              <w:spacing w:line="320" w:lineRule="exact"/>
              <w:jc w:val="center"/>
              <w:rPr>
                <w:rFonts w:hint="eastAsia" w:ascii="仿宋" w:hAnsi="仿宋" w:eastAsia="仿宋" w:cs="仿宋"/>
                <w:kern w:val="0"/>
                <w:sz w:val="24"/>
              </w:rPr>
            </w:pPr>
          </w:p>
          <w:p w14:paraId="703C3990">
            <w:pPr>
              <w:tabs>
                <w:tab w:val="left" w:pos="210"/>
              </w:tabs>
              <w:spacing w:line="320" w:lineRule="exact"/>
              <w:jc w:val="center"/>
              <w:rPr>
                <w:rFonts w:hint="eastAsia" w:ascii="仿宋" w:hAnsi="仿宋" w:eastAsia="仿宋" w:cs="仿宋"/>
                <w:kern w:val="0"/>
                <w:sz w:val="24"/>
              </w:rPr>
            </w:pPr>
          </w:p>
          <w:p w14:paraId="6110407D">
            <w:pPr>
              <w:tabs>
                <w:tab w:val="left" w:pos="210"/>
              </w:tabs>
              <w:spacing w:line="320" w:lineRule="exact"/>
              <w:jc w:val="center"/>
              <w:rPr>
                <w:rFonts w:hint="eastAsia" w:ascii="仿宋" w:hAnsi="仿宋" w:eastAsia="仿宋" w:cs="仿宋"/>
                <w:kern w:val="0"/>
                <w:sz w:val="24"/>
              </w:rPr>
            </w:pPr>
          </w:p>
          <w:p w14:paraId="45481C23">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4D364611">
      <w:pPr>
        <w:spacing w:line="440" w:lineRule="exact"/>
        <w:jc w:val="left"/>
        <w:rPr>
          <w:rFonts w:hint="eastAsia" w:ascii="仿宋" w:hAnsi="仿宋" w:eastAsia="仿宋" w:cs="仿宋"/>
          <w:b/>
          <w:bCs/>
          <w:sz w:val="24"/>
        </w:rPr>
        <w:sectPr>
          <w:pgSz w:w="11906" w:h="16838"/>
          <w:pgMar w:top="1588" w:right="1701" w:bottom="1474" w:left="1701" w:header="851" w:footer="1021" w:gutter="0"/>
          <w:cols w:space="720" w:num="1"/>
          <w:titlePg/>
          <w:rtlGutter w:val="1"/>
          <w:docGrid w:linePitch="312" w:charSpace="0"/>
        </w:sectPr>
      </w:pPr>
      <w:r>
        <w:rPr>
          <w:rFonts w:hint="eastAsia" w:ascii="仿宋" w:hAnsi="仿宋" w:eastAsia="仿宋" w:cs="仿宋"/>
          <w:b/>
          <w:bCs/>
          <w:sz w:val="24"/>
        </w:rPr>
        <w:t>注：</w:t>
      </w:r>
      <w:r>
        <w:rPr>
          <w:rFonts w:hint="eastAsia" w:ascii="仿宋" w:hAnsi="仿宋" w:eastAsia="仿宋" w:cs="仿宋"/>
          <w:bCs/>
          <w:sz w:val="24"/>
        </w:rPr>
        <w:t>法人</w:t>
      </w:r>
      <w:r>
        <w:rPr>
          <w:rFonts w:hint="eastAsia" w:ascii="仿宋" w:hAnsi="仿宋" w:eastAsia="仿宋" w:cs="仿宋"/>
          <w:bCs/>
          <w:sz w:val="24"/>
          <w:lang w:val="en-US" w:eastAsia="zh-CN"/>
        </w:rPr>
        <w:t>投标</w:t>
      </w:r>
      <w:r>
        <w:rPr>
          <w:rFonts w:hint="eastAsia" w:ascii="仿宋" w:hAnsi="仿宋" w:eastAsia="仿宋" w:cs="仿宋"/>
          <w:bCs/>
          <w:sz w:val="24"/>
        </w:rPr>
        <w:t>时提供。</w:t>
      </w:r>
    </w:p>
    <w:p w14:paraId="5C577986">
      <w:pPr>
        <w:spacing w:line="440" w:lineRule="exact"/>
        <w:jc w:val="left"/>
        <w:rPr>
          <w:rFonts w:hint="eastAsia" w:ascii="仿宋" w:hAnsi="仿宋" w:eastAsia="仿宋" w:cs="仿宋"/>
          <w:b/>
          <w:bCs/>
          <w:sz w:val="24"/>
        </w:rPr>
      </w:pPr>
      <w:r>
        <w:rPr>
          <w:rFonts w:hint="eastAsia" w:ascii="仿宋" w:hAnsi="仿宋" w:eastAsia="仿宋" w:cs="仿宋"/>
          <w:b/>
          <w:bCs/>
          <w:sz w:val="24"/>
        </w:rPr>
        <w:t>2-2 法定代表人授权书（格式）</w:t>
      </w:r>
    </w:p>
    <w:p w14:paraId="480E7B16">
      <w:pPr>
        <w:spacing w:line="440" w:lineRule="exact"/>
        <w:jc w:val="left"/>
        <w:rPr>
          <w:rFonts w:hint="eastAsia" w:ascii="仿宋" w:hAnsi="仿宋" w:eastAsia="仿宋" w:cs="仿宋"/>
          <w:bCs/>
          <w:sz w:val="24"/>
        </w:rPr>
      </w:pPr>
    </w:p>
    <w:p w14:paraId="1866D5A8">
      <w:pPr>
        <w:spacing w:line="440" w:lineRule="exact"/>
        <w:jc w:val="center"/>
        <w:rPr>
          <w:rFonts w:hint="eastAsia" w:ascii="仿宋" w:hAnsi="仿宋" w:eastAsia="仿宋" w:cs="仿宋"/>
          <w:b/>
          <w:bCs/>
          <w:sz w:val="36"/>
          <w:szCs w:val="21"/>
        </w:rPr>
      </w:pPr>
      <w:r>
        <w:rPr>
          <w:rFonts w:hint="eastAsia" w:ascii="仿宋" w:hAnsi="仿宋" w:eastAsia="仿宋" w:cs="仿宋"/>
          <w:b/>
          <w:bCs/>
          <w:sz w:val="36"/>
          <w:szCs w:val="21"/>
        </w:rPr>
        <w:t>法定代表人授权书</w:t>
      </w:r>
    </w:p>
    <w:p w14:paraId="1C71E913">
      <w:pPr>
        <w:spacing w:line="440" w:lineRule="exact"/>
        <w:rPr>
          <w:rFonts w:hint="eastAsia" w:ascii="仿宋" w:hAnsi="仿宋" w:eastAsia="仿宋" w:cs="仿宋"/>
          <w:sz w:val="24"/>
        </w:rPr>
      </w:pPr>
    </w:p>
    <w:p w14:paraId="5DACBD45">
      <w:pPr>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本授权书声明：注册于中华人民共和国的</w:t>
      </w:r>
      <w:r>
        <w:rPr>
          <w:rFonts w:hint="eastAsia" w:ascii="仿宋" w:hAnsi="仿宋" w:eastAsia="仿宋" w:cs="仿宋"/>
          <w:sz w:val="24"/>
          <w:u w:val="single"/>
        </w:rPr>
        <w:t xml:space="preserve">      （供应商名称）      </w:t>
      </w:r>
      <w:r>
        <w:rPr>
          <w:rFonts w:hint="eastAsia" w:ascii="仿宋" w:hAnsi="仿宋" w:eastAsia="仿宋" w:cs="仿宋"/>
          <w:sz w:val="24"/>
        </w:rPr>
        <w:t>的在下面签字的</w:t>
      </w:r>
      <w:r>
        <w:rPr>
          <w:rFonts w:hint="eastAsia" w:ascii="仿宋" w:hAnsi="仿宋" w:eastAsia="仿宋" w:cs="仿宋"/>
          <w:sz w:val="24"/>
          <w:u w:val="single"/>
        </w:rPr>
        <w:t xml:space="preserve">      （法定代表人姓名、职务）      </w:t>
      </w:r>
      <w:r>
        <w:rPr>
          <w:rFonts w:hint="eastAsia" w:ascii="仿宋" w:hAnsi="仿宋" w:eastAsia="仿宋" w:cs="仿宋"/>
          <w:sz w:val="24"/>
        </w:rPr>
        <w:t>代表本公司授权的在下面签字的</w:t>
      </w:r>
      <w:r>
        <w:rPr>
          <w:rFonts w:hint="eastAsia" w:ascii="仿宋" w:hAnsi="仿宋" w:eastAsia="仿宋" w:cs="仿宋"/>
          <w:sz w:val="24"/>
          <w:u w:val="single"/>
        </w:rPr>
        <w:t xml:space="preserve">     （被授权人的姓名、职务）     </w:t>
      </w:r>
      <w:r>
        <w:rPr>
          <w:rFonts w:hint="eastAsia" w:ascii="仿宋" w:hAnsi="仿宋" w:eastAsia="仿宋" w:cs="仿宋"/>
          <w:sz w:val="24"/>
        </w:rPr>
        <w:t>为本公司的合法代理人，就项目编号为</w:t>
      </w:r>
      <w:r>
        <w:rPr>
          <w:rFonts w:hint="eastAsia" w:ascii="仿宋" w:hAnsi="仿宋" w:eastAsia="仿宋" w:cs="仿宋"/>
          <w:sz w:val="24"/>
          <w:u w:val="single"/>
        </w:rPr>
        <w:t xml:space="preserve"> （项目编号） </w:t>
      </w:r>
      <w:r>
        <w:rPr>
          <w:rFonts w:hint="eastAsia" w:ascii="仿宋" w:hAnsi="仿宋" w:eastAsia="仿宋" w:cs="仿宋"/>
          <w:sz w:val="24"/>
        </w:rPr>
        <w:t>的</w:t>
      </w:r>
      <w:r>
        <w:rPr>
          <w:rFonts w:hint="eastAsia" w:ascii="仿宋" w:hAnsi="仿宋" w:eastAsia="仿宋" w:cs="仿宋"/>
          <w:sz w:val="24"/>
          <w:u w:val="single"/>
        </w:rPr>
        <w:t xml:space="preserve">      (项目名称)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，以本公司名义处理一切与之有关的事务。</w:t>
      </w:r>
    </w:p>
    <w:p w14:paraId="789B6D9D">
      <w:pPr>
        <w:autoSpaceDE w:val="0"/>
        <w:autoSpaceDN w:val="0"/>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w:t>
      </w:r>
    </w:p>
    <w:p w14:paraId="632F10FC">
      <w:pPr>
        <w:spacing w:line="360" w:lineRule="auto"/>
        <w:ind w:firstLine="480" w:firstLineChars="200"/>
        <w:rPr>
          <w:rFonts w:hint="eastAsia" w:ascii="仿宋" w:hAnsi="仿宋" w:eastAsia="仿宋" w:cs="仿宋"/>
          <w:sz w:val="24"/>
        </w:rPr>
      </w:pPr>
    </w:p>
    <w:p w14:paraId="1F3D8E31">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法定代表人签字或盖章：                 被授权人签字：  </w:t>
      </w:r>
    </w:p>
    <w:p w14:paraId="001569DC">
      <w:pPr>
        <w:spacing w:line="360" w:lineRule="auto"/>
        <w:ind w:firstLine="480" w:firstLineChars="200"/>
        <w:rPr>
          <w:rFonts w:hint="eastAsia" w:ascii="仿宋" w:hAnsi="仿宋" w:eastAsia="仿宋" w:cs="仿宋"/>
          <w:sz w:val="24"/>
        </w:rPr>
      </w:pPr>
      <w:r>
        <w:rPr>
          <w:rFonts w:hint="eastAsia" w:ascii="仿宋" w:hAnsi="仿宋" w:eastAsia="仿宋" w:cs="仿宋"/>
          <w:sz w:val="24"/>
        </w:rPr>
        <w:t>公        章：                         职        务：</w:t>
      </w:r>
    </w:p>
    <w:p w14:paraId="74D35DA2">
      <w:pPr>
        <w:rPr>
          <w:rFonts w:hint="eastAsia" w:ascii="仿宋" w:hAnsi="仿宋" w:eastAsia="仿宋" w:cs="仿宋"/>
          <w:sz w:val="24"/>
        </w:rPr>
      </w:pPr>
    </w:p>
    <w:p w14:paraId="791D51D1">
      <w:pPr>
        <w:rPr>
          <w:rFonts w:hint="eastAsia" w:ascii="仿宋" w:hAnsi="仿宋" w:eastAsia="仿宋" w:cs="仿宋"/>
          <w:sz w:val="24"/>
        </w:rPr>
      </w:pPr>
      <w:r>
        <w:rPr>
          <w:rFonts w:hint="eastAsia" w:ascii="仿宋" w:hAnsi="仿宋" w:eastAsia="仿宋" w:cs="仿宋"/>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仿宋" w:hAnsi="仿宋" w:eastAsia="仿宋" w:cs="仿宋"/>
                <w:sz w:val="24"/>
              </w:rPr>
            </w:pPr>
          </w:p>
          <w:p w14:paraId="4CA754A0">
            <w:pPr>
              <w:jc w:val="center"/>
              <w:rPr>
                <w:rFonts w:hint="eastAsia" w:ascii="仿宋" w:hAnsi="仿宋" w:eastAsia="仿宋" w:cs="仿宋"/>
                <w:sz w:val="24"/>
              </w:rPr>
            </w:pPr>
          </w:p>
          <w:p w14:paraId="352BB37F">
            <w:pPr>
              <w:jc w:val="center"/>
              <w:rPr>
                <w:rFonts w:hint="eastAsia" w:ascii="仿宋" w:hAnsi="仿宋" w:eastAsia="仿宋" w:cs="仿宋"/>
                <w:sz w:val="24"/>
              </w:rPr>
            </w:pPr>
            <w:r>
              <w:rPr>
                <w:rFonts w:hint="eastAsia" w:ascii="仿宋" w:hAnsi="仿宋" w:eastAsia="仿宋" w:cs="仿宋"/>
                <w:sz w:val="24"/>
              </w:rPr>
              <w:t>法人代表身份证正反面</w:t>
            </w:r>
          </w:p>
          <w:p w14:paraId="3DCB094D">
            <w:pPr>
              <w:jc w:val="center"/>
              <w:rPr>
                <w:rFonts w:hint="eastAsia" w:ascii="仿宋" w:hAnsi="仿宋" w:eastAsia="仿宋" w:cs="仿宋"/>
                <w:sz w:val="24"/>
              </w:rPr>
            </w:pPr>
            <w:r>
              <w:rPr>
                <w:rFonts w:hint="eastAsia" w:ascii="仿宋" w:hAnsi="仿宋" w:eastAsia="仿宋" w:cs="仿宋"/>
                <w:sz w:val="24"/>
              </w:rPr>
              <w:t>粘贴处</w:t>
            </w:r>
          </w:p>
          <w:p w14:paraId="3F344F36">
            <w:pPr>
              <w:pStyle w:val="5"/>
              <w:spacing w:after="120"/>
              <w:rPr>
                <w:rFonts w:hint="eastAsia" w:ascii="仿宋" w:hAnsi="仿宋" w:eastAsia="仿宋" w:cs="仿宋"/>
                <w:color w:val="auto"/>
              </w:rPr>
            </w:pPr>
          </w:p>
          <w:p w14:paraId="2294FDBD">
            <w:pPr>
              <w:jc w:val="center"/>
              <w:rPr>
                <w:rFonts w:hint="eastAsia" w:ascii="仿宋" w:hAnsi="仿宋" w:eastAsia="仿宋" w:cs="仿宋"/>
                <w:sz w:val="24"/>
              </w:rPr>
            </w:pPr>
          </w:p>
        </w:tc>
        <w:tc>
          <w:tcPr>
            <w:tcW w:w="4271" w:type="dxa"/>
            <w:tcBorders>
              <w:left w:val="single" w:color="auto" w:sz="4" w:space="0"/>
            </w:tcBorders>
            <w:noWrap w:val="0"/>
            <w:vAlign w:val="center"/>
          </w:tcPr>
          <w:p w14:paraId="2BA4803D">
            <w:pPr>
              <w:jc w:val="center"/>
              <w:rPr>
                <w:rFonts w:hint="eastAsia" w:ascii="仿宋" w:hAnsi="仿宋" w:eastAsia="仿宋" w:cs="仿宋"/>
                <w:sz w:val="24"/>
              </w:rPr>
            </w:pPr>
            <w:r>
              <w:rPr>
                <w:rFonts w:hint="eastAsia" w:ascii="仿宋" w:hAnsi="仿宋" w:eastAsia="仿宋" w:cs="仿宋"/>
                <w:sz w:val="24"/>
              </w:rPr>
              <w:t>被授权人身份证正反面</w:t>
            </w:r>
          </w:p>
          <w:p w14:paraId="61E74DD7">
            <w:pPr>
              <w:jc w:val="center"/>
              <w:rPr>
                <w:rFonts w:hint="eastAsia" w:ascii="仿宋" w:hAnsi="仿宋" w:eastAsia="仿宋" w:cs="仿宋"/>
                <w:sz w:val="24"/>
              </w:rPr>
            </w:pPr>
            <w:r>
              <w:rPr>
                <w:rFonts w:hint="eastAsia" w:ascii="仿宋" w:hAnsi="仿宋" w:eastAsia="仿宋" w:cs="仿宋"/>
                <w:sz w:val="24"/>
              </w:rPr>
              <w:t>粘贴处</w:t>
            </w:r>
          </w:p>
          <w:p w14:paraId="31165A50">
            <w:pPr>
              <w:jc w:val="center"/>
              <w:rPr>
                <w:rFonts w:hint="eastAsia" w:ascii="仿宋" w:hAnsi="仿宋" w:eastAsia="仿宋" w:cs="仿宋"/>
                <w:sz w:val="24"/>
              </w:rPr>
            </w:pPr>
          </w:p>
        </w:tc>
      </w:tr>
    </w:tbl>
    <w:p w14:paraId="21DB3C61">
      <w:pPr>
        <w:snapToGrid w:val="0"/>
        <w:ind w:firstLine="241" w:firstLineChars="100"/>
        <w:rPr>
          <w:rFonts w:hint="eastAsia" w:ascii="仿宋" w:hAnsi="仿宋" w:eastAsia="仿宋" w:cs="仿宋"/>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hint="eastAsia" w:ascii="仿宋" w:hAnsi="仿宋" w:eastAsia="仿宋" w:cs="仿宋"/>
          <w:b/>
          <w:sz w:val="28"/>
          <w:szCs w:val="28"/>
        </w:rPr>
      </w:pPr>
      <w:r>
        <w:rPr>
          <w:rFonts w:hint="eastAsia" w:ascii="仿宋" w:hAnsi="仿宋" w:eastAsia="仿宋" w:cs="仿宋"/>
          <w:b/>
          <w:sz w:val="24"/>
          <w:lang w:val="en-US" w:eastAsia="zh-CN"/>
        </w:rPr>
        <w:t>6</w:t>
      </w:r>
      <w:r>
        <w:rPr>
          <w:rFonts w:hint="eastAsia" w:ascii="仿宋" w:hAnsi="仿宋" w:eastAsia="仿宋" w:cs="仿宋"/>
          <w:b/>
          <w:sz w:val="24"/>
        </w:rPr>
        <w:t>.</w:t>
      </w:r>
      <w:r>
        <w:rPr>
          <w:rFonts w:hint="eastAsia" w:ascii="仿宋" w:hAnsi="仿宋" w:eastAsia="仿宋" w:cs="仿宋"/>
          <w:b/>
          <w:kern w:val="0"/>
          <w:sz w:val="28"/>
          <w:szCs w:val="28"/>
        </w:rPr>
        <w:t xml:space="preserve"> </w:t>
      </w:r>
      <w:r>
        <w:rPr>
          <w:rFonts w:hint="eastAsia" w:ascii="仿宋" w:hAnsi="仿宋" w:eastAsia="仿宋" w:cs="仿宋"/>
          <w:b/>
          <w:sz w:val="24"/>
        </w:rPr>
        <w:t>具有履行本合同所必需的设备和专业技术能力的说明或承诺</w:t>
      </w:r>
      <w:r>
        <w:rPr>
          <w:rFonts w:hint="eastAsia" w:ascii="仿宋" w:hAnsi="仿宋" w:eastAsia="仿宋" w:cs="仿宋"/>
          <w:bCs/>
          <w:kern w:val="0"/>
          <w:sz w:val="24"/>
        </w:rPr>
        <w:t>(格式)</w:t>
      </w:r>
    </w:p>
    <w:p w14:paraId="1302B615">
      <w:pPr>
        <w:widowControl/>
        <w:jc w:val="left"/>
        <w:rPr>
          <w:rFonts w:hint="eastAsia" w:ascii="仿宋" w:hAnsi="仿宋" w:eastAsia="仿宋" w:cs="仿宋"/>
          <w:b/>
          <w:kern w:val="0"/>
          <w:sz w:val="24"/>
        </w:rPr>
      </w:pPr>
    </w:p>
    <w:p w14:paraId="31FAFB3B">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承诺函</w:t>
      </w:r>
    </w:p>
    <w:p w14:paraId="61B2BC81">
      <w:pPr>
        <w:widowControl/>
        <w:spacing w:line="460" w:lineRule="exact"/>
        <w:ind w:firstLine="480" w:firstLineChars="200"/>
        <w:jc w:val="left"/>
        <w:rPr>
          <w:rFonts w:hint="eastAsia" w:ascii="仿宋" w:hAnsi="仿宋" w:eastAsia="仿宋" w:cs="仿宋"/>
          <w:kern w:val="0"/>
          <w:sz w:val="24"/>
        </w:rPr>
      </w:pPr>
    </w:p>
    <w:p w14:paraId="1AE3B9E5">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298C6A4A">
      <w:pPr>
        <w:widowControl/>
        <w:spacing w:line="460" w:lineRule="exact"/>
        <w:jc w:val="left"/>
        <w:rPr>
          <w:rFonts w:hint="eastAsia" w:ascii="仿宋" w:hAnsi="仿宋" w:eastAsia="仿宋" w:cs="仿宋"/>
          <w:kern w:val="0"/>
          <w:sz w:val="24"/>
          <w:u w:val="single"/>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4E88F49A">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4F62C22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2D46D78">
      <w:pPr>
        <w:adjustRightInd w:val="0"/>
        <w:snapToGrid w:val="0"/>
        <w:spacing w:line="440" w:lineRule="exact"/>
        <w:ind w:firstLine="3600" w:firstLineChars="1500"/>
        <w:jc w:val="left"/>
        <w:rPr>
          <w:rFonts w:hint="eastAsia" w:ascii="仿宋" w:hAnsi="仿宋" w:eastAsia="仿宋" w:cs="仿宋"/>
          <w:kern w:val="0"/>
          <w:sz w:val="24"/>
        </w:rPr>
      </w:pPr>
    </w:p>
    <w:p w14:paraId="26060CB2">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36EAC32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1A174303">
      <w:pPr>
        <w:widowControl/>
        <w:spacing w:line="460" w:lineRule="exact"/>
        <w:ind w:firstLine="1200" w:firstLineChars="500"/>
        <w:jc w:val="left"/>
        <w:rPr>
          <w:rFonts w:hint="eastAsia" w:ascii="仿宋" w:hAnsi="仿宋" w:eastAsia="仿宋" w:cs="仿宋"/>
          <w:kern w:val="0"/>
          <w:sz w:val="24"/>
          <w:lang w:val="zh-CN"/>
        </w:rPr>
      </w:pPr>
    </w:p>
    <w:p w14:paraId="524C0C9A">
      <w:pPr>
        <w:widowControl/>
        <w:spacing w:line="460" w:lineRule="exact"/>
        <w:ind w:firstLine="480" w:firstLineChars="200"/>
        <w:jc w:val="left"/>
        <w:rPr>
          <w:rFonts w:hint="eastAsia" w:ascii="仿宋" w:hAnsi="仿宋" w:eastAsia="仿宋" w:cs="仿宋"/>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hint="eastAsia" w:ascii="仿宋" w:hAnsi="仿宋" w:eastAsia="仿宋" w:cs="仿宋"/>
          <w:b/>
          <w:sz w:val="28"/>
          <w:szCs w:val="28"/>
        </w:rPr>
      </w:pPr>
      <w:r>
        <w:rPr>
          <w:rFonts w:hint="eastAsia" w:ascii="仿宋" w:hAnsi="仿宋" w:eastAsia="仿宋" w:cs="仿宋"/>
          <w:b/>
          <w:sz w:val="24"/>
          <w:szCs w:val="24"/>
          <w:lang w:val="en-US" w:eastAsia="zh-CN"/>
        </w:rPr>
        <w:t>7</w:t>
      </w:r>
      <w:r>
        <w:rPr>
          <w:rFonts w:hint="eastAsia" w:ascii="仿宋" w:hAnsi="仿宋" w:eastAsia="仿宋" w:cs="仿宋"/>
          <w:b/>
          <w:sz w:val="24"/>
          <w:szCs w:val="24"/>
        </w:rPr>
        <w:t>.参</w:t>
      </w:r>
      <w:r>
        <w:rPr>
          <w:rFonts w:hint="eastAsia" w:ascii="仿宋" w:hAnsi="仿宋" w:eastAsia="仿宋" w:cs="仿宋"/>
          <w:b/>
          <w:sz w:val="24"/>
        </w:rPr>
        <w:t>加政府采购活动前三年内在经营活动中没有重大违法记录的书面声明</w:t>
      </w:r>
      <w:r>
        <w:rPr>
          <w:rFonts w:hint="eastAsia" w:ascii="仿宋" w:hAnsi="仿宋" w:eastAsia="仿宋" w:cs="仿宋"/>
          <w:bCs/>
          <w:kern w:val="0"/>
          <w:sz w:val="24"/>
        </w:rPr>
        <w:t>(格式)</w:t>
      </w:r>
      <w:bookmarkStart w:id="0" w:name="_GoBack"/>
      <w:bookmarkEnd w:id="0"/>
    </w:p>
    <w:p w14:paraId="6193B4AC">
      <w:pPr>
        <w:widowControl/>
        <w:jc w:val="left"/>
        <w:rPr>
          <w:rFonts w:hint="eastAsia" w:ascii="仿宋" w:hAnsi="仿宋" w:eastAsia="仿宋" w:cs="仿宋"/>
          <w:b/>
          <w:kern w:val="0"/>
          <w:sz w:val="24"/>
        </w:rPr>
      </w:pPr>
    </w:p>
    <w:p w14:paraId="7479E3FD">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声明</w:t>
      </w:r>
    </w:p>
    <w:p w14:paraId="2D62A5CF">
      <w:pPr>
        <w:widowControl/>
        <w:spacing w:line="460" w:lineRule="exact"/>
        <w:ind w:firstLine="480" w:firstLineChars="200"/>
        <w:jc w:val="left"/>
        <w:rPr>
          <w:rFonts w:hint="eastAsia" w:ascii="仿宋" w:hAnsi="仿宋" w:eastAsia="仿宋" w:cs="仿宋"/>
          <w:kern w:val="0"/>
          <w:sz w:val="24"/>
        </w:rPr>
      </w:pPr>
    </w:p>
    <w:p w14:paraId="0082AA97">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6D65AD8">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746ECEE6">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70DDDAD2">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4A88F94">
      <w:pPr>
        <w:widowControl/>
        <w:spacing w:line="460" w:lineRule="exact"/>
        <w:ind w:firstLine="480" w:firstLineChars="200"/>
        <w:jc w:val="left"/>
        <w:rPr>
          <w:rFonts w:hint="eastAsia" w:ascii="仿宋" w:hAnsi="仿宋" w:eastAsia="仿宋" w:cs="仿宋"/>
          <w:kern w:val="0"/>
          <w:sz w:val="24"/>
        </w:rPr>
      </w:pPr>
    </w:p>
    <w:p w14:paraId="5CCF9E5A">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74848F7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7FB1B4F6">
      <w:pPr>
        <w:adjustRightInd w:val="0"/>
        <w:snapToGrid w:val="0"/>
        <w:spacing w:line="440" w:lineRule="exact"/>
        <w:ind w:firstLine="1920" w:firstLineChars="800"/>
        <w:jc w:val="left"/>
        <w:rPr>
          <w:rFonts w:hint="eastAsia" w:ascii="仿宋" w:hAnsi="仿宋" w:eastAsia="仿宋" w:cs="仿宋"/>
          <w:sz w:val="24"/>
        </w:rPr>
      </w:pPr>
    </w:p>
    <w:p w14:paraId="77918C44">
      <w:pPr>
        <w:widowControl/>
        <w:spacing w:before="156" w:beforeLines="50"/>
        <w:jc w:val="left"/>
        <w:rPr>
          <w:rFonts w:hint="eastAsia" w:ascii="仿宋" w:hAnsi="仿宋" w:eastAsia="仿宋" w:cs="仿宋"/>
          <w:bCs/>
          <w:kern w:val="0"/>
          <w:sz w:val="36"/>
          <w:szCs w:val="36"/>
        </w:rPr>
      </w:pPr>
    </w:p>
    <w:p w14:paraId="666E3327">
      <w:pPr>
        <w:widowControl/>
        <w:spacing w:before="156" w:beforeLines="50"/>
        <w:ind w:firstLine="640" w:firstLineChars="200"/>
        <w:jc w:val="left"/>
        <w:rPr>
          <w:rFonts w:hint="eastAsia" w:ascii="仿宋" w:hAnsi="仿宋" w:eastAsia="仿宋" w:cs="仿宋"/>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2A4677A9"/>
    <w:rsid w:val="2C9E44A3"/>
    <w:rsid w:val="309220B6"/>
    <w:rsid w:val="3E611954"/>
    <w:rsid w:val="3F317E77"/>
    <w:rsid w:val="3F976761"/>
    <w:rsid w:val="40D77366"/>
    <w:rsid w:val="40EA6D12"/>
    <w:rsid w:val="42B62328"/>
    <w:rsid w:val="4D37016C"/>
    <w:rsid w:val="5AB30485"/>
    <w:rsid w:val="5C86208C"/>
    <w:rsid w:val="5DB9023F"/>
    <w:rsid w:val="5F950838"/>
    <w:rsid w:val="637A5A9D"/>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1250</Words>
  <Characters>1266</Characters>
  <Lines>7</Lines>
  <Paragraphs>2</Paragraphs>
  <TotalTime>0</TotalTime>
  <ScaleCrop>false</ScaleCrop>
  <LinksUpToDate>false</LinksUpToDate>
  <CharactersWithSpaces>1590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2026-08-31T05:59:00Z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