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谈判响应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2.供应商根据采购项目的全部商务要求逐条填写此表。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230E09"/>
    <w:rsid w:val="002F263C"/>
    <w:rsid w:val="003753FC"/>
    <w:rsid w:val="00424E36"/>
    <w:rsid w:val="00462007"/>
    <w:rsid w:val="00572CA6"/>
    <w:rsid w:val="00E83233"/>
    <w:rsid w:val="00F22502"/>
    <w:rsid w:val="00FA0135"/>
    <w:rsid w:val="072C865C"/>
    <w:rsid w:val="077D46A2"/>
    <w:rsid w:val="14D37D83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112</Characters>
  <Lines>1</Lines>
  <Paragraphs>1</Paragraphs>
  <TotalTime>2</TotalTime>
  <ScaleCrop>false</ScaleCrop>
  <LinksUpToDate>false</LinksUpToDate>
  <CharactersWithSpaces>157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Hanson 汉森</cp:lastModifiedBy>
  <dcterms:modified xsi:type="dcterms:W3CDTF">2026-06-23T06:52:01Z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eyJoZGlkIjoiZTBmNWU2MjQ0ODkxYWFiOWM1ODdiYTUwNmY3N2MyNDUiLCJ1c2VySWQiOiI1MTAwOTgyNjgifQ==</vt:lpwstr>
  </property>
  <property fmtid="{D5CDD505-2E9C-101B-9397-08002B2CF9AE}" pid="4" name="ICV">
    <vt:lpwstr>E5BD2140612A430693635F5BF7F64031_12</vt:lpwstr>
  </property>
</Properties>
</file>