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570C7">
      <w:pPr>
        <w:pStyle w:val="4"/>
        <w:jc w:val="center"/>
        <w:rPr>
          <w:rFonts w:hint="eastAsia" w:ascii="仿宋" w:hAnsi="仿宋" w:eastAsia="仿宋" w:cs="仿宋"/>
          <w:snapToGrid w:val="0"/>
        </w:rPr>
      </w:pPr>
      <w:r>
        <w:rPr>
          <w:rFonts w:hint="eastAsia" w:ascii="仿宋" w:hAnsi="仿宋" w:eastAsia="仿宋" w:cs="仿宋"/>
          <w:snapToGrid w:val="0"/>
        </w:rPr>
        <w:t>第一部分  身份证明文件</w:t>
      </w:r>
    </w:p>
    <w:p w14:paraId="0676BC2A">
      <w:pPr>
        <w:jc w:val="center"/>
        <w:rPr>
          <w:rFonts w:hint="eastAsia" w:ascii="仿宋" w:hAnsi="仿宋" w:eastAsia="仿宋" w:cs="仿宋"/>
          <w:b/>
          <w:snapToGrid w:val="0"/>
          <w:kern w:val="0"/>
          <w:sz w:val="28"/>
          <w:szCs w:val="28"/>
        </w:rPr>
      </w:pPr>
      <w:r>
        <w:rPr>
          <w:rFonts w:hint="eastAsia" w:ascii="仿宋" w:hAnsi="仿宋" w:eastAsia="仿宋" w:cs="仿宋"/>
          <w:b/>
          <w:snapToGrid w:val="0"/>
          <w:kern w:val="0"/>
          <w:sz w:val="28"/>
          <w:szCs w:val="28"/>
        </w:rPr>
        <w:t>1、法定代表人（或单位负责人）身份证明</w:t>
      </w:r>
    </w:p>
    <w:p w14:paraId="76D97372">
      <w:pPr>
        <w:spacing w:line="360" w:lineRule="auto"/>
        <w:rPr>
          <w:rFonts w:hint="eastAsia" w:ascii="仿宋" w:hAnsi="仿宋" w:eastAsia="仿宋" w:cs="仿宋"/>
          <w:snapToGrid w:val="0"/>
          <w:kern w:val="0"/>
          <w:shd w:val="clear" w:color="auto" w:fill="FFFFFF"/>
        </w:rPr>
      </w:pPr>
    </w:p>
    <w:p w14:paraId="2EC93F9D">
      <w:pPr>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u w:val="single"/>
        </w:rPr>
        <w:t>（采购</w:t>
      </w:r>
      <w:r>
        <w:rPr>
          <w:rFonts w:hint="eastAsia" w:ascii="仿宋" w:hAnsi="仿宋" w:eastAsia="仿宋" w:cs="仿宋"/>
          <w:snapToGrid w:val="0"/>
          <w:kern w:val="0"/>
          <w:sz w:val="24"/>
          <w:u w:val="single"/>
          <w:lang w:val="en-US" w:eastAsia="zh-CN"/>
        </w:rPr>
        <w:t>人</w:t>
      </w:r>
      <w:r>
        <w:rPr>
          <w:rFonts w:hint="eastAsia" w:ascii="仿宋" w:hAnsi="仿宋" w:eastAsia="仿宋" w:cs="仿宋"/>
          <w:snapToGrid w:val="0"/>
          <w:kern w:val="0"/>
          <w:sz w:val="24"/>
          <w:u w:val="single"/>
        </w:rPr>
        <w:t>名称）</w:t>
      </w:r>
      <w:r>
        <w:rPr>
          <w:rFonts w:hint="eastAsia" w:ascii="仿宋" w:hAnsi="仿宋" w:eastAsia="仿宋" w:cs="仿宋"/>
          <w:snapToGrid w:val="0"/>
          <w:kern w:val="0"/>
          <w:sz w:val="24"/>
        </w:rPr>
        <w:t>：</w:t>
      </w:r>
    </w:p>
    <w:p w14:paraId="6D60F760">
      <w:pPr>
        <w:spacing w:line="360" w:lineRule="auto"/>
        <w:ind w:firstLine="600" w:firstLineChars="250"/>
        <w:rPr>
          <w:rFonts w:hint="eastAsia" w:ascii="仿宋" w:hAnsi="仿宋" w:eastAsia="仿宋" w:cs="仿宋"/>
          <w:snapToGrid w:val="0"/>
          <w:kern w:val="0"/>
          <w:sz w:val="24"/>
        </w:rPr>
      </w:pP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 HYPERLINK "https://baike.baidu.com/item/%E5%8D%95%E4%BD%8D/32292" \t "_blank" </w:instrText>
      </w:r>
      <w:r>
        <w:rPr>
          <w:rFonts w:hint="eastAsia" w:ascii="仿宋" w:hAnsi="仿宋" w:eastAsia="仿宋" w:cs="仿宋"/>
        </w:rPr>
        <w:fldChar w:fldCharType="separate"/>
      </w:r>
      <w:r>
        <w:rPr>
          <w:rFonts w:hint="eastAsia" w:ascii="仿宋" w:hAnsi="仿宋" w:eastAsia="仿宋" w:cs="仿宋"/>
          <w:snapToGrid w:val="0"/>
          <w:kern w:val="0"/>
          <w:sz w:val="24"/>
        </w:rPr>
        <w:t>单位</w:t>
      </w:r>
      <w:r>
        <w:rPr>
          <w:rFonts w:hint="eastAsia" w:ascii="仿宋" w:hAnsi="仿宋" w:eastAsia="仿宋" w:cs="仿宋"/>
          <w:snapToGrid w:val="0"/>
          <w:kern w:val="0"/>
          <w:sz w:val="24"/>
        </w:rPr>
        <w:fldChar w:fldCharType="end"/>
      </w:r>
      <w:r>
        <w:rPr>
          <w:rFonts w:hint="eastAsia" w:ascii="仿宋" w:hAnsi="仿宋" w:eastAsia="仿宋" w:cs="仿宋"/>
          <w:snapToGrid w:val="0"/>
          <w:kern w:val="0"/>
          <w:sz w:val="24"/>
        </w:rPr>
        <w:t>任</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（董事长、总经理等）职务，是我单位的法定代表人。</w:t>
      </w:r>
    </w:p>
    <w:p w14:paraId="3CBA96D3">
      <w:pPr>
        <w:spacing w:line="360" w:lineRule="auto"/>
        <w:ind w:firstLine="480"/>
        <w:rPr>
          <w:rFonts w:hint="eastAsia" w:ascii="仿宋" w:hAnsi="仿宋" w:eastAsia="仿宋" w:cs="仿宋"/>
          <w:snapToGrid w:val="0"/>
          <w:kern w:val="0"/>
          <w:sz w:val="24"/>
        </w:rPr>
      </w:pPr>
    </w:p>
    <w:p w14:paraId="65536DDA">
      <w:pPr>
        <w:spacing w:line="360" w:lineRule="auto"/>
        <w:ind w:firstLine="480"/>
        <w:rPr>
          <w:rFonts w:hint="eastAsia" w:ascii="仿宋" w:hAnsi="仿宋" w:eastAsia="仿宋" w:cs="仿宋"/>
          <w:snapToGrid w:val="0"/>
          <w:kern w:val="0"/>
          <w:sz w:val="24"/>
        </w:rPr>
      </w:pPr>
    </w:p>
    <w:p w14:paraId="2032DCB2">
      <w:pPr>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特此证明。</w:t>
      </w:r>
    </w:p>
    <w:p w14:paraId="2ACFF484">
      <w:pPr>
        <w:spacing w:line="360" w:lineRule="auto"/>
        <w:ind w:firstLine="480"/>
        <w:rPr>
          <w:rFonts w:hint="eastAsia" w:ascii="仿宋" w:hAnsi="仿宋" w:eastAsia="仿宋" w:cs="仿宋"/>
          <w:snapToGrid w:val="0"/>
          <w:kern w:val="0"/>
          <w:sz w:val="24"/>
        </w:rPr>
      </w:pPr>
    </w:p>
    <w:p w14:paraId="6DE3F8FD">
      <w:pPr>
        <w:spacing w:line="360" w:lineRule="auto"/>
        <w:ind w:firstLine="480"/>
        <w:rPr>
          <w:rFonts w:hint="eastAsia" w:ascii="仿宋" w:hAnsi="仿宋" w:eastAsia="仿宋" w:cs="仿宋"/>
          <w:snapToGrid w:val="0"/>
          <w:kern w:val="0"/>
          <w:sz w:val="24"/>
        </w:rPr>
      </w:pPr>
    </w:p>
    <w:p w14:paraId="46A9099A">
      <w:pPr>
        <w:spacing w:line="360" w:lineRule="auto"/>
        <w:ind w:firstLine="480"/>
        <w:rPr>
          <w:rFonts w:hint="eastAsia" w:ascii="仿宋" w:hAnsi="仿宋" w:eastAsia="仿宋" w:cs="仿宋"/>
          <w:snapToGrid w:val="0"/>
          <w:kern w:val="0"/>
          <w:sz w:val="24"/>
        </w:rPr>
      </w:pPr>
    </w:p>
    <w:p w14:paraId="72216426">
      <w:pPr>
        <w:pStyle w:val="20"/>
        <w:tabs>
          <w:tab w:val="left" w:pos="5580"/>
        </w:tabs>
        <w:spacing w:line="360" w:lineRule="auto"/>
        <w:ind w:left="-540" w:leftChars="-257" w:firstLine="900" w:firstLineChars="375"/>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供应商</w:t>
      </w:r>
      <w:r>
        <w:rPr>
          <w:rFonts w:hint="eastAsia" w:ascii="仿宋" w:hAnsi="仿宋" w:eastAsia="仿宋" w:cs="仿宋"/>
          <w:snapToGrid w:val="0"/>
          <w:kern w:val="0"/>
          <w:sz w:val="24"/>
        </w:rPr>
        <w:t>（盖公章）：</w:t>
      </w:r>
      <w:r>
        <w:rPr>
          <w:rFonts w:hint="eastAsia" w:ascii="仿宋" w:hAnsi="仿宋" w:eastAsia="仿宋" w:cs="仿宋"/>
          <w:snapToGrid w:val="0"/>
          <w:kern w:val="0"/>
          <w:sz w:val="24"/>
          <w:u w:val="single"/>
        </w:rPr>
        <w:t xml:space="preserve">                              </w:t>
      </w:r>
    </w:p>
    <w:p w14:paraId="28705204">
      <w:pPr>
        <w:pStyle w:val="20"/>
        <w:tabs>
          <w:tab w:val="left" w:pos="5580"/>
        </w:tabs>
        <w:spacing w:line="360" w:lineRule="auto"/>
        <w:ind w:left="269" w:leftChars="128" w:firstLine="120" w:firstLineChars="50"/>
        <w:rPr>
          <w:rFonts w:hint="eastAsia" w:ascii="仿宋" w:hAnsi="仿宋" w:eastAsia="仿宋" w:cs="仿宋"/>
          <w:snapToGrid w:val="0"/>
          <w:kern w:val="0"/>
          <w:sz w:val="24"/>
        </w:rPr>
      </w:pPr>
      <w:r>
        <w:rPr>
          <w:rFonts w:hint="eastAsia" w:ascii="仿宋" w:hAnsi="仿宋" w:eastAsia="仿宋" w:cs="仿宋"/>
          <w:snapToGrid w:val="0"/>
          <w:kern w:val="0"/>
          <w:sz w:val="24"/>
        </w:rPr>
        <w:t>详细通讯地址：</w:t>
      </w:r>
      <w:r>
        <w:rPr>
          <w:rFonts w:hint="eastAsia" w:ascii="仿宋" w:hAnsi="仿宋" w:eastAsia="仿宋" w:cs="仿宋"/>
          <w:snapToGrid w:val="0"/>
          <w:kern w:val="0"/>
          <w:sz w:val="24"/>
          <w:u w:val="single"/>
        </w:rPr>
        <w:t xml:space="preserve">                                  </w:t>
      </w:r>
    </w:p>
    <w:p w14:paraId="36DAA27E">
      <w:pPr>
        <w:pStyle w:val="20"/>
        <w:tabs>
          <w:tab w:val="left" w:pos="5580"/>
        </w:tabs>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邮 政 编 码 ：</w:t>
      </w:r>
      <w:r>
        <w:rPr>
          <w:rFonts w:hint="eastAsia" w:ascii="仿宋" w:hAnsi="仿宋" w:eastAsia="仿宋" w:cs="仿宋"/>
          <w:snapToGrid w:val="0"/>
          <w:kern w:val="0"/>
          <w:sz w:val="24"/>
          <w:u w:val="single"/>
        </w:rPr>
        <w:t xml:space="preserve">                                  </w:t>
      </w:r>
    </w:p>
    <w:p w14:paraId="0F25B5A7">
      <w:pPr>
        <w:pStyle w:val="20"/>
        <w:tabs>
          <w:tab w:val="left" w:pos="5580"/>
        </w:tabs>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电　　　　话：</w:t>
      </w:r>
      <w:r>
        <w:rPr>
          <w:rFonts w:hint="eastAsia" w:ascii="仿宋" w:hAnsi="仿宋" w:eastAsia="仿宋" w:cs="仿宋"/>
          <w:snapToGrid w:val="0"/>
          <w:kern w:val="0"/>
          <w:sz w:val="24"/>
          <w:u w:val="single"/>
        </w:rPr>
        <w:t xml:space="preserve">                                  </w:t>
      </w:r>
    </w:p>
    <w:p w14:paraId="54863DB3">
      <w:pPr>
        <w:spacing w:line="360" w:lineRule="auto"/>
        <w:ind w:firstLine="480"/>
        <w:rPr>
          <w:rFonts w:hint="eastAsia" w:ascii="仿宋" w:hAnsi="仿宋" w:eastAsia="仿宋" w:cs="仿宋"/>
          <w:snapToGrid w:val="0"/>
          <w:kern w:val="0"/>
          <w:sz w:val="24"/>
        </w:rPr>
      </w:pPr>
    </w:p>
    <w:p w14:paraId="283C63F0">
      <w:pPr>
        <w:spacing w:line="360" w:lineRule="auto"/>
        <w:ind w:firstLine="480"/>
        <w:rPr>
          <w:rFonts w:hint="eastAsia" w:ascii="仿宋" w:hAnsi="仿宋" w:eastAsia="仿宋" w:cs="仿宋"/>
          <w:snapToGrid w:val="0"/>
          <w:kern w:val="0"/>
          <w:sz w:val="24"/>
        </w:rPr>
      </w:pPr>
    </w:p>
    <w:p w14:paraId="28C5A911">
      <w:pPr>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注：自然人投标的仅需提供身份证</w:t>
      </w:r>
    </w:p>
    <w:p w14:paraId="461006BE">
      <w:pPr>
        <w:pStyle w:val="7"/>
        <w:ind w:left="840" w:firstLine="0"/>
        <w:jc w:val="center"/>
        <w:rPr>
          <w:rFonts w:hint="eastAsia" w:ascii="仿宋" w:hAnsi="仿宋" w:eastAsia="仿宋" w:cs="仿宋"/>
          <w:b/>
          <w:snapToGrid w:val="0"/>
          <w:sz w:val="28"/>
          <w:szCs w:val="28"/>
        </w:rPr>
      </w:pPr>
      <w:r>
        <w:rPr>
          <w:rFonts w:hint="eastAsia" w:ascii="仿宋" w:hAnsi="仿宋" w:eastAsia="仿宋" w:cs="仿宋"/>
          <w:snapToGrid w:val="0"/>
        </w:rPr>
        <w:br w:type="page"/>
      </w:r>
      <w:bookmarkStart w:id="0" w:name="_Toc60929127"/>
      <w:r>
        <w:rPr>
          <w:rFonts w:hint="eastAsia" w:ascii="仿宋" w:hAnsi="仿宋" w:eastAsia="仿宋" w:cs="仿宋"/>
          <w:b/>
          <w:snapToGrid w:val="0"/>
          <w:sz w:val="28"/>
          <w:szCs w:val="28"/>
        </w:rPr>
        <w:t>2、法定代表人（或单位负责人）授权书</w:t>
      </w:r>
      <w:bookmarkEnd w:id="0"/>
    </w:p>
    <w:p w14:paraId="4446E014">
      <w:pPr>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u w:val="single"/>
        </w:rPr>
        <w:t>（采购</w:t>
      </w:r>
      <w:r>
        <w:rPr>
          <w:rFonts w:hint="eastAsia" w:ascii="仿宋" w:hAnsi="仿宋" w:eastAsia="仿宋" w:cs="仿宋"/>
          <w:snapToGrid w:val="0"/>
          <w:kern w:val="0"/>
          <w:sz w:val="24"/>
          <w:u w:val="single"/>
          <w:lang w:val="en-US" w:eastAsia="zh-CN"/>
        </w:rPr>
        <w:t>人</w:t>
      </w:r>
      <w:r>
        <w:rPr>
          <w:rFonts w:hint="eastAsia" w:ascii="仿宋" w:hAnsi="仿宋" w:eastAsia="仿宋" w:cs="仿宋"/>
          <w:snapToGrid w:val="0"/>
          <w:kern w:val="0"/>
          <w:sz w:val="24"/>
          <w:u w:val="single"/>
        </w:rPr>
        <w:t>名称）</w:t>
      </w:r>
      <w:r>
        <w:rPr>
          <w:rFonts w:hint="eastAsia" w:ascii="仿宋" w:hAnsi="仿宋" w:eastAsia="仿宋" w:cs="仿宋"/>
          <w:snapToGrid w:val="0"/>
          <w:kern w:val="0"/>
          <w:sz w:val="24"/>
        </w:rPr>
        <w:t>：</w:t>
      </w:r>
    </w:p>
    <w:p w14:paraId="178CBADE">
      <w:pPr>
        <w:pStyle w:val="20"/>
        <w:tabs>
          <w:tab w:val="left" w:pos="5580"/>
        </w:tabs>
        <w:spacing w:line="360" w:lineRule="auto"/>
        <w:ind w:firstLine="480" w:firstLineChars="200"/>
        <w:rPr>
          <w:rFonts w:hint="default" w:ascii="仿宋" w:hAnsi="仿宋" w:eastAsia="仿宋" w:cs="仿宋"/>
          <w:snapToGrid w:val="0"/>
          <w:kern w:val="0"/>
          <w:sz w:val="24"/>
          <w:lang w:val="en-US" w:eastAsia="zh-CN"/>
        </w:rPr>
      </w:pPr>
      <w:r>
        <w:rPr>
          <w:rFonts w:hint="eastAsia" w:ascii="仿宋" w:hAnsi="仿宋" w:eastAsia="仿宋" w:cs="仿宋"/>
          <w:snapToGrid w:val="0"/>
          <w:kern w:val="0"/>
          <w:sz w:val="24"/>
        </w:rPr>
        <w:t>本授权书声明：注册于</w:t>
      </w:r>
      <w:r>
        <w:rPr>
          <w:rFonts w:hint="eastAsia" w:ascii="仿宋" w:hAnsi="仿宋" w:eastAsia="仿宋" w:cs="仿宋"/>
          <w:snapToGrid w:val="0"/>
          <w:kern w:val="0"/>
          <w:sz w:val="24"/>
          <w:u w:val="single"/>
        </w:rPr>
        <w:t>（国家或地区的名称）</w:t>
      </w:r>
      <w:r>
        <w:rPr>
          <w:rFonts w:hint="eastAsia" w:ascii="仿宋" w:hAnsi="仿宋" w:eastAsia="仿宋" w:cs="仿宋"/>
          <w:snapToGrid w:val="0"/>
          <w:kern w:val="0"/>
          <w:sz w:val="24"/>
        </w:rPr>
        <w:t>的（</w:t>
      </w:r>
      <w:r>
        <w:rPr>
          <w:rFonts w:hint="eastAsia" w:ascii="仿宋" w:hAnsi="仿宋" w:eastAsia="仿宋" w:cs="仿宋"/>
          <w:snapToGrid w:val="0"/>
          <w:kern w:val="0"/>
          <w:sz w:val="24"/>
          <w:u w:val="single"/>
          <w:lang w:val="en-US" w:eastAsia="zh-CN"/>
        </w:rPr>
        <w:t>供应商名称</w:t>
      </w:r>
      <w:r>
        <w:rPr>
          <w:rFonts w:hint="eastAsia" w:ascii="仿宋" w:hAnsi="仿宋" w:eastAsia="仿宋" w:cs="仿宋"/>
          <w:snapToGrid w:val="0"/>
          <w:kern w:val="0"/>
          <w:sz w:val="24"/>
        </w:rPr>
        <w:t>）的（</w:t>
      </w:r>
      <w:r>
        <w:rPr>
          <w:rFonts w:hint="eastAsia" w:ascii="仿宋" w:hAnsi="仿宋" w:eastAsia="仿宋" w:cs="仿宋"/>
          <w:snapToGrid w:val="0"/>
          <w:kern w:val="0"/>
          <w:sz w:val="24"/>
          <w:u w:val="single"/>
        </w:rPr>
        <w:t>法人代表姓名、职务</w:t>
      </w:r>
      <w:r>
        <w:rPr>
          <w:rFonts w:hint="eastAsia" w:ascii="仿宋" w:hAnsi="仿宋" w:eastAsia="仿宋" w:cs="仿宋"/>
          <w:snapToGrid w:val="0"/>
          <w:kern w:val="0"/>
          <w:sz w:val="24"/>
        </w:rPr>
        <w:t>）为我单位法定代表人，代表我单位授权（</w:t>
      </w:r>
      <w:r>
        <w:rPr>
          <w:rFonts w:hint="eastAsia" w:ascii="仿宋" w:hAnsi="仿宋" w:eastAsia="仿宋" w:cs="仿宋"/>
          <w:snapToGrid w:val="0"/>
          <w:kern w:val="0"/>
          <w:sz w:val="24"/>
          <w:u w:val="single"/>
        </w:rPr>
        <w:t>被授权人的姓名</w:t>
      </w:r>
      <w:r>
        <w:rPr>
          <w:rFonts w:hint="eastAsia" w:ascii="仿宋" w:hAnsi="仿宋" w:eastAsia="仿宋" w:cs="仿宋"/>
          <w:snapToGrid w:val="0"/>
          <w:kern w:val="0"/>
          <w:sz w:val="24"/>
        </w:rPr>
        <w:t>）为我单位的合法代理人，就（</w:t>
      </w:r>
      <w:r>
        <w:rPr>
          <w:rFonts w:hint="eastAsia" w:ascii="仿宋" w:hAnsi="仿宋" w:eastAsia="仿宋" w:cs="仿宋"/>
          <w:snapToGrid w:val="0"/>
          <w:kern w:val="0"/>
          <w:sz w:val="24"/>
          <w:u w:val="single"/>
        </w:rPr>
        <w:t>项目名称</w:t>
      </w:r>
      <w:r>
        <w:rPr>
          <w:rFonts w:hint="eastAsia" w:ascii="仿宋" w:hAnsi="仿宋" w:eastAsia="仿宋" w:cs="仿宋"/>
          <w:snapToGrid w:val="0"/>
          <w:kern w:val="0"/>
          <w:sz w:val="24"/>
          <w:u w:val="single"/>
          <w:lang w:eastAsia="zh-CN"/>
        </w:rPr>
        <w:t>、</w:t>
      </w:r>
      <w:r>
        <w:rPr>
          <w:rFonts w:hint="eastAsia" w:ascii="仿宋" w:hAnsi="仿宋" w:eastAsia="仿宋" w:cs="仿宋"/>
          <w:snapToGrid w:val="0"/>
          <w:kern w:val="0"/>
          <w:sz w:val="24"/>
          <w:u w:val="single"/>
        </w:rPr>
        <w:t>项目编号</w:t>
      </w:r>
      <w:r>
        <w:rPr>
          <w:rFonts w:hint="eastAsia" w:ascii="仿宋" w:hAnsi="仿宋" w:eastAsia="仿宋" w:cs="仿宋"/>
          <w:snapToGrid w:val="0"/>
          <w:kern w:val="0"/>
          <w:sz w:val="24"/>
        </w:rPr>
        <w:t>）投标，以我单位名义处理一切与之有关的事务。</w:t>
      </w:r>
      <w:r>
        <w:rPr>
          <w:rFonts w:hint="eastAsia" w:ascii="仿宋" w:hAnsi="仿宋" w:eastAsia="仿宋" w:cs="仿宋"/>
          <w:snapToGrid w:val="0"/>
          <w:kern w:val="0"/>
          <w:sz w:val="24"/>
        </w:rPr>
        <w:cr/>
      </w:r>
      <w:r>
        <w:rPr>
          <w:rFonts w:hint="eastAsia" w:ascii="仿宋" w:hAnsi="仿宋" w:eastAsia="仿宋" w:cs="仿宋"/>
          <w:snapToGrid w:val="0"/>
          <w:kern w:val="0"/>
          <w:sz w:val="24"/>
        </w:rPr>
        <w:t>　　本授权书于</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日签字生效，特此声明。（提示：此日期应不晚于投标函签署日期）</w:t>
      </w:r>
      <w:r>
        <w:rPr>
          <w:rFonts w:hint="eastAsia" w:ascii="仿宋" w:hAnsi="仿宋" w:eastAsia="仿宋" w:cs="仿宋"/>
          <w:snapToGrid w:val="0"/>
          <w:kern w:val="0"/>
          <w:sz w:val="24"/>
        </w:rPr>
        <w:cr/>
      </w:r>
      <w:r>
        <w:rPr>
          <w:rFonts w:hint="eastAsia" w:ascii="仿宋" w:hAnsi="仿宋" w:eastAsia="仿宋" w:cs="仿宋"/>
          <w:snapToGrid w:val="0"/>
          <w:kern w:val="0"/>
          <w:sz w:val="24"/>
          <w:lang w:val="en-US" w:eastAsia="zh-CN"/>
        </w:rPr>
        <w:t xml:space="preserve">    有效期：同投标（响应）有效期；</w:t>
      </w:r>
    </w:p>
    <w:p w14:paraId="7C88A303">
      <w:pPr>
        <w:pStyle w:val="20"/>
        <w:tabs>
          <w:tab w:val="left" w:pos="5580"/>
        </w:tabs>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val="zh-CN"/>
        </w:rPr>
        <w:t>附：授权代表姓名：</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性别：</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年龄：</w:t>
      </w:r>
      <w:r>
        <w:rPr>
          <w:rFonts w:hint="eastAsia" w:ascii="仿宋" w:hAnsi="仿宋" w:eastAsia="仿宋" w:cs="仿宋"/>
          <w:snapToGrid w:val="0"/>
          <w:kern w:val="0"/>
          <w:sz w:val="24"/>
          <w:u w:val="single"/>
        </w:rPr>
        <w:t xml:space="preserve">        </w:t>
      </w:r>
    </w:p>
    <w:p w14:paraId="56AB0C98">
      <w:pPr>
        <w:autoSpaceDE w:val="0"/>
        <w:autoSpaceDN w:val="0"/>
        <w:adjustRightInd w:val="0"/>
        <w:spacing w:line="360" w:lineRule="auto"/>
        <w:ind w:firstLine="630"/>
        <w:rPr>
          <w:rFonts w:hint="eastAsia" w:ascii="仿宋" w:hAnsi="仿宋" w:eastAsia="仿宋" w:cs="仿宋"/>
          <w:snapToGrid w:val="0"/>
          <w:kern w:val="0"/>
          <w:sz w:val="24"/>
        </w:rPr>
      </w:pPr>
      <w:r>
        <w:rPr>
          <w:rFonts w:hint="eastAsia" w:ascii="仿宋" w:hAnsi="仿宋" w:eastAsia="仿宋" w:cs="仿宋"/>
          <w:snapToGrid w:val="0"/>
          <w:kern w:val="0"/>
          <w:sz w:val="24"/>
          <w:lang w:val="zh-CN"/>
        </w:rPr>
        <w:t>职</w:t>
      </w:r>
      <w:r>
        <w:rPr>
          <w:rFonts w:hint="eastAsia" w:ascii="仿宋" w:hAnsi="仿宋" w:eastAsia="仿宋" w:cs="仿宋"/>
          <w:snapToGrid w:val="0"/>
          <w:kern w:val="0"/>
          <w:sz w:val="24"/>
        </w:rPr>
        <w:t xml:space="preserve">    </w:t>
      </w:r>
      <w:r>
        <w:rPr>
          <w:rFonts w:hint="eastAsia" w:ascii="仿宋" w:hAnsi="仿宋" w:eastAsia="仿宋" w:cs="仿宋"/>
          <w:snapToGrid w:val="0"/>
          <w:kern w:val="0"/>
          <w:sz w:val="24"/>
          <w:lang w:val="zh-CN"/>
        </w:rPr>
        <w:t>务：</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lang w:val="zh-CN"/>
        </w:rPr>
        <w:t>身份证号码：</w:t>
      </w:r>
      <w:r>
        <w:rPr>
          <w:rFonts w:hint="eastAsia" w:ascii="仿宋" w:hAnsi="仿宋" w:eastAsia="仿宋" w:cs="仿宋"/>
          <w:snapToGrid w:val="0"/>
          <w:kern w:val="0"/>
          <w:sz w:val="24"/>
          <w:u w:val="single"/>
        </w:rPr>
        <w:t xml:space="preserve">             </w:t>
      </w:r>
    </w:p>
    <w:p w14:paraId="380E5717">
      <w:pPr>
        <w:autoSpaceDE w:val="0"/>
        <w:autoSpaceDN w:val="0"/>
        <w:adjustRightInd w:val="0"/>
        <w:spacing w:line="360" w:lineRule="auto"/>
        <w:ind w:firstLine="630"/>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通讯地址：</w:t>
      </w:r>
      <w:r>
        <w:rPr>
          <w:rFonts w:hint="eastAsia" w:ascii="仿宋" w:hAnsi="仿宋" w:eastAsia="仿宋" w:cs="仿宋"/>
          <w:snapToGrid w:val="0"/>
          <w:kern w:val="0"/>
          <w:sz w:val="24"/>
          <w:u w:val="single"/>
        </w:rPr>
        <w:t xml:space="preserve">                                      </w:t>
      </w:r>
    </w:p>
    <w:p w14:paraId="738BF801">
      <w:pPr>
        <w:autoSpaceDE w:val="0"/>
        <w:autoSpaceDN w:val="0"/>
        <w:adjustRightInd w:val="0"/>
        <w:spacing w:line="360" w:lineRule="auto"/>
        <w:ind w:firstLine="630"/>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邮政编码：</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 xml:space="preserve">      </w:t>
      </w:r>
      <w:r>
        <w:rPr>
          <w:rFonts w:hint="eastAsia" w:ascii="仿宋" w:hAnsi="仿宋" w:eastAsia="仿宋" w:cs="仿宋"/>
          <w:snapToGrid w:val="0"/>
          <w:kern w:val="0"/>
          <w:sz w:val="24"/>
          <w:lang w:val="zh-CN"/>
        </w:rPr>
        <w:t>电话：</w:t>
      </w:r>
      <w:r>
        <w:rPr>
          <w:rFonts w:hint="eastAsia" w:ascii="仿宋" w:hAnsi="仿宋" w:eastAsia="仿宋" w:cs="仿宋"/>
          <w:snapToGrid w:val="0"/>
          <w:kern w:val="0"/>
          <w:sz w:val="24"/>
          <w:u w:val="single"/>
        </w:rPr>
        <w:t xml:space="preserve">               </w:t>
      </w:r>
    </w:p>
    <w:p w14:paraId="14E6162E">
      <w:pPr>
        <w:autoSpaceDE w:val="0"/>
        <w:autoSpaceDN w:val="0"/>
        <w:adjustRightInd w:val="0"/>
        <w:spacing w:line="360" w:lineRule="auto"/>
        <w:rPr>
          <w:rFonts w:hint="eastAsia" w:ascii="仿宋" w:hAnsi="仿宋" w:eastAsia="仿宋" w:cs="仿宋"/>
          <w:snapToGrid w:val="0"/>
          <w:kern w:val="0"/>
          <w:sz w:val="24"/>
        </w:rPr>
      </w:pPr>
    </w:p>
    <w:p w14:paraId="349ED078">
      <w:pPr>
        <w:autoSpaceDE w:val="0"/>
        <w:autoSpaceDN w:val="0"/>
        <w:adjustRightIn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lang w:val="zh-CN"/>
        </w:rPr>
        <w:t>法定代表人</w:t>
      </w:r>
      <w:r>
        <w:rPr>
          <w:rFonts w:hint="eastAsia" w:ascii="仿宋" w:hAnsi="仿宋" w:eastAsia="仿宋" w:cs="仿宋"/>
          <w:snapToGrid w:val="0"/>
          <w:kern w:val="0"/>
          <w:sz w:val="24"/>
        </w:rPr>
        <w:t>及</w:t>
      </w:r>
      <w:r>
        <w:rPr>
          <w:rFonts w:hint="eastAsia" w:ascii="仿宋" w:hAnsi="仿宋" w:eastAsia="仿宋" w:cs="仿宋"/>
          <w:snapToGrid w:val="0"/>
          <w:kern w:val="0"/>
          <w:sz w:val="24"/>
          <w:lang w:val="zh-CN"/>
        </w:rPr>
        <w:t>授权代表身份证复印件</w:t>
      </w:r>
    </w:p>
    <w:tbl>
      <w:tblPr>
        <w:tblStyle w:val="31"/>
        <w:tblW w:w="0" w:type="auto"/>
        <w:tblInd w:w="679" w:type="dxa"/>
        <w:tblLayout w:type="fixed"/>
        <w:tblCellMar>
          <w:top w:w="0" w:type="dxa"/>
          <w:left w:w="108" w:type="dxa"/>
          <w:bottom w:w="0" w:type="dxa"/>
          <w:right w:w="108" w:type="dxa"/>
        </w:tblCellMar>
      </w:tblPr>
      <w:tblGrid>
        <w:gridCol w:w="4049"/>
        <w:gridCol w:w="3885"/>
      </w:tblGrid>
      <w:tr w14:paraId="64E6AD02">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F6C7D78">
            <w:pPr>
              <w:autoSpaceDE w:val="0"/>
              <w:autoSpaceDN w:val="0"/>
              <w:adjustRightInd w:val="0"/>
              <w:spacing w:line="312" w:lineRule="auto"/>
              <w:jc w:val="center"/>
              <w:rPr>
                <w:rFonts w:hint="eastAsia" w:ascii="仿宋" w:hAnsi="仿宋" w:eastAsia="仿宋" w:cs="仿宋"/>
                <w:snapToGrid w:val="0"/>
                <w:kern w:val="0"/>
                <w:sz w:val="24"/>
                <w:lang w:val="zh-CN"/>
              </w:rPr>
            </w:pPr>
            <w:r>
              <w:rPr>
                <w:rFonts w:hint="eastAsia" w:ascii="仿宋" w:hAnsi="仿宋" w:eastAsia="仿宋" w:cs="仿宋"/>
                <w:snapToGrid w:val="0"/>
                <w:kern w:val="0"/>
                <w:sz w:val="24"/>
                <w:lang w:val="zh-CN"/>
              </w:rPr>
              <w:t>法定代表人身份证复印件</w:t>
            </w:r>
          </w:p>
          <w:p w14:paraId="758B1ACD">
            <w:pPr>
              <w:autoSpaceDE w:val="0"/>
              <w:autoSpaceDN w:val="0"/>
              <w:adjustRightInd w:val="0"/>
              <w:spacing w:line="312" w:lineRule="auto"/>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A7140B7">
            <w:pPr>
              <w:autoSpaceDE w:val="0"/>
              <w:autoSpaceDN w:val="0"/>
              <w:adjustRightInd w:val="0"/>
              <w:spacing w:line="312" w:lineRule="auto"/>
              <w:jc w:val="center"/>
              <w:rPr>
                <w:rFonts w:hint="eastAsia" w:ascii="仿宋" w:hAnsi="仿宋" w:eastAsia="仿宋" w:cs="仿宋"/>
                <w:snapToGrid w:val="0"/>
                <w:kern w:val="0"/>
                <w:sz w:val="24"/>
                <w:lang w:val="zh-CN"/>
              </w:rPr>
            </w:pPr>
            <w:r>
              <w:rPr>
                <w:rFonts w:hint="eastAsia" w:ascii="仿宋" w:hAnsi="仿宋" w:eastAsia="仿宋" w:cs="仿宋"/>
                <w:snapToGrid w:val="0"/>
                <w:kern w:val="0"/>
                <w:sz w:val="24"/>
                <w:lang w:val="zh-CN"/>
              </w:rPr>
              <w:t>授权代表身份证复印件</w:t>
            </w:r>
          </w:p>
          <w:p w14:paraId="69110D45">
            <w:pPr>
              <w:autoSpaceDE w:val="0"/>
              <w:autoSpaceDN w:val="0"/>
              <w:adjustRightInd w:val="0"/>
              <w:spacing w:line="312" w:lineRule="auto"/>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lang w:val="zh-CN"/>
              </w:rPr>
              <w:t>（正反面）</w:t>
            </w:r>
          </w:p>
        </w:tc>
      </w:tr>
    </w:tbl>
    <w:p w14:paraId="66861959">
      <w:pPr>
        <w:adjustRightInd w:val="0"/>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w:t>
      </w:r>
    </w:p>
    <w:p w14:paraId="351EB2F1">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 xml:space="preserve"> </w:t>
      </w:r>
    </w:p>
    <w:p w14:paraId="13F8100C">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供应商</w:t>
      </w:r>
      <w:r>
        <w:rPr>
          <w:rFonts w:hint="eastAsia" w:ascii="仿宋" w:hAnsi="仿宋" w:eastAsia="仿宋" w:cs="仿宋"/>
          <w:snapToGrid w:val="0"/>
          <w:kern w:val="0"/>
          <w:sz w:val="24"/>
        </w:rPr>
        <w:t xml:space="preserve">（盖公章） ：                </w:t>
      </w:r>
    </w:p>
    <w:p w14:paraId="17A46CF6">
      <w:pPr>
        <w:adjustRightInd w:val="0"/>
        <w:snapToGrid w:val="0"/>
        <w:spacing w:line="360" w:lineRule="auto"/>
        <w:ind w:firstLine="360" w:firstLineChars="150"/>
        <w:rPr>
          <w:rFonts w:hint="eastAsia" w:ascii="仿宋" w:hAnsi="仿宋" w:eastAsia="仿宋" w:cs="仿宋"/>
          <w:snapToGrid w:val="0"/>
          <w:kern w:val="0"/>
          <w:sz w:val="24"/>
        </w:rPr>
      </w:pPr>
    </w:p>
    <w:p w14:paraId="73D7AF37">
      <w:pPr>
        <w:adjustRightInd w:val="0"/>
        <w:snapToGrid w:val="0"/>
        <w:spacing w:line="360" w:lineRule="auto"/>
        <w:ind w:firstLine="360" w:firstLineChars="150"/>
        <w:rPr>
          <w:rFonts w:hint="eastAsia" w:ascii="仿宋" w:hAnsi="仿宋" w:eastAsia="仿宋" w:cs="仿宋"/>
          <w:snapToGrid w:val="0"/>
          <w:kern w:val="0"/>
          <w:sz w:val="24"/>
        </w:rPr>
      </w:pPr>
      <w:r>
        <w:rPr>
          <w:rFonts w:hint="eastAsia" w:ascii="仿宋" w:hAnsi="仿宋" w:eastAsia="仿宋" w:cs="仿宋"/>
          <w:snapToGrid w:val="0"/>
          <w:kern w:val="0"/>
          <w:sz w:val="24"/>
        </w:rPr>
        <w:t>法定代表人（或单位负责人）（签字或盖章）：</w:t>
      </w:r>
    </w:p>
    <w:p w14:paraId="54B89B4B">
      <w:pPr>
        <w:spacing w:line="360" w:lineRule="auto"/>
        <w:rPr>
          <w:rFonts w:hint="eastAsia" w:ascii="仿宋" w:hAnsi="仿宋" w:eastAsia="仿宋" w:cs="仿宋"/>
          <w:snapToGrid w:val="0"/>
          <w:kern w:val="0"/>
          <w:sz w:val="24"/>
        </w:rPr>
      </w:pPr>
    </w:p>
    <w:p w14:paraId="37775F3C">
      <w:pPr>
        <w:spacing w:line="360" w:lineRule="auto"/>
        <w:ind w:firstLine="480" w:firstLineChars="200"/>
        <w:rPr>
          <w:rFonts w:hint="eastAsia" w:ascii="仿宋" w:hAnsi="仿宋" w:eastAsia="仿宋" w:cs="仿宋"/>
          <w:snapToGrid w:val="0"/>
          <w:kern w:val="0"/>
          <w:sz w:val="24"/>
          <w:lang w:eastAsia="zh-CN"/>
        </w:rPr>
      </w:pPr>
      <w:r>
        <w:rPr>
          <w:rFonts w:hint="eastAsia" w:ascii="仿宋" w:hAnsi="仿宋" w:eastAsia="仿宋" w:cs="仿宋"/>
          <w:snapToGrid w:val="0"/>
          <w:kern w:val="0"/>
          <w:sz w:val="24"/>
        </w:rPr>
        <w:t>注：自然人投标的或法定代表人投标的无需提供</w:t>
      </w:r>
      <w:r>
        <w:rPr>
          <w:rFonts w:hint="eastAsia" w:ascii="仿宋" w:hAnsi="仿宋" w:eastAsia="仿宋" w:cs="仿宋"/>
          <w:snapToGrid w:val="0"/>
          <w:kern w:val="0"/>
          <w:sz w:val="24"/>
          <w:lang w:eastAsia="zh-CN"/>
        </w:rPr>
        <w:t>；</w:t>
      </w:r>
      <w:bookmarkStart w:id="23" w:name="_GoBack"/>
      <w:bookmarkEnd w:id="23"/>
    </w:p>
    <w:p w14:paraId="15FF2470">
      <w:pPr>
        <w:spacing w:line="360" w:lineRule="auto"/>
        <w:ind w:firstLine="480"/>
        <w:rPr>
          <w:rFonts w:hint="eastAsia" w:ascii="仿宋" w:hAnsi="仿宋" w:eastAsia="仿宋" w:cs="仿宋"/>
          <w:snapToGrid w:val="0"/>
          <w:kern w:val="0"/>
          <w:sz w:val="24"/>
        </w:rPr>
      </w:pPr>
    </w:p>
    <w:p w14:paraId="715C838C">
      <w:pPr>
        <w:autoSpaceDE w:val="0"/>
        <w:autoSpaceDN w:val="0"/>
        <w:adjustRightInd w:val="0"/>
        <w:spacing w:line="348" w:lineRule="auto"/>
        <w:jc w:val="center"/>
        <w:rPr>
          <w:rFonts w:hint="eastAsia" w:ascii="仿宋" w:hAnsi="仿宋" w:eastAsia="仿宋" w:cs="仿宋"/>
          <w:snapToGrid w:val="0"/>
          <w:kern w:val="0"/>
          <w:sz w:val="28"/>
          <w:szCs w:val="28"/>
          <w:lang w:val="zh-CN"/>
        </w:rPr>
      </w:pPr>
      <w:bookmarkStart w:id="1" w:name="_Toc60929128"/>
      <w:r>
        <w:rPr>
          <w:rFonts w:hint="eastAsia" w:ascii="仿宋" w:hAnsi="仿宋" w:eastAsia="仿宋" w:cs="仿宋"/>
          <w:b/>
          <w:snapToGrid w:val="0"/>
          <w:kern w:val="0"/>
          <w:sz w:val="28"/>
          <w:szCs w:val="28"/>
        </w:rPr>
        <w:br w:type="page"/>
      </w:r>
      <w:bookmarkEnd w:id="1"/>
    </w:p>
    <w:p w14:paraId="72B45D58">
      <w:pPr>
        <w:pStyle w:val="4"/>
        <w:jc w:val="center"/>
        <w:rPr>
          <w:rFonts w:hint="eastAsia" w:ascii="仿宋" w:hAnsi="仿宋" w:eastAsia="仿宋" w:cs="仿宋"/>
          <w:b w:val="0"/>
          <w:snapToGrid w:val="0"/>
        </w:rPr>
      </w:pPr>
      <w:bookmarkStart w:id="2" w:name="_Toc62194347"/>
      <w:bookmarkStart w:id="3" w:name="_Toc60929130"/>
      <w:r>
        <w:rPr>
          <w:rFonts w:hint="eastAsia" w:ascii="仿宋" w:hAnsi="仿宋" w:eastAsia="仿宋" w:cs="仿宋"/>
          <w:snapToGrid w:val="0"/>
        </w:rPr>
        <w:t>第二部分  资格证明文件</w:t>
      </w:r>
      <w:bookmarkEnd w:id="2"/>
      <w:bookmarkEnd w:id="3"/>
    </w:p>
    <w:p w14:paraId="21F642C7">
      <w:pPr>
        <w:snapToGrid w:val="0"/>
        <w:spacing w:line="360" w:lineRule="auto"/>
        <w:ind w:left="708" w:hanging="708" w:hangingChars="295"/>
        <w:jc w:val="center"/>
        <w:rPr>
          <w:rFonts w:hint="eastAsia" w:ascii="仿宋" w:hAnsi="仿宋" w:eastAsia="仿宋" w:cs="仿宋"/>
          <w:snapToGrid w:val="0"/>
          <w:kern w:val="0"/>
          <w:sz w:val="24"/>
        </w:rPr>
      </w:pPr>
    </w:p>
    <w:p w14:paraId="00A55E93">
      <w:pPr>
        <w:tabs>
          <w:tab w:val="left" w:pos="5580"/>
        </w:tabs>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符合《政府采购法》第二十二条的规定供应商条件，并提供以下证明材料；</w:t>
      </w:r>
    </w:p>
    <w:p w14:paraId="6D66A91B">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1）有效的主体资格证明：供应商具有独立承担民事责任能力，提供有效的主体资格证明：供应商为合法注册的法人、其他组织或自然人，具有独立承担民事责任的能力，提供统一社会信用代码的营业执照（或事业法人证或其他合法证明文件）</w:t>
      </w:r>
      <w:r>
        <w:rPr>
          <w:rFonts w:hint="eastAsia" w:ascii="仿宋" w:hAnsi="仿宋" w:eastAsia="仿宋" w:cs="仿宋"/>
          <w:snapToGrid w:val="0"/>
          <w:kern w:val="0"/>
          <w:sz w:val="24"/>
        </w:rPr>
        <w:t xml:space="preserve">。 </w:t>
      </w:r>
    </w:p>
    <w:p w14:paraId="563DAA2B">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2）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r>
        <w:rPr>
          <w:rFonts w:hint="eastAsia" w:ascii="仿宋" w:hAnsi="仿宋" w:eastAsia="仿宋" w:cs="仿宋"/>
          <w:snapToGrid w:val="0"/>
          <w:kern w:val="0"/>
          <w:sz w:val="24"/>
        </w:rPr>
        <w:t>；</w:t>
      </w:r>
    </w:p>
    <w:p w14:paraId="13CBF5B6">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3）税收缴纳证明：提供磋商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r>
        <w:rPr>
          <w:rFonts w:hint="eastAsia" w:ascii="仿宋" w:hAnsi="仿宋" w:eastAsia="仿宋" w:cs="仿宋"/>
          <w:snapToGrid w:val="0"/>
          <w:kern w:val="0"/>
          <w:sz w:val="24"/>
        </w:rPr>
        <w:t>；</w:t>
      </w:r>
    </w:p>
    <w:p w14:paraId="6D95F569">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w:t>
      </w:r>
      <w:r>
        <w:rPr>
          <w:rFonts w:hint="eastAsia" w:ascii="仿宋" w:hAnsi="仿宋" w:eastAsia="仿宋" w:cs="仿宋"/>
          <w:snapToGrid w:val="0"/>
          <w:kern w:val="0"/>
          <w:sz w:val="24"/>
          <w:lang w:val="en-US" w:eastAsia="zh-CN"/>
        </w:rPr>
        <w:t>4）社会保障资金缴纳证明：提供投标截止日前六个月内已缴存的至少一个月的社会保障资金缴存单据或社保机构开具的社会保险参保缴费情况证明或税务机关出具的完税证明，依法不需要缴纳社会保障资金的单位应提供相关证明材料</w:t>
      </w:r>
      <w:r>
        <w:rPr>
          <w:rFonts w:hint="eastAsia" w:ascii="仿宋" w:hAnsi="仿宋" w:eastAsia="仿宋" w:cs="仿宋"/>
          <w:snapToGrid w:val="0"/>
          <w:kern w:val="0"/>
          <w:sz w:val="24"/>
        </w:rPr>
        <w:t xml:space="preserve">。 </w:t>
      </w:r>
    </w:p>
    <w:p w14:paraId="0B327F4F">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(5)</w:t>
      </w:r>
      <w:r>
        <w:rPr>
          <w:rFonts w:hint="eastAsia" w:ascii="仿宋" w:hAnsi="仿宋" w:eastAsia="仿宋" w:cs="仿宋"/>
          <w:snapToGrid w:val="0"/>
          <w:kern w:val="0"/>
          <w:sz w:val="24"/>
        </w:rPr>
        <w:t xml:space="preserve">参加本次政府采购活动前3年内在经营活动中没有重大违法记录，以及未被列入严重失信主体、重大税收违法失信主体、政府采购严重违法失信行为记录名单的书面声明。 </w:t>
      </w:r>
    </w:p>
    <w:p w14:paraId="5A439447">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lang w:val="en-US" w:eastAsia="zh-CN"/>
        </w:rPr>
        <w:t>(6)提供具有履行合同所必需的设备和专业技术能力的承诺</w:t>
      </w:r>
      <w:r>
        <w:rPr>
          <w:rFonts w:hint="eastAsia" w:ascii="仿宋" w:hAnsi="仿宋" w:eastAsia="仿宋" w:cs="仿宋"/>
          <w:snapToGrid w:val="0"/>
          <w:kern w:val="0"/>
          <w:sz w:val="24"/>
        </w:rPr>
        <w:t>。</w:t>
      </w:r>
    </w:p>
    <w:p w14:paraId="7547838C">
      <w:pPr>
        <w:pStyle w:val="20"/>
        <w:tabs>
          <w:tab w:val="left" w:pos="5580"/>
        </w:tabs>
        <w:spacing w:line="360" w:lineRule="auto"/>
        <w:ind w:left="1080" w:leftChars="257" w:hanging="540"/>
        <w:rPr>
          <w:rFonts w:hint="eastAsia" w:ascii="仿宋" w:hAnsi="仿宋" w:eastAsia="仿宋" w:cs="仿宋"/>
          <w:b/>
          <w:snapToGrid w:val="0"/>
          <w:kern w:val="0"/>
          <w:sz w:val="24"/>
        </w:rPr>
      </w:pPr>
      <w:r>
        <w:rPr>
          <w:rFonts w:hint="eastAsia" w:ascii="仿宋" w:hAnsi="仿宋" w:eastAsia="仿宋" w:cs="仿宋"/>
          <w:b/>
          <w:snapToGrid w:val="0"/>
          <w:kern w:val="0"/>
          <w:sz w:val="24"/>
        </w:rPr>
        <w:t>要求：以上资格证明文件须提供原件或加盖投标人红色公章的复印件</w:t>
      </w:r>
      <w:r>
        <w:rPr>
          <w:rFonts w:hint="eastAsia" w:ascii="仿宋" w:hAnsi="仿宋" w:eastAsia="仿宋" w:cs="仿宋"/>
          <w:b/>
          <w:snapToGrid w:val="0"/>
          <w:kern w:val="0"/>
          <w:sz w:val="24"/>
          <w:lang w:val="en-US" w:eastAsia="zh-CN"/>
        </w:rPr>
        <w:t>或扫描件</w:t>
      </w:r>
      <w:r>
        <w:rPr>
          <w:rFonts w:hint="eastAsia" w:ascii="仿宋" w:hAnsi="仿宋" w:eastAsia="仿宋" w:cs="仿宋"/>
          <w:b/>
          <w:snapToGrid w:val="0"/>
          <w:kern w:val="0"/>
          <w:sz w:val="24"/>
        </w:rPr>
        <w:t>。</w:t>
      </w:r>
    </w:p>
    <w:p w14:paraId="223EAF67">
      <w:pPr>
        <w:pStyle w:val="20"/>
        <w:tabs>
          <w:tab w:val="left" w:pos="5580"/>
        </w:tabs>
        <w:spacing w:line="360" w:lineRule="auto"/>
        <w:ind w:left="1080" w:leftChars="257" w:hanging="540"/>
        <w:rPr>
          <w:rFonts w:hint="eastAsia" w:ascii="仿宋" w:hAnsi="仿宋" w:eastAsia="仿宋" w:cs="仿宋"/>
          <w:b/>
          <w:snapToGrid w:val="0"/>
          <w:kern w:val="0"/>
          <w:sz w:val="24"/>
        </w:rPr>
      </w:pPr>
      <w:r>
        <w:rPr>
          <w:rFonts w:hint="eastAsia" w:ascii="仿宋" w:hAnsi="仿宋" w:eastAsia="仿宋" w:cs="仿宋"/>
          <w:b/>
          <w:snapToGrid w:val="0"/>
          <w:kern w:val="0"/>
          <w:sz w:val="24"/>
        </w:rPr>
        <w:t xml:space="preserve">  </w:t>
      </w:r>
    </w:p>
    <w:p w14:paraId="6C96D446">
      <w:pPr>
        <w:pStyle w:val="20"/>
        <w:tabs>
          <w:tab w:val="left" w:pos="5580"/>
        </w:tabs>
        <w:spacing w:line="360" w:lineRule="auto"/>
        <w:ind w:left="1075" w:leftChars="512" w:firstLine="183" w:firstLineChars="76"/>
        <w:rPr>
          <w:rFonts w:hint="eastAsia" w:ascii="仿宋" w:hAnsi="仿宋" w:eastAsia="仿宋" w:cs="仿宋"/>
          <w:b/>
          <w:snapToGrid w:val="0"/>
          <w:kern w:val="0"/>
          <w:sz w:val="24"/>
        </w:rPr>
      </w:pPr>
    </w:p>
    <w:p w14:paraId="36819ABA">
      <w:pPr>
        <w:rPr>
          <w:rFonts w:hint="eastAsia" w:ascii="仿宋" w:hAnsi="仿宋" w:eastAsia="仿宋" w:cs="仿宋"/>
          <w:b/>
          <w:snapToGrid w:val="0"/>
          <w:kern w:val="0"/>
          <w:sz w:val="24"/>
          <w:szCs w:val="32"/>
        </w:rPr>
      </w:pPr>
      <w:bookmarkStart w:id="4" w:name="_Toc7005120"/>
      <w:r>
        <w:rPr>
          <w:rFonts w:hint="eastAsia" w:ascii="仿宋" w:hAnsi="仿宋" w:eastAsia="仿宋" w:cs="仿宋"/>
          <w:b/>
          <w:snapToGrid w:val="0"/>
          <w:kern w:val="0"/>
          <w:sz w:val="24"/>
          <w:szCs w:val="32"/>
          <w:lang w:val="en-US" w:eastAsia="zh-CN"/>
        </w:rPr>
        <w:t>1.供应主体资格证明</w:t>
      </w:r>
      <w:r>
        <w:rPr>
          <w:rFonts w:hint="eastAsia" w:ascii="仿宋" w:hAnsi="仿宋" w:eastAsia="仿宋" w:cs="仿宋"/>
          <w:b/>
          <w:snapToGrid w:val="0"/>
          <w:kern w:val="0"/>
          <w:sz w:val="24"/>
          <w:szCs w:val="32"/>
        </w:rPr>
        <w:t>（加盖公章）</w:t>
      </w:r>
      <w:bookmarkEnd w:id="4"/>
    </w:p>
    <w:p w14:paraId="743B0002">
      <w:pPr>
        <w:jc w:val="left"/>
        <w:rPr>
          <w:rFonts w:hint="eastAsia" w:ascii="仿宋" w:hAnsi="仿宋" w:eastAsia="仿宋" w:cs="仿宋"/>
          <w:snapToGrid w:val="0"/>
          <w:kern w:val="0"/>
          <w:sz w:val="24"/>
        </w:rPr>
      </w:pPr>
    </w:p>
    <w:p w14:paraId="6E2734F7">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（注：</w:t>
      </w:r>
      <w:r>
        <w:rPr>
          <w:rFonts w:hint="eastAsia" w:ascii="仿宋" w:hAnsi="仿宋" w:eastAsia="仿宋" w:cs="仿宋"/>
          <w:snapToGrid w:val="0"/>
          <w:kern w:val="0"/>
          <w:sz w:val="24"/>
          <w:lang w:val="en-US" w:eastAsia="zh-CN"/>
        </w:rPr>
        <w:t>供应商具有独立承担民事责任能力，提供有效的主体资格证明：供应商为合法注册的法人、其他组织或自然人，具有独立承担民事责任的能力，提供统一社会信用代码的营业执照（或事业法人证或其他合法证明文件）</w:t>
      </w:r>
      <w:r>
        <w:rPr>
          <w:rFonts w:hint="eastAsia" w:ascii="仿宋" w:hAnsi="仿宋" w:eastAsia="仿宋" w:cs="仿宋"/>
          <w:snapToGrid w:val="0"/>
          <w:kern w:val="0"/>
          <w:sz w:val="24"/>
        </w:rPr>
        <w:t xml:space="preserve">。 </w:t>
      </w:r>
    </w:p>
    <w:p w14:paraId="5BF64487">
      <w:pPr>
        <w:tabs>
          <w:tab w:val="left" w:pos="993"/>
          <w:tab w:val="left" w:pos="1030"/>
          <w:tab w:val="left" w:pos="8364"/>
        </w:tabs>
        <w:snapToGrid w:val="0"/>
        <w:spacing w:after="156" w:afterLines="50"/>
        <w:ind w:right="-57" w:rightChars="-27"/>
        <w:rPr>
          <w:rFonts w:hint="eastAsia" w:ascii="仿宋" w:hAnsi="仿宋" w:eastAsia="仿宋" w:cs="仿宋"/>
          <w:snapToGrid w:val="0"/>
          <w:kern w:val="0"/>
          <w:sz w:val="24"/>
        </w:rPr>
      </w:pPr>
    </w:p>
    <w:p w14:paraId="6E248F24">
      <w:pPr>
        <w:adjustRightInd w:val="0"/>
        <w:spacing w:line="360" w:lineRule="atLeast"/>
        <w:jc w:val="left"/>
        <w:textAlignment w:val="baseline"/>
        <w:rPr>
          <w:rFonts w:hint="eastAsia" w:ascii="仿宋" w:hAnsi="仿宋" w:eastAsia="仿宋" w:cs="仿宋"/>
          <w:b/>
          <w:snapToGrid w:val="0"/>
          <w:kern w:val="0"/>
          <w:sz w:val="28"/>
        </w:rPr>
      </w:pPr>
      <w:r>
        <w:rPr>
          <w:rFonts w:hint="eastAsia" w:ascii="仿宋" w:hAnsi="仿宋" w:eastAsia="仿宋" w:cs="仿宋"/>
          <w:b/>
          <w:snapToGrid w:val="0"/>
          <w:kern w:val="0"/>
          <w:sz w:val="28"/>
        </w:rPr>
        <w:t xml:space="preserve"> </w:t>
      </w:r>
    </w:p>
    <w:p w14:paraId="71974945">
      <w:pPr>
        <w:rPr>
          <w:rFonts w:hint="eastAsia" w:ascii="仿宋" w:hAnsi="仿宋" w:eastAsia="仿宋" w:cs="仿宋"/>
          <w:b/>
          <w:snapToGrid w:val="0"/>
          <w:kern w:val="0"/>
          <w:sz w:val="24"/>
          <w:szCs w:val="32"/>
        </w:rPr>
      </w:pPr>
      <w:bookmarkStart w:id="5" w:name="_Toc7005121"/>
      <w:bookmarkStart w:id="6" w:name="_Ref527015333"/>
      <w:r>
        <w:rPr>
          <w:rFonts w:hint="eastAsia" w:ascii="仿宋" w:hAnsi="仿宋" w:eastAsia="仿宋" w:cs="仿宋"/>
          <w:b/>
          <w:snapToGrid w:val="0"/>
          <w:kern w:val="0"/>
          <w:sz w:val="24"/>
          <w:szCs w:val="32"/>
          <w:lang w:val="en-US" w:eastAsia="zh-CN"/>
        </w:rPr>
        <w:t>2.</w:t>
      </w:r>
      <w:r>
        <w:rPr>
          <w:rFonts w:hint="eastAsia" w:ascii="仿宋" w:hAnsi="仿宋" w:eastAsia="仿宋" w:cs="仿宋"/>
          <w:b/>
          <w:snapToGrid w:val="0"/>
          <w:kern w:val="0"/>
          <w:sz w:val="24"/>
          <w:szCs w:val="32"/>
        </w:rPr>
        <w:t xml:space="preserve"> 经审计的财务</w:t>
      </w:r>
      <w:bookmarkEnd w:id="5"/>
      <w:bookmarkEnd w:id="6"/>
      <w:r>
        <w:rPr>
          <w:rFonts w:hint="eastAsia" w:ascii="仿宋" w:hAnsi="仿宋" w:eastAsia="仿宋" w:cs="仿宋"/>
          <w:b/>
          <w:snapToGrid w:val="0"/>
          <w:kern w:val="0"/>
          <w:sz w:val="24"/>
          <w:szCs w:val="32"/>
        </w:rPr>
        <w:t>报告</w:t>
      </w:r>
    </w:p>
    <w:p w14:paraId="20204B7A">
      <w:pPr>
        <w:spacing w:line="360" w:lineRule="auto"/>
        <w:rPr>
          <w:rFonts w:hint="eastAsia" w:ascii="仿宋" w:hAnsi="仿宋" w:eastAsia="仿宋" w:cs="仿宋"/>
          <w:snapToGrid w:val="0"/>
          <w:kern w:val="0"/>
          <w:szCs w:val="21"/>
        </w:rPr>
      </w:pPr>
    </w:p>
    <w:p w14:paraId="2959578F">
      <w:pPr>
        <w:spacing w:line="360" w:lineRule="auto"/>
        <w:ind w:firstLine="480" w:firstLineChars="200"/>
        <w:rPr>
          <w:rFonts w:hint="eastAsia" w:ascii="仿宋" w:hAnsi="仿宋" w:eastAsia="仿宋" w:cs="仿宋"/>
          <w:snapToGrid w:val="0"/>
          <w:kern w:val="0"/>
          <w:szCs w:val="21"/>
        </w:rPr>
      </w:pPr>
      <w:r>
        <w:rPr>
          <w:rFonts w:hint="eastAsia" w:ascii="仿宋" w:hAnsi="仿宋" w:eastAsia="仿宋" w:cs="仿宋"/>
          <w:snapToGrid w:val="0"/>
          <w:kern w:val="0"/>
          <w:sz w:val="24"/>
          <w:lang w:val="en-US" w:eastAsia="zh-CN"/>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r>
        <w:rPr>
          <w:rFonts w:hint="eastAsia" w:ascii="仿宋" w:hAnsi="仿宋" w:eastAsia="仿宋" w:cs="仿宋"/>
          <w:snapToGrid w:val="0"/>
          <w:kern w:val="0"/>
          <w:sz w:val="24"/>
        </w:rPr>
        <w:t>；</w:t>
      </w:r>
    </w:p>
    <w:p w14:paraId="39B63749">
      <w:pPr>
        <w:spacing w:line="360" w:lineRule="auto"/>
        <w:rPr>
          <w:rFonts w:hint="eastAsia" w:ascii="仿宋" w:hAnsi="仿宋" w:eastAsia="仿宋" w:cs="仿宋"/>
          <w:snapToGrid w:val="0"/>
          <w:kern w:val="0"/>
          <w:szCs w:val="21"/>
        </w:rPr>
      </w:pPr>
    </w:p>
    <w:p w14:paraId="41EBA1B1">
      <w:pPr>
        <w:tabs>
          <w:tab w:val="left" w:pos="5580"/>
        </w:tabs>
        <w:spacing w:before="120" w:line="360" w:lineRule="auto"/>
        <w:rPr>
          <w:rFonts w:hint="eastAsia" w:ascii="仿宋" w:hAnsi="仿宋" w:eastAsia="仿宋" w:cs="仿宋"/>
          <w:snapToGrid w:val="0"/>
          <w:kern w:val="0"/>
          <w:sz w:val="24"/>
        </w:rPr>
      </w:pPr>
    </w:p>
    <w:p w14:paraId="69F3E29A">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lang w:val="en-US" w:eastAsia="zh-CN"/>
        </w:rPr>
        <w:t>3.税收缴纳证明</w:t>
      </w:r>
    </w:p>
    <w:p w14:paraId="1C7B3EA5">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napToGrid w:val="0"/>
          <w:kern w:val="0"/>
          <w:sz w:val="24"/>
        </w:rPr>
      </w:pPr>
    </w:p>
    <w:p w14:paraId="6A7EF71C">
      <w:pPr>
        <w:tabs>
          <w:tab w:val="left" w:pos="993"/>
          <w:tab w:val="left" w:pos="1030"/>
          <w:tab w:val="left" w:pos="8364"/>
        </w:tabs>
        <w:snapToGrid w:val="0"/>
        <w:spacing w:after="156" w:afterLines="50" w:line="360" w:lineRule="auto"/>
        <w:ind w:right="-57" w:rightChars="-27" w:firstLine="480" w:firstLineChars="200"/>
        <w:jc w:val="left"/>
        <w:rPr>
          <w:rFonts w:hint="eastAsia" w:ascii="仿宋" w:hAnsi="仿宋" w:eastAsia="仿宋" w:cs="仿宋"/>
          <w:snapToGrid w:val="0"/>
          <w:kern w:val="0"/>
          <w:sz w:val="24"/>
        </w:rPr>
      </w:pPr>
      <w:r>
        <w:rPr>
          <w:rFonts w:hint="eastAsia" w:ascii="仿宋" w:hAnsi="仿宋" w:eastAsia="仿宋" w:cs="仿宋"/>
          <w:snapToGrid w:val="0"/>
          <w:kern w:val="0"/>
          <w:sz w:val="24"/>
        </w:rPr>
        <w:t>说明：</w:t>
      </w:r>
      <w:r>
        <w:rPr>
          <w:rFonts w:hint="eastAsia" w:ascii="仿宋" w:hAnsi="仿宋" w:eastAsia="仿宋" w:cs="仿宋"/>
          <w:snapToGrid w:val="0"/>
          <w:kern w:val="0"/>
          <w:sz w:val="24"/>
          <w:lang w:val="en-US" w:eastAsia="zh-CN"/>
        </w:rPr>
        <w:t>提供磋商截止日前六个月内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r>
        <w:rPr>
          <w:rFonts w:hint="eastAsia" w:ascii="仿宋" w:hAnsi="仿宋" w:eastAsia="仿宋" w:cs="仿宋"/>
          <w:snapToGrid w:val="0"/>
          <w:kern w:val="0"/>
          <w:sz w:val="24"/>
        </w:rPr>
        <w:t>；</w:t>
      </w:r>
    </w:p>
    <w:p w14:paraId="7054D735">
      <w:pPr>
        <w:rPr>
          <w:rFonts w:hint="eastAsia" w:ascii="仿宋" w:hAnsi="仿宋" w:eastAsia="仿宋" w:cs="仿宋"/>
          <w:b/>
          <w:snapToGrid w:val="0"/>
          <w:kern w:val="0"/>
        </w:rPr>
      </w:pPr>
    </w:p>
    <w:p w14:paraId="338A5082">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lang w:val="en-US" w:eastAsia="zh-CN"/>
        </w:rPr>
        <w:t>4.社会保障资金缴纳证明</w:t>
      </w:r>
    </w:p>
    <w:p w14:paraId="737B447F">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napToGrid w:val="0"/>
          <w:kern w:val="0"/>
          <w:sz w:val="24"/>
        </w:rPr>
      </w:pPr>
    </w:p>
    <w:p w14:paraId="243658A4">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说明：</w:t>
      </w:r>
      <w:r>
        <w:rPr>
          <w:rFonts w:hint="eastAsia" w:ascii="仿宋" w:hAnsi="仿宋" w:eastAsia="仿宋" w:cs="仿宋"/>
          <w:snapToGrid w:val="0"/>
          <w:kern w:val="0"/>
          <w:sz w:val="24"/>
          <w:lang w:val="en-US" w:eastAsia="zh-CN"/>
        </w:rPr>
        <w:t>提供投标截止日前六个月内已缴存的至少一个月的社会保障资金缴存单据或社保机构开具的社会保险参保缴费情况证明或税务机关出具的完税证明，依法不需要缴纳社会保障资金的单位应提供相关证明材料</w:t>
      </w:r>
      <w:r>
        <w:rPr>
          <w:rFonts w:hint="eastAsia" w:ascii="仿宋" w:hAnsi="仿宋" w:eastAsia="仿宋" w:cs="仿宋"/>
          <w:snapToGrid w:val="0"/>
          <w:kern w:val="0"/>
          <w:sz w:val="24"/>
        </w:rPr>
        <w:t xml:space="preserve">。 </w:t>
      </w:r>
    </w:p>
    <w:p w14:paraId="325C24F5">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napToGrid w:val="0"/>
          <w:kern w:val="0"/>
          <w:sz w:val="24"/>
        </w:rPr>
      </w:pPr>
    </w:p>
    <w:p w14:paraId="71DA01C2">
      <w:pPr>
        <w:rPr>
          <w:rFonts w:hint="eastAsia" w:ascii="仿宋" w:hAnsi="仿宋" w:eastAsia="仿宋" w:cs="仿宋"/>
          <w:b/>
          <w:snapToGrid w:val="0"/>
          <w:kern w:val="0"/>
          <w:sz w:val="24"/>
          <w:szCs w:val="32"/>
        </w:rPr>
      </w:pPr>
      <w:bookmarkStart w:id="7" w:name="_Toc60928899"/>
      <w:bookmarkStart w:id="8" w:name="_Toc60929131"/>
      <w:bookmarkStart w:id="9" w:name="_Toc7005126"/>
      <w:bookmarkStart w:id="10" w:name="_Toc60928818"/>
      <w:r>
        <w:rPr>
          <w:rFonts w:hint="eastAsia" w:ascii="仿宋" w:hAnsi="仿宋" w:eastAsia="仿宋" w:cs="仿宋"/>
          <w:b/>
          <w:snapToGrid w:val="0"/>
          <w:kern w:val="0"/>
          <w:sz w:val="24"/>
          <w:szCs w:val="32"/>
          <w:lang w:val="en-US" w:eastAsia="zh-CN"/>
        </w:rPr>
        <w:t>5.</w:t>
      </w:r>
      <w:r>
        <w:rPr>
          <w:rFonts w:hint="eastAsia" w:ascii="仿宋" w:hAnsi="仿宋" w:eastAsia="仿宋" w:cs="仿宋"/>
          <w:b/>
          <w:snapToGrid w:val="0"/>
          <w:kern w:val="0"/>
          <w:sz w:val="24"/>
          <w:szCs w:val="32"/>
          <w:lang w:eastAsia="zh-CN"/>
        </w:rPr>
        <w:t>供应商</w:t>
      </w:r>
      <w:r>
        <w:rPr>
          <w:rFonts w:hint="eastAsia" w:ascii="仿宋" w:hAnsi="仿宋" w:eastAsia="仿宋" w:cs="仿宋"/>
          <w:b/>
          <w:snapToGrid w:val="0"/>
          <w:kern w:val="0"/>
          <w:sz w:val="24"/>
          <w:szCs w:val="32"/>
        </w:rPr>
        <w:t>参加政府采购活动前3年内在经营活动中没有重大违法记录的书面声明</w:t>
      </w:r>
      <w:bookmarkEnd w:id="7"/>
      <w:bookmarkEnd w:id="8"/>
      <w:bookmarkEnd w:id="9"/>
      <w:bookmarkEnd w:id="10"/>
    </w:p>
    <w:p w14:paraId="2B3626F7">
      <w:pPr>
        <w:tabs>
          <w:tab w:val="left" w:pos="5580"/>
        </w:tabs>
        <w:spacing w:before="120" w:line="360" w:lineRule="auto"/>
        <w:jc w:val="center"/>
        <w:rPr>
          <w:rFonts w:hint="eastAsia" w:ascii="仿宋" w:hAnsi="仿宋" w:eastAsia="仿宋" w:cs="仿宋"/>
          <w:b/>
          <w:bCs/>
          <w:snapToGrid w:val="0"/>
          <w:kern w:val="0"/>
          <w:sz w:val="24"/>
          <w:lang w:eastAsia="zh-CN"/>
        </w:rPr>
      </w:pPr>
      <w:r>
        <w:rPr>
          <w:rFonts w:hint="eastAsia" w:ascii="仿宋" w:hAnsi="仿宋" w:eastAsia="仿宋" w:cs="仿宋"/>
          <w:b/>
          <w:bCs/>
          <w:snapToGrid w:val="0"/>
          <w:kern w:val="0"/>
          <w:sz w:val="24"/>
          <w:lang w:eastAsia="zh-CN"/>
        </w:rPr>
        <w:t>供应商参加政府采购活动前3年内在经营活动中</w:t>
      </w:r>
    </w:p>
    <w:p w14:paraId="3B995A65">
      <w:pPr>
        <w:tabs>
          <w:tab w:val="left" w:pos="5580"/>
        </w:tabs>
        <w:spacing w:before="120" w:line="360" w:lineRule="auto"/>
        <w:jc w:val="center"/>
        <w:rPr>
          <w:rFonts w:hint="eastAsia" w:ascii="仿宋" w:hAnsi="仿宋" w:eastAsia="仿宋" w:cs="仿宋"/>
          <w:b/>
          <w:bCs/>
          <w:snapToGrid w:val="0"/>
          <w:kern w:val="0"/>
          <w:sz w:val="24"/>
          <w:lang w:eastAsia="zh-CN"/>
        </w:rPr>
      </w:pPr>
      <w:r>
        <w:rPr>
          <w:rFonts w:hint="eastAsia" w:ascii="仿宋" w:hAnsi="仿宋" w:eastAsia="仿宋" w:cs="仿宋"/>
          <w:b/>
          <w:bCs/>
          <w:snapToGrid w:val="0"/>
          <w:kern w:val="0"/>
          <w:sz w:val="24"/>
          <w:lang w:eastAsia="zh-CN"/>
        </w:rPr>
        <w:t>没有重大违法记录的书面声明</w:t>
      </w:r>
    </w:p>
    <w:p w14:paraId="7631BFE9">
      <w:pPr>
        <w:tabs>
          <w:tab w:val="left" w:pos="5580"/>
        </w:tabs>
        <w:spacing w:before="120" w:line="360" w:lineRule="auto"/>
        <w:rPr>
          <w:rFonts w:hint="eastAsia" w:ascii="仿宋" w:hAnsi="仿宋" w:eastAsia="仿宋" w:cs="仿宋"/>
          <w:snapToGrid w:val="0"/>
          <w:kern w:val="0"/>
          <w:sz w:val="24"/>
          <w:lang w:eastAsia="zh-CN"/>
        </w:rPr>
      </w:pPr>
    </w:p>
    <w:p w14:paraId="245019F0">
      <w:pPr>
        <w:tabs>
          <w:tab w:val="left" w:pos="5580"/>
        </w:tabs>
        <w:spacing w:before="120"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西北国际（陕西）造价管理集团有限公司</w:t>
      </w:r>
      <w:r>
        <w:rPr>
          <w:rFonts w:hint="eastAsia" w:ascii="仿宋" w:hAnsi="仿宋" w:eastAsia="仿宋" w:cs="仿宋"/>
          <w:snapToGrid w:val="0"/>
          <w:kern w:val="0"/>
          <w:sz w:val="24"/>
        </w:rPr>
        <w:t xml:space="preserve">：  </w:t>
      </w:r>
    </w:p>
    <w:p w14:paraId="52F4DBE7">
      <w:pPr>
        <w:tabs>
          <w:tab w:val="left" w:pos="5580"/>
        </w:tabs>
        <w:spacing w:before="120" w:line="360" w:lineRule="auto"/>
        <w:ind w:firstLine="480" w:firstLineChars="200"/>
        <w:rPr>
          <w:rFonts w:hint="eastAsia" w:ascii="仿宋" w:hAnsi="仿宋" w:eastAsia="仿宋" w:cs="仿宋"/>
          <w:snapToGrid w:val="0"/>
          <w:kern w:val="0"/>
          <w:sz w:val="24"/>
          <w:lang w:eastAsia="zh-CN"/>
        </w:rPr>
      </w:pPr>
      <w:r>
        <w:rPr>
          <w:rFonts w:hint="eastAsia" w:ascii="仿宋" w:hAnsi="仿宋" w:eastAsia="仿宋" w:cs="仿宋"/>
          <w:snapToGrid w:val="0"/>
          <w:kern w:val="0"/>
          <w:sz w:val="24"/>
        </w:rPr>
        <w:t>我公司郑重承诺在参加本项目政府采购活动前三年内，在经营活动中无重大违法记录</w:t>
      </w:r>
      <w:r>
        <w:rPr>
          <w:rFonts w:hint="eastAsia" w:ascii="仿宋" w:hAnsi="仿宋" w:eastAsia="仿宋" w:cs="仿宋"/>
          <w:snapToGrid w:val="0"/>
          <w:kern w:val="0"/>
          <w:sz w:val="24"/>
          <w:lang w:eastAsia="zh-CN"/>
        </w:rPr>
        <w:t>，</w:t>
      </w:r>
      <w:r>
        <w:rPr>
          <w:rFonts w:hint="eastAsia" w:ascii="仿宋" w:hAnsi="仿宋" w:eastAsia="仿宋" w:cs="仿宋"/>
          <w:snapToGrid w:val="0"/>
          <w:kern w:val="0"/>
          <w:sz w:val="24"/>
        </w:rPr>
        <w:t xml:space="preserve">以及未被列入严重失信主体、重大税收违法失信主体、政府采购严重违法失信行为记录名单的书面声明。 </w:t>
      </w:r>
    </w:p>
    <w:p w14:paraId="1C598D7B">
      <w:pPr>
        <w:tabs>
          <w:tab w:val="left" w:pos="5580"/>
        </w:tabs>
        <w:spacing w:before="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特此声明。</w:t>
      </w:r>
    </w:p>
    <w:p w14:paraId="161E00A9">
      <w:pPr>
        <w:tabs>
          <w:tab w:val="left" w:pos="5580"/>
        </w:tabs>
        <w:spacing w:before="120" w:line="360" w:lineRule="auto"/>
        <w:ind w:firstLine="480" w:firstLineChars="200"/>
        <w:rPr>
          <w:rFonts w:hint="eastAsia" w:ascii="仿宋" w:hAnsi="仿宋" w:eastAsia="仿宋" w:cs="仿宋"/>
          <w:snapToGrid w:val="0"/>
          <w:kern w:val="0"/>
          <w:sz w:val="24"/>
        </w:rPr>
      </w:pPr>
    </w:p>
    <w:p w14:paraId="64335345">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 xml:space="preserve">投标人（盖公章）： </w:t>
      </w:r>
      <w:r>
        <w:rPr>
          <w:rFonts w:hint="eastAsia" w:ascii="仿宋" w:hAnsi="仿宋" w:eastAsia="仿宋" w:cs="仿宋"/>
          <w:snapToGrid w:val="0"/>
          <w:kern w:val="0"/>
          <w:sz w:val="24"/>
          <w:u w:val="single"/>
        </w:rPr>
        <w:t xml:space="preserve">                                     </w:t>
      </w:r>
    </w:p>
    <w:p w14:paraId="63849100">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法定代表人或其授权代表（签字或盖章）：</w:t>
      </w:r>
      <w:r>
        <w:rPr>
          <w:rFonts w:hint="eastAsia" w:ascii="仿宋" w:hAnsi="仿宋" w:eastAsia="仿宋" w:cs="仿宋"/>
          <w:snapToGrid w:val="0"/>
          <w:kern w:val="0"/>
          <w:sz w:val="24"/>
          <w:u w:val="single"/>
        </w:rPr>
        <w:t xml:space="preserve">                  </w:t>
      </w:r>
    </w:p>
    <w:p w14:paraId="0A2D9750">
      <w:pPr>
        <w:spacing w:before="120" w:after="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日    期：</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w:t>
      </w:r>
    </w:p>
    <w:p w14:paraId="4946D5E5">
      <w:pPr>
        <w:jc w:val="center"/>
        <w:rPr>
          <w:rFonts w:hint="eastAsia" w:ascii="仿宋" w:hAnsi="仿宋" w:eastAsia="仿宋" w:cs="仿宋"/>
          <w:snapToGrid w:val="0"/>
          <w:kern w:val="0"/>
          <w:sz w:val="24"/>
        </w:rPr>
      </w:pPr>
    </w:p>
    <w:p w14:paraId="3A7985F9">
      <w:pPr>
        <w:jc w:val="left"/>
        <w:rPr>
          <w:rFonts w:hint="eastAsia" w:ascii="仿宋" w:hAnsi="仿宋" w:eastAsia="仿宋" w:cs="仿宋"/>
          <w:b/>
          <w:snapToGrid w:val="0"/>
          <w:kern w:val="0"/>
        </w:rPr>
      </w:pPr>
      <w:bookmarkStart w:id="11" w:name="_Toc60928819"/>
      <w:bookmarkStart w:id="12" w:name="_Toc60928900"/>
      <w:bookmarkStart w:id="13" w:name="_Toc7005127"/>
      <w:bookmarkStart w:id="14" w:name="_Toc60929132"/>
    </w:p>
    <w:p w14:paraId="3C6D40F5">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rPr>
        <w:br w:type="page"/>
      </w:r>
    </w:p>
    <w:p w14:paraId="6C9AA79D">
      <w:pPr>
        <w:rPr>
          <w:rFonts w:hint="eastAsia" w:ascii="仿宋" w:hAnsi="仿宋" w:eastAsia="仿宋" w:cs="仿宋"/>
          <w:b/>
          <w:snapToGrid w:val="0"/>
          <w:kern w:val="0"/>
          <w:sz w:val="24"/>
        </w:rPr>
      </w:pPr>
      <w:r>
        <w:rPr>
          <w:rFonts w:hint="eastAsia" w:ascii="仿宋" w:hAnsi="仿宋" w:eastAsia="仿宋" w:cs="仿宋"/>
          <w:b/>
          <w:snapToGrid w:val="0"/>
          <w:kern w:val="0"/>
          <w:sz w:val="24"/>
          <w:szCs w:val="32"/>
          <w:lang w:val="en-US" w:eastAsia="zh-CN"/>
        </w:rPr>
        <w:t>6.</w:t>
      </w:r>
      <w:r>
        <w:rPr>
          <w:rFonts w:hint="eastAsia" w:ascii="仿宋" w:hAnsi="仿宋" w:eastAsia="仿宋" w:cs="仿宋"/>
          <w:b/>
          <w:snapToGrid w:val="0"/>
          <w:kern w:val="0"/>
          <w:sz w:val="24"/>
          <w:szCs w:val="32"/>
        </w:rPr>
        <w:t>具有履行合同所需的设备和专业技术能力</w:t>
      </w:r>
      <w:r>
        <w:rPr>
          <w:rFonts w:hint="eastAsia" w:ascii="仿宋" w:hAnsi="仿宋" w:eastAsia="仿宋" w:cs="仿宋"/>
          <w:b/>
          <w:snapToGrid w:val="0"/>
          <w:kern w:val="0"/>
          <w:sz w:val="24"/>
        </w:rPr>
        <w:t>承诺</w:t>
      </w:r>
      <w:r>
        <w:rPr>
          <w:rFonts w:hint="eastAsia" w:ascii="仿宋" w:hAnsi="仿宋" w:eastAsia="仿宋" w:cs="仿宋"/>
          <w:b/>
          <w:snapToGrid w:val="0"/>
          <w:kern w:val="0"/>
          <w:sz w:val="24"/>
          <w:lang w:eastAsia="zh-CN"/>
        </w:rPr>
        <w:t>函</w:t>
      </w:r>
      <w:r>
        <w:rPr>
          <w:rFonts w:hint="eastAsia" w:ascii="仿宋" w:hAnsi="仿宋" w:eastAsia="仿宋" w:cs="仿宋"/>
          <w:b/>
          <w:snapToGrid w:val="0"/>
          <w:kern w:val="0"/>
          <w:sz w:val="24"/>
        </w:rPr>
        <w:t xml:space="preserve">                                                                                                                                                                                                                                                                                                                                                                                                                                                                                                                                                                                                                                                                                                      </w:t>
      </w:r>
    </w:p>
    <w:p w14:paraId="57755A30">
      <w:pPr>
        <w:ind w:firstLine="480"/>
        <w:rPr>
          <w:rFonts w:hint="eastAsia" w:ascii="仿宋" w:hAnsi="仿宋" w:eastAsia="仿宋" w:cs="仿宋"/>
          <w:snapToGrid w:val="0"/>
          <w:kern w:val="0"/>
          <w:sz w:val="24"/>
        </w:rPr>
      </w:pPr>
    </w:p>
    <w:bookmarkEnd w:id="11"/>
    <w:bookmarkEnd w:id="12"/>
    <w:bookmarkEnd w:id="13"/>
    <w:bookmarkEnd w:id="14"/>
    <w:p w14:paraId="0BEB45E1">
      <w:pPr>
        <w:spacing w:line="360" w:lineRule="auto"/>
        <w:rPr>
          <w:rFonts w:hint="eastAsia" w:ascii="仿宋" w:hAnsi="仿宋" w:eastAsia="仿宋" w:cs="仿宋"/>
          <w:b/>
          <w:snapToGrid w:val="0"/>
          <w:kern w:val="0"/>
        </w:rPr>
      </w:pPr>
      <w:bookmarkStart w:id="15" w:name="_Toc7005129"/>
      <w:bookmarkStart w:id="16" w:name="_Toc60928902"/>
      <w:bookmarkStart w:id="17" w:name="_Toc60929134"/>
      <w:bookmarkStart w:id="18" w:name="_Toc60928821"/>
    </w:p>
    <w:p w14:paraId="5522FFD8">
      <w:pPr>
        <w:spacing w:line="360" w:lineRule="auto"/>
        <w:jc w:val="center"/>
        <w:rPr>
          <w:rFonts w:hint="eastAsia" w:ascii="仿宋" w:hAnsi="仿宋" w:eastAsia="仿宋" w:cs="仿宋"/>
          <w:snapToGrid w:val="0"/>
          <w:kern w:val="0"/>
          <w:sz w:val="24"/>
          <w:lang w:eastAsia="zh-CN"/>
        </w:rPr>
      </w:pPr>
      <w:r>
        <w:rPr>
          <w:rFonts w:hint="eastAsia" w:ascii="仿宋" w:hAnsi="仿宋" w:eastAsia="仿宋" w:cs="仿宋"/>
          <w:b/>
          <w:snapToGrid w:val="0"/>
          <w:kern w:val="0"/>
          <w:sz w:val="24"/>
          <w:szCs w:val="32"/>
        </w:rPr>
        <w:t>具有履行合同所需的设备和专业技术能力</w:t>
      </w:r>
      <w:r>
        <w:rPr>
          <w:rFonts w:hint="eastAsia" w:ascii="仿宋" w:hAnsi="仿宋" w:eastAsia="仿宋" w:cs="仿宋"/>
          <w:b/>
          <w:snapToGrid w:val="0"/>
          <w:kern w:val="0"/>
          <w:sz w:val="24"/>
        </w:rPr>
        <w:t>承诺</w:t>
      </w:r>
      <w:r>
        <w:rPr>
          <w:rFonts w:hint="eastAsia" w:ascii="仿宋" w:hAnsi="仿宋" w:eastAsia="仿宋" w:cs="仿宋"/>
          <w:b/>
          <w:snapToGrid w:val="0"/>
          <w:kern w:val="0"/>
          <w:sz w:val="24"/>
          <w:lang w:eastAsia="zh-CN"/>
        </w:rPr>
        <w:t>函</w:t>
      </w:r>
    </w:p>
    <w:p w14:paraId="7D61E8F2">
      <w:pPr>
        <w:spacing w:line="360" w:lineRule="auto"/>
        <w:rPr>
          <w:rFonts w:hint="eastAsia" w:ascii="仿宋" w:hAnsi="仿宋" w:eastAsia="仿宋" w:cs="仿宋"/>
          <w:snapToGrid w:val="0"/>
          <w:kern w:val="0"/>
          <w:sz w:val="24"/>
          <w:lang w:eastAsia="zh-CN"/>
        </w:rPr>
      </w:pPr>
    </w:p>
    <w:p w14:paraId="2C30902D">
      <w:pPr>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lang w:eastAsia="zh-CN"/>
        </w:rPr>
        <w:t>西北国际（陕西）造价管理集团有限公司</w:t>
      </w:r>
      <w:r>
        <w:rPr>
          <w:rFonts w:hint="eastAsia" w:ascii="仿宋" w:hAnsi="仿宋" w:eastAsia="仿宋" w:cs="仿宋"/>
          <w:snapToGrid w:val="0"/>
          <w:kern w:val="0"/>
          <w:sz w:val="24"/>
        </w:rPr>
        <w:t xml:space="preserve">：   </w:t>
      </w:r>
    </w:p>
    <w:p w14:paraId="1102028F">
      <w:pPr>
        <w:ind w:firstLine="480"/>
        <w:rPr>
          <w:rFonts w:hint="eastAsia" w:ascii="仿宋" w:hAnsi="仿宋" w:eastAsia="仿宋" w:cs="仿宋"/>
          <w:snapToGrid w:val="0"/>
          <w:kern w:val="0"/>
          <w:sz w:val="24"/>
        </w:rPr>
      </w:pPr>
    </w:p>
    <w:p w14:paraId="08DA74CF">
      <w:pPr>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我公司承诺具有履行合同所需的设备和专业技术能力。</w:t>
      </w:r>
    </w:p>
    <w:p w14:paraId="4501D42C">
      <w:pPr>
        <w:ind w:firstLine="480"/>
        <w:rPr>
          <w:rFonts w:hint="eastAsia" w:ascii="仿宋" w:hAnsi="仿宋" w:eastAsia="仿宋" w:cs="仿宋"/>
          <w:b/>
          <w:snapToGrid w:val="0"/>
          <w:kern w:val="0"/>
          <w:sz w:val="24"/>
        </w:rPr>
      </w:pPr>
    </w:p>
    <w:p w14:paraId="35DD189B">
      <w:pPr>
        <w:ind w:firstLine="480"/>
        <w:rPr>
          <w:rFonts w:hint="eastAsia" w:ascii="仿宋" w:hAnsi="仿宋" w:eastAsia="仿宋" w:cs="仿宋"/>
          <w:b/>
          <w:snapToGrid w:val="0"/>
          <w:kern w:val="0"/>
          <w:sz w:val="24"/>
        </w:rPr>
      </w:pPr>
    </w:p>
    <w:p w14:paraId="32FCAE0B">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 xml:space="preserve">投标人（盖公章）： </w:t>
      </w:r>
      <w:r>
        <w:rPr>
          <w:rFonts w:hint="eastAsia" w:ascii="仿宋" w:hAnsi="仿宋" w:eastAsia="仿宋" w:cs="仿宋"/>
          <w:snapToGrid w:val="0"/>
          <w:kern w:val="0"/>
          <w:sz w:val="24"/>
          <w:u w:val="single"/>
        </w:rPr>
        <w:t xml:space="preserve">                                   </w:t>
      </w:r>
    </w:p>
    <w:p w14:paraId="061542E7">
      <w:pPr>
        <w:spacing w:before="120" w:after="120" w:line="360" w:lineRule="auto"/>
        <w:ind w:firstLine="480" w:firstLineChars="200"/>
        <w:rPr>
          <w:rFonts w:hint="eastAsia" w:ascii="仿宋" w:hAnsi="仿宋" w:eastAsia="仿宋" w:cs="仿宋"/>
          <w:snapToGrid w:val="0"/>
          <w:kern w:val="0"/>
          <w:sz w:val="24"/>
          <w:u w:val="single"/>
        </w:rPr>
      </w:pPr>
      <w:r>
        <w:rPr>
          <w:rFonts w:hint="eastAsia" w:ascii="仿宋" w:hAnsi="仿宋" w:eastAsia="仿宋" w:cs="仿宋"/>
          <w:snapToGrid w:val="0"/>
          <w:kern w:val="0"/>
          <w:sz w:val="24"/>
        </w:rPr>
        <w:t>法定代表人或其授权代表（签字或盖章）：</w:t>
      </w:r>
      <w:r>
        <w:rPr>
          <w:rFonts w:hint="eastAsia" w:ascii="仿宋" w:hAnsi="仿宋" w:eastAsia="仿宋" w:cs="仿宋"/>
          <w:snapToGrid w:val="0"/>
          <w:kern w:val="0"/>
          <w:sz w:val="24"/>
          <w:u w:val="single"/>
        </w:rPr>
        <w:t xml:space="preserve">              </w:t>
      </w:r>
    </w:p>
    <w:p w14:paraId="00B8E913">
      <w:pPr>
        <w:spacing w:before="120" w:after="120"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日    期：</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年</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月</w:t>
      </w:r>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日</w:t>
      </w:r>
    </w:p>
    <w:p w14:paraId="6411A3FE">
      <w:pPr>
        <w:rPr>
          <w:rFonts w:hint="eastAsia" w:ascii="仿宋" w:hAnsi="仿宋" w:eastAsia="仿宋" w:cs="仿宋"/>
          <w:b/>
          <w:snapToGrid w:val="0"/>
          <w:kern w:val="0"/>
        </w:rPr>
      </w:pPr>
    </w:p>
    <w:p w14:paraId="4C7A1F22">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rPr>
        <w:br w:type="page"/>
      </w:r>
    </w:p>
    <w:p w14:paraId="295CD934">
      <w:pPr>
        <w:rPr>
          <w:rFonts w:hint="eastAsia" w:ascii="仿宋" w:hAnsi="仿宋" w:eastAsia="仿宋" w:cs="仿宋"/>
          <w:b/>
          <w:snapToGrid w:val="0"/>
          <w:kern w:val="0"/>
          <w:sz w:val="24"/>
          <w:szCs w:val="32"/>
        </w:rPr>
      </w:pPr>
      <w:r>
        <w:rPr>
          <w:rFonts w:hint="eastAsia" w:ascii="仿宋" w:hAnsi="仿宋" w:eastAsia="仿宋" w:cs="仿宋"/>
          <w:b/>
          <w:snapToGrid w:val="0"/>
          <w:kern w:val="0"/>
          <w:sz w:val="24"/>
          <w:szCs w:val="32"/>
          <w:lang w:val="en-US" w:eastAsia="zh-CN"/>
        </w:rPr>
        <w:t>7.</w:t>
      </w:r>
      <w:r>
        <w:rPr>
          <w:rFonts w:hint="eastAsia" w:ascii="仿宋" w:hAnsi="仿宋" w:eastAsia="仿宋" w:cs="仿宋"/>
          <w:b/>
          <w:snapToGrid w:val="0"/>
          <w:kern w:val="0"/>
          <w:sz w:val="24"/>
          <w:szCs w:val="32"/>
        </w:rPr>
        <w:t>证明投标人符合特定资格条件的证明材料</w:t>
      </w:r>
      <w:bookmarkEnd w:id="15"/>
      <w:r>
        <w:rPr>
          <w:rFonts w:hint="eastAsia" w:ascii="仿宋" w:hAnsi="仿宋" w:eastAsia="仿宋" w:cs="仿宋"/>
          <w:b/>
          <w:snapToGrid w:val="0"/>
          <w:kern w:val="0"/>
          <w:sz w:val="24"/>
          <w:szCs w:val="32"/>
        </w:rPr>
        <w:t>：</w:t>
      </w:r>
      <w:bookmarkEnd w:id="16"/>
      <w:bookmarkEnd w:id="17"/>
      <w:bookmarkEnd w:id="18"/>
      <w:bookmarkStart w:id="19" w:name="_Toc1083"/>
      <w:bookmarkStart w:id="20" w:name="_Toc515647807"/>
      <w:bookmarkStart w:id="21" w:name="_Toc532473497"/>
      <w:bookmarkStart w:id="22" w:name="_Toc22472"/>
    </w:p>
    <w:p w14:paraId="43C10B44">
      <w:pPr>
        <w:rPr>
          <w:rFonts w:hint="eastAsia" w:ascii="仿宋" w:hAnsi="仿宋" w:eastAsia="仿宋" w:cs="仿宋"/>
          <w:b/>
          <w:snapToGrid w:val="0"/>
          <w:kern w:val="0"/>
          <w:sz w:val="24"/>
          <w:szCs w:val="32"/>
        </w:rPr>
      </w:pPr>
    </w:p>
    <w:bookmarkEnd w:id="19"/>
    <w:bookmarkEnd w:id="20"/>
    <w:bookmarkEnd w:id="21"/>
    <w:bookmarkEnd w:id="22"/>
    <w:p w14:paraId="3FAEF61E">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1、供应商资质：具有建设行政主管部门颁发的工程设计综合甲级资质或工程设计建筑行业乙级及以上或建筑行业（建筑工程）专业设计乙级及以上资质。</w:t>
      </w:r>
    </w:p>
    <w:p w14:paraId="105356B0">
      <w:pPr>
        <w:numPr>
          <w:ilvl w:val="0"/>
          <w:numId w:val="0"/>
        </w:numPr>
        <w:rPr>
          <w:rFonts w:hint="eastAsia" w:ascii="仿宋" w:hAnsi="仿宋" w:eastAsia="仿宋" w:cs="仿宋"/>
          <w:b w:val="0"/>
          <w:bCs w:val="0"/>
          <w:color w:val="auto"/>
          <w:sz w:val="24"/>
          <w:highlight w:val="none"/>
          <w:lang w:val="en-US" w:eastAsia="zh-CN"/>
        </w:rPr>
      </w:pPr>
    </w:p>
    <w:p w14:paraId="57087B39">
      <w:pPr>
        <w:numPr>
          <w:ilvl w:val="0"/>
          <w:numId w:val="0"/>
        </w:numPr>
        <w:rPr>
          <w:rFonts w:hint="eastAsia" w:ascii="仿宋" w:hAnsi="仿宋" w:eastAsia="仿宋" w:cs="仿宋"/>
          <w:b w:val="0"/>
          <w:bCs w:val="0"/>
          <w:color w:val="auto"/>
          <w:sz w:val="24"/>
          <w:highlight w:val="none"/>
          <w:lang w:val="en-US" w:eastAsia="zh-CN"/>
        </w:rPr>
      </w:pPr>
    </w:p>
    <w:p w14:paraId="3BF77028">
      <w:pPr>
        <w:numPr>
          <w:ilvl w:val="0"/>
          <w:numId w:val="0"/>
        </w:numP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2、项目负责人：拟派设计项目负责人须具备一级注册建筑师执业资格，且在本单位注册，提供响应文件递交截止时间前三个月内任意一个月供应商为其缴纳的社会保险证明材料。</w:t>
      </w:r>
    </w:p>
    <w:p w14:paraId="698D0AE1">
      <w:pPr>
        <w:numPr>
          <w:ilvl w:val="0"/>
          <w:numId w:val="0"/>
        </w:numPr>
        <w:ind w:leftChars="0"/>
        <w:rPr>
          <w:rFonts w:hint="eastAsia" w:ascii="仿宋" w:hAnsi="仿宋" w:eastAsia="仿宋" w:cs="仿宋"/>
          <w:b w:val="0"/>
          <w:bCs/>
          <w:color w:val="auto"/>
          <w:sz w:val="24"/>
          <w:highlight w:val="none"/>
          <w:lang w:val="en-US" w:eastAsia="zh-CN"/>
        </w:rPr>
      </w:pPr>
    </w:p>
    <w:p w14:paraId="6A18203A">
      <w:pPr>
        <w:numPr>
          <w:ilvl w:val="0"/>
          <w:numId w:val="0"/>
        </w:numPr>
        <w:ind w:leftChars="0"/>
        <w:rPr>
          <w:rFonts w:hint="eastAsia" w:ascii="仿宋" w:hAnsi="仿宋" w:eastAsia="仿宋" w:cs="仿宋"/>
          <w:b w:val="0"/>
          <w:bCs/>
          <w:color w:val="auto"/>
          <w:sz w:val="24"/>
          <w:highlight w:val="none"/>
          <w:lang w:val="en-US" w:eastAsia="zh-CN"/>
        </w:rPr>
      </w:pPr>
    </w:p>
    <w:p w14:paraId="6B3AA648">
      <w:pPr>
        <w:numPr>
          <w:ilvl w:val="0"/>
          <w:numId w:val="0"/>
        </w:numPr>
        <w:ind w:leftChars="0"/>
        <w:rPr>
          <w:rFonts w:hint="eastAsia" w:ascii="仿宋" w:hAnsi="仿宋" w:eastAsia="仿宋_GB2312" w:cs="仿宋"/>
          <w:b/>
          <w:color w:val="auto"/>
          <w:sz w:val="24"/>
          <w:highlight w:val="none"/>
          <w:lang w:val="en-US" w:eastAsia="zh-CN"/>
        </w:rPr>
      </w:pPr>
      <w:r>
        <w:rPr>
          <w:rFonts w:hint="eastAsia" w:ascii="仿宋" w:hAnsi="仿宋" w:eastAsia="仿宋" w:cs="仿宋"/>
          <w:b w:val="0"/>
          <w:bCs/>
          <w:color w:val="auto"/>
          <w:sz w:val="24"/>
          <w:highlight w:val="none"/>
          <w:lang w:val="en-US" w:eastAsia="zh-CN"/>
        </w:rPr>
        <w:t>3、</w:t>
      </w:r>
      <w:r>
        <w:rPr>
          <w:rFonts w:hint="eastAsia" w:ascii="仿宋" w:hAnsi="仿宋" w:eastAsia="仿宋" w:cs="仿宋"/>
          <w:b w:val="0"/>
          <w:bCs w:val="0"/>
          <w:color w:val="auto"/>
          <w:sz w:val="24"/>
          <w:highlight w:val="none"/>
          <w:lang w:val="en-US" w:eastAsia="zh-CN"/>
        </w:rPr>
        <w:t>法定代表人身份证明/法定代表人授权委托书：法定代表人直接参加磋商的，须提供法定代表人身份证明，非法定代表人参加磋商的，须提供法定代表人授权委托书及被授权人身份证复印件（或扫描件）。</w:t>
      </w:r>
    </w:p>
    <w:p w14:paraId="67C4DABB">
      <w:pPr>
        <w:numPr>
          <w:ilvl w:val="0"/>
          <w:numId w:val="0"/>
        </w:numPr>
        <w:ind w:leftChars="0"/>
        <w:rPr>
          <w:rFonts w:hint="eastAsia" w:ascii="仿宋" w:hAnsi="仿宋" w:eastAsia="仿宋" w:cs="仿宋"/>
          <w:b w:val="0"/>
          <w:bCs/>
          <w:color w:val="auto"/>
          <w:sz w:val="24"/>
          <w:highlight w:val="none"/>
          <w:lang w:val="en-US" w:eastAsia="zh-CN"/>
        </w:rPr>
      </w:pPr>
    </w:p>
    <w:p w14:paraId="48D52145">
      <w:pPr>
        <w:numPr>
          <w:ilvl w:val="0"/>
          <w:numId w:val="0"/>
        </w:numPr>
        <w:ind w:leftChars="0"/>
        <w:rPr>
          <w:rFonts w:hint="eastAsia" w:ascii="仿宋" w:hAnsi="仿宋" w:eastAsia="仿宋" w:cs="仿宋"/>
          <w:b w:val="0"/>
          <w:bCs/>
          <w:color w:val="auto"/>
          <w:sz w:val="24"/>
          <w:highlight w:val="none"/>
          <w:lang w:val="en-US" w:eastAsia="zh-CN"/>
        </w:rPr>
      </w:pPr>
    </w:p>
    <w:p w14:paraId="76ED95F6">
      <w:pPr>
        <w:numPr>
          <w:ilvl w:val="0"/>
          <w:numId w:val="0"/>
        </w:numPr>
        <w:ind w:leftChars="0"/>
        <w:rPr>
          <w:rFonts w:hint="eastAsia" w:ascii="仿宋" w:hAnsi="仿宋" w:eastAsia="仿宋" w:cs="仿宋"/>
          <w:b w:val="0"/>
          <w:bCs/>
          <w:color w:val="auto"/>
          <w:sz w:val="24"/>
          <w:highlight w:val="none"/>
          <w:lang w:val="en-US" w:eastAsia="zh-CN"/>
        </w:rPr>
      </w:pPr>
      <w:r>
        <w:rPr>
          <w:rFonts w:hint="eastAsia" w:ascii="仿宋" w:hAnsi="仿宋" w:eastAsia="仿宋" w:cs="仿宋"/>
          <w:b w:val="0"/>
          <w:bCs/>
          <w:color w:val="auto"/>
          <w:sz w:val="24"/>
          <w:highlight w:val="none"/>
          <w:lang w:val="en-US" w:eastAsia="zh-CN"/>
        </w:rPr>
        <w:t>4、信用记录：供应商不得为“信用中国”网站（www.creditchina.gov.cn）严重失信主体名单、重大税收违法失信主体、失信被执行人的供应商，不得为中国政府采购网（www.ccgp.gov.cn）政府采购严重违法失信行为记录名单中被财政部门禁止参加政府采购活动的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14:paraId="7F8CAE17">
      <w:pPr>
        <w:numPr>
          <w:ilvl w:val="0"/>
          <w:numId w:val="0"/>
        </w:numPr>
        <w:ind w:leftChars="0"/>
        <w:rPr>
          <w:rFonts w:hint="eastAsia" w:ascii="仿宋" w:hAnsi="仿宋" w:eastAsia="仿宋" w:cs="仿宋"/>
          <w:b w:val="0"/>
          <w:bCs/>
          <w:color w:val="auto"/>
          <w:sz w:val="24"/>
          <w:highlight w:val="none"/>
          <w:lang w:val="en-US" w:eastAsia="zh-CN"/>
        </w:rPr>
      </w:pPr>
    </w:p>
    <w:p w14:paraId="0A93BCFA">
      <w:pPr>
        <w:numPr>
          <w:ilvl w:val="0"/>
          <w:numId w:val="0"/>
        </w:numPr>
        <w:ind w:leftChars="0"/>
        <w:rPr>
          <w:rFonts w:hint="eastAsia" w:ascii="仿宋" w:hAnsi="仿宋" w:eastAsia="仿宋" w:cs="仿宋"/>
          <w:b w:val="0"/>
          <w:bCs/>
          <w:color w:val="auto"/>
          <w:sz w:val="24"/>
          <w:highlight w:val="none"/>
          <w:lang w:val="en-US" w:eastAsia="zh-CN"/>
        </w:rPr>
      </w:pPr>
    </w:p>
    <w:p w14:paraId="102E98E3">
      <w:pPr>
        <w:numPr>
          <w:ilvl w:val="0"/>
          <w:numId w:val="0"/>
        </w:numPr>
        <w:ind w:leftChars="0"/>
        <w:rPr>
          <w:rFonts w:hint="eastAsia" w:ascii="仿宋" w:hAnsi="仿宋" w:eastAsia="仿宋" w:cs="仿宋"/>
          <w:lang w:val="en-US" w:eastAsia="zh-CN"/>
        </w:rPr>
      </w:pPr>
      <w:r>
        <w:rPr>
          <w:rFonts w:hint="eastAsia" w:ascii="仿宋" w:hAnsi="仿宋" w:eastAsia="仿宋" w:cs="仿宋"/>
          <w:b w:val="0"/>
          <w:bCs/>
          <w:color w:val="auto"/>
          <w:sz w:val="24"/>
          <w:highlight w:val="none"/>
          <w:lang w:val="en-US" w:eastAsia="zh-CN"/>
        </w:rPr>
        <w:t>5、本项目不接受联合体磋商。（提供承诺函）。</w:t>
      </w: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方正书宋简体">
    <w:altName w:val="宋体"/>
    <w:panose1 w:val="00000000000000000000"/>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2A4"/>
    <w:rsid w:val="000034E1"/>
    <w:rsid w:val="00004813"/>
    <w:rsid w:val="00016078"/>
    <w:rsid w:val="00036849"/>
    <w:rsid w:val="000514D7"/>
    <w:rsid w:val="00051F94"/>
    <w:rsid w:val="00060FB2"/>
    <w:rsid w:val="00070E4F"/>
    <w:rsid w:val="00087752"/>
    <w:rsid w:val="000A22A4"/>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C27A7"/>
    <w:rsid w:val="002C400B"/>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004C"/>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424A5"/>
    <w:rsid w:val="005774F9"/>
    <w:rsid w:val="00583271"/>
    <w:rsid w:val="005851F0"/>
    <w:rsid w:val="005852F8"/>
    <w:rsid w:val="00596E4A"/>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6674A"/>
    <w:rsid w:val="009724ED"/>
    <w:rsid w:val="0097536F"/>
    <w:rsid w:val="009827F4"/>
    <w:rsid w:val="009A71DF"/>
    <w:rsid w:val="009C3D00"/>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66C76"/>
    <w:rsid w:val="00B71135"/>
    <w:rsid w:val="00B7500F"/>
    <w:rsid w:val="00B9655A"/>
    <w:rsid w:val="00BA520B"/>
    <w:rsid w:val="00BA7671"/>
    <w:rsid w:val="00BB27DE"/>
    <w:rsid w:val="00BB36FA"/>
    <w:rsid w:val="00BB7528"/>
    <w:rsid w:val="00BC18F4"/>
    <w:rsid w:val="00BC63A9"/>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1EF47726"/>
    <w:rsid w:val="24FB7DC2"/>
    <w:rsid w:val="33660420"/>
    <w:rsid w:val="3AC71328"/>
    <w:rsid w:val="436C32D5"/>
    <w:rsid w:val="51E27A91"/>
    <w:rsid w:val="561346BC"/>
    <w:rsid w:val="583F0D1A"/>
    <w:rsid w:val="58B157D6"/>
    <w:rsid w:val="75143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2"/>
    <w:unhideWhenUsed/>
    <w:qFormat/>
    <w:uiPriority w:val="0"/>
    <w:pPr>
      <w:keepNext/>
      <w:keepLines/>
      <w:spacing w:before="260" w:after="260" w:line="416" w:lineRule="auto"/>
      <w:outlineLvl w:val="1"/>
    </w:pPr>
    <w:rPr>
      <w:rFonts w:ascii="Cambria" w:hAnsi="Cambria" w:cstheme="majorBidi"/>
      <w:b/>
      <w:bCs/>
      <w:kern w:val="0"/>
      <w:sz w:val="32"/>
      <w:szCs w:val="32"/>
    </w:rPr>
  </w:style>
  <w:style w:type="paragraph" w:styleId="4">
    <w:name w:val="heading 3"/>
    <w:basedOn w:val="1"/>
    <w:next w:val="1"/>
    <w:link w:val="53"/>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80"/>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1"/>
    <w:qFormat/>
    <w:uiPriority w:val="9"/>
    <w:pPr>
      <w:keepNext/>
      <w:keepLines/>
      <w:spacing w:before="280" w:after="290" w:line="376" w:lineRule="auto"/>
      <w:ind w:left="2520" w:hanging="420"/>
      <w:outlineLvl w:val="4"/>
    </w:pPr>
    <w:rPr>
      <w:rFonts w:ascii="Calibri" w:hAnsi="Calibri"/>
      <w:b/>
      <w:sz w:val="28"/>
      <w:szCs w:val="20"/>
    </w:rPr>
  </w:style>
  <w:style w:type="paragraph" w:styleId="8">
    <w:name w:val="heading 6"/>
    <w:basedOn w:val="1"/>
    <w:next w:val="7"/>
    <w:link w:val="82"/>
    <w:qFormat/>
    <w:uiPriority w:val="0"/>
    <w:pPr>
      <w:keepNext/>
      <w:keepLines/>
      <w:spacing w:before="240" w:after="64" w:line="320" w:lineRule="auto"/>
      <w:ind w:left="2940" w:hanging="420"/>
      <w:outlineLvl w:val="5"/>
    </w:pPr>
    <w:rPr>
      <w:rFonts w:ascii="Arial" w:hAnsi="Arial" w:eastAsia="黑体"/>
      <w:b/>
      <w:sz w:val="24"/>
      <w:szCs w:val="20"/>
    </w:rPr>
  </w:style>
  <w:style w:type="paragraph" w:styleId="9">
    <w:name w:val="heading 7"/>
    <w:basedOn w:val="1"/>
    <w:next w:val="7"/>
    <w:link w:val="83"/>
    <w:qFormat/>
    <w:uiPriority w:val="0"/>
    <w:pPr>
      <w:keepNext/>
      <w:keepLines/>
      <w:spacing w:before="240" w:after="64" w:line="320" w:lineRule="auto"/>
      <w:ind w:left="3360" w:hanging="420"/>
      <w:outlineLvl w:val="6"/>
    </w:pPr>
    <w:rPr>
      <w:rFonts w:ascii="Calibri" w:hAnsi="Calibri"/>
      <w:b/>
      <w:sz w:val="24"/>
      <w:szCs w:val="20"/>
    </w:rPr>
  </w:style>
  <w:style w:type="paragraph" w:styleId="10">
    <w:name w:val="heading 8"/>
    <w:basedOn w:val="1"/>
    <w:next w:val="7"/>
    <w:link w:val="84"/>
    <w:qFormat/>
    <w:uiPriority w:val="0"/>
    <w:pPr>
      <w:keepNext/>
      <w:keepLines/>
      <w:spacing w:before="240" w:after="64" w:line="320" w:lineRule="auto"/>
      <w:ind w:left="3780" w:hanging="420"/>
      <w:outlineLvl w:val="7"/>
    </w:pPr>
    <w:rPr>
      <w:rFonts w:ascii="Arial" w:hAnsi="Arial" w:eastAsia="黑体"/>
      <w:sz w:val="24"/>
      <w:szCs w:val="20"/>
    </w:rPr>
  </w:style>
  <w:style w:type="paragraph" w:styleId="11">
    <w:name w:val="heading 9"/>
    <w:basedOn w:val="1"/>
    <w:next w:val="7"/>
    <w:link w:val="85"/>
    <w:qFormat/>
    <w:uiPriority w:val="0"/>
    <w:pPr>
      <w:keepNext/>
      <w:keepLines/>
      <w:spacing w:before="240" w:after="64" w:line="320" w:lineRule="auto"/>
      <w:ind w:left="4200" w:hanging="420"/>
      <w:outlineLvl w:val="8"/>
    </w:pPr>
    <w:rPr>
      <w:rFonts w:ascii="Arial" w:hAnsi="Arial" w:eastAsia="黑体"/>
      <w:szCs w:val="20"/>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12">
    <w:name w:val="caption"/>
    <w:basedOn w:val="1"/>
    <w:next w:val="1"/>
    <w:qFormat/>
    <w:uiPriority w:val="0"/>
    <w:rPr>
      <w:rFonts w:ascii="Cambria" w:hAnsi="Cambria" w:eastAsia="黑体"/>
      <w:sz w:val="20"/>
      <w:szCs w:val="20"/>
    </w:rPr>
  </w:style>
  <w:style w:type="paragraph" w:styleId="13">
    <w:name w:val="Document Map"/>
    <w:basedOn w:val="1"/>
    <w:link w:val="98"/>
    <w:qFormat/>
    <w:uiPriority w:val="0"/>
    <w:pPr>
      <w:shd w:val="clear" w:color="auto" w:fill="000080"/>
    </w:pPr>
    <w:rPr>
      <w:kern w:val="0"/>
      <w:sz w:val="20"/>
      <w:szCs w:val="20"/>
    </w:rPr>
  </w:style>
  <w:style w:type="paragraph" w:styleId="14">
    <w:name w:val="annotation text"/>
    <w:basedOn w:val="1"/>
    <w:link w:val="87"/>
    <w:qFormat/>
    <w:uiPriority w:val="0"/>
    <w:pPr>
      <w:adjustRightInd w:val="0"/>
      <w:spacing w:line="360" w:lineRule="atLeast"/>
    </w:pPr>
    <w:rPr>
      <w:sz w:val="24"/>
    </w:rPr>
  </w:style>
  <w:style w:type="paragraph" w:styleId="15">
    <w:name w:val="Body Text 3"/>
    <w:basedOn w:val="1"/>
    <w:link w:val="96"/>
    <w:qFormat/>
    <w:uiPriority w:val="0"/>
    <w:rPr>
      <w:rFonts w:ascii="宋体"/>
      <w:sz w:val="24"/>
      <w:szCs w:val="20"/>
    </w:rPr>
  </w:style>
  <w:style w:type="paragraph" w:styleId="16">
    <w:name w:val="Body Text"/>
    <w:basedOn w:val="1"/>
    <w:next w:val="1"/>
    <w:link w:val="92"/>
    <w:qFormat/>
    <w:uiPriority w:val="0"/>
    <w:rPr>
      <w:rFonts w:ascii="宋体" w:hAnsi="宋体" w:cs="宋体"/>
      <w:szCs w:val="21"/>
      <w:lang w:val="zh-CN" w:bidi="zh-CN"/>
    </w:rPr>
  </w:style>
  <w:style w:type="paragraph" w:styleId="17">
    <w:name w:val="Body Text Indent"/>
    <w:basedOn w:val="1"/>
    <w:link w:val="9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Block Text"/>
    <w:basedOn w:val="1"/>
    <w:qFormat/>
    <w:uiPriority w:val="0"/>
    <w:pPr>
      <w:adjustRightInd w:val="0"/>
      <w:ind w:left="420" w:right="33"/>
      <w:textAlignment w:val="baseline"/>
    </w:pPr>
    <w:rPr>
      <w:sz w:val="24"/>
    </w:rPr>
  </w:style>
  <w:style w:type="paragraph" w:styleId="19">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20">
    <w:name w:val="Plain Text"/>
    <w:basedOn w:val="1"/>
    <w:link w:val="99"/>
    <w:qFormat/>
    <w:uiPriority w:val="0"/>
    <w:rPr>
      <w:rFonts w:ascii="宋体" w:hAnsi="Courier New" w:cs="Courier New"/>
      <w:szCs w:val="21"/>
    </w:rPr>
  </w:style>
  <w:style w:type="paragraph" w:styleId="21">
    <w:name w:val="Body Text Indent 2"/>
    <w:basedOn w:val="1"/>
    <w:next w:val="1"/>
    <w:link w:val="97"/>
    <w:qFormat/>
    <w:uiPriority w:val="0"/>
    <w:pPr>
      <w:spacing w:line="400" w:lineRule="exact"/>
      <w:ind w:firstLine="572" w:firstLineChars="196"/>
    </w:pPr>
    <w:rPr>
      <w:rFonts w:ascii="仿宋_GB2312" w:hAnsi="宋体" w:eastAsia="仿宋_GB2312"/>
      <w:sz w:val="30"/>
      <w:szCs w:val="30"/>
    </w:rPr>
  </w:style>
  <w:style w:type="paragraph" w:styleId="22">
    <w:name w:val="Balloon Text"/>
    <w:basedOn w:val="1"/>
    <w:link w:val="101"/>
    <w:qFormat/>
    <w:uiPriority w:val="0"/>
    <w:rPr>
      <w:sz w:val="18"/>
      <w:szCs w:val="18"/>
    </w:rPr>
  </w:style>
  <w:style w:type="paragraph" w:styleId="23">
    <w:name w:val="footer"/>
    <w:basedOn w:val="1"/>
    <w:link w:val="90"/>
    <w:qFormat/>
    <w:uiPriority w:val="99"/>
    <w:pPr>
      <w:tabs>
        <w:tab w:val="center" w:pos="4153"/>
        <w:tab w:val="right" w:pos="8306"/>
      </w:tabs>
      <w:snapToGrid w:val="0"/>
      <w:jc w:val="left"/>
    </w:pPr>
    <w:rPr>
      <w:sz w:val="18"/>
      <w:szCs w:val="18"/>
    </w:rPr>
  </w:style>
  <w:style w:type="paragraph" w:styleId="24">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link w:val="86"/>
    <w:unhideWhenUsed/>
    <w:qFormat/>
    <w:uiPriority w:val="39"/>
    <w:pPr>
      <w:widowControl/>
      <w:spacing w:after="100" w:line="276" w:lineRule="auto"/>
      <w:jc w:val="left"/>
    </w:pPr>
    <w:rPr>
      <w:rFonts w:ascii="Calibri" w:hAnsi="Calibri"/>
      <w:kern w:val="0"/>
      <w:sz w:val="22"/>
      <w:szCs w:val="22"/>
    </w:rPr>
  </w:style>
  <w:style w:type="paragraph" w:styleId="26">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rPr>
  </w:style>
  <w:style w:type="paragraph" w:styleId="28">
    <w:name w:val="Title"/>
    <w:basedOn w:val="1"/>
    <w:next w:val="1"/>
    <w:link w:val="91"/>
    <w:qFormat/>
    <w:uiPriority w:val="0"/>
    <w:pPr>
      <w:spacing w:before="240" w:after="60"/>
      <w:jc w:val="center"/>
      <w:outlineLvl w:val="0"/>
    </w:pPr>
    <w:rPr>
      <w:rFonts w:ascii="Cambria" w:hAnsi="Cambria"/>
      <w:b/>
      <w:bCs/>
      <w:sz w:val="32"/>
      <w:szCs w:val="32"/>
    </w:rPr>
  </w:style>
  <w:style w:type="paragraph" w:styleId="29">
    <w:name w:val="annotation subject"/>
    <w:basedOn w:val="14"/>
    <w:next w:val="14"/>
    <w:link w:val="100"/>
    <w:qFormat/>
    <w:uiPriority w:val="0"/>
    <w:pPr>
      <w:adjustRightInd/>
      <w:spacing w:line="240" w:lineRule="auto"/>
      <w:jc w:val="left"/>
    </w:pPr>
    <w:rPr>
      <w:rFonts w:ascii="Calibri" w:hAnsi="Calibri"/>
      <w:b/>
      <w:bCs/>
      <w:sz w:val="21"/>
    </w:rPr>
  </w:style>
  <w:style w:type="paragraph" w:styleId="30">
    <w:name w:val="Body Text First Indent"/>
    <w:basedOn w:val="16"/>
    <w:link w:val="95"/>
    <w:qFormat/>
    <w:uiPriority w:val="0"/>
    <w:pPr>
      <w:ind w:firstLine="420" w:firstLineChars="100"/>
    </w:p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none"/>
    </w:rPr>
  </w:style>
  <w:style w:type="character" w:styleId="36">
    <w:name w:val="Emphasis"/>
    <w:basedOn w:val="32"/>
    <w:qFormat/>
    <w:uiPriority w:val="0"/>
  </w:style>
  <w:style w:type="character" w:styleId="37">
    <w:name w:val="HTML Definition"/>
    <w:basedOn w:val="32"/>
    <w:qFormat/>
    <w:uiPriority w:val="0"/>
  </w:style>
  <w:style w:type="character" w:styleId="38">
    <w:name w:val="HTML Variable"/>
    <w:basedOn w:val="32"/>
    <w:qFormat/>
    <w:uiPriority w:val="0"/>
  </w:style>
  <w:style w:type="character" w:styleId="39">
    <w:name w:val="Hyperlink"/>
    <w:basedOn w:val="32"/>
    <w:qFormat/>
    <w:uiPriority w:val="99"/>
    <w:rPr>
      <w:color w:val="333333"/>
      <w:u w:val="none"/>
    </w:rPr>
  </w:style>
  <w:style w:type="character" w:styleId="40">
    <w:name w:val="HTML Code"/>
    <w:basedOn w:val="32"/>
    <w:qFormat/>
    <w:uiPriority w:val="0"/>
    <w:rPr>
      <w:rFonts w:hint="default" w:ascii="Courier New" w:hAnsi="Courier New" w:eastAsia="Courier New" w:cs="Courier New"/>
      <w:sz w:val="20"/>
    </w:rPr>
  </w:style>
  <w:style w:type="character" w:styleId="41">
    <w:name w:val="annotation reference"/>
    <w:qFormat/>
    <w:uiPriority w:val="0"/>
    <w:rPr>
      <w:sz w:val="21"/>
      <w:szCs w:val="21"/>
    </w:rPr>
  </w:style>
  <w:style w:type="character" w:styleId="42">
    <w:name w:val="HTML Cite"/>
    <w:basedOn w:val="32"/>
    <w:qFormat/>
    <w:uiPriority w:val="0"/>
  </w:style>
  <w:style w:type="character" w:styleId="43">
    <w:name w:val="HTML Keyboard"/>
    <w:basedOn w:val="32"/>
    <w:qFormat/>
    <w:uiPriority w:val="0"/>
    <w:rPr>
      <w:rFonts w:hint="default" w:ascii="Courier New" w:hAnsi="Courier New" w:eastAsia="Courier New" w:cs="Courier New"/>
      <w:sz w:val="20"/>
    </w:rPr>
  </w:style>
  <w:style w:type="character" w:styleId="44">
    <w:name w:val="HTML Sample"/>
    <w:basedOn w:val="32"/>
    <w:qFormat/>
    <w:uiPriority w:val="0"/>
    <w:rPr>
      <w:rFonts w:ascii="Courier New" w:hAnsi="Courier New" w:eastAsia="Courier New" w:cs="Courier New"/>
    </w:rPr>
  </w:style>
  <w:style w:type="paragraph" w:customStyle="1" w:styleId="45">
    <w:name w:val="正文缩进1"/>
    <w:basedOn w:val="1"/>
    <w:qFormat/>
    <w:uiPriority w:val="0"/>
    <w:pPr>
      <w:spacing w:line="360" w:lineRule="auto"/>
      <w:ind w:firstLine="420" w:firstLineChars="200"/>
    </w:pPr>
  </w:style>
  <w:style w:type="paragraph" w:customStyle="1" w:styleId="46">
    <w:name w:val="章节"/>
    <w:basedOn w:val="1"/>
    <w:qFormat/>
    <w:uiPriority w:val="0"/>
    <w:pPr>
      <w:jc w:val="center"/>
    </w:pPr>
    <w:rPr>
      <w:rFonts w:ascii="Century Gothic" w:hAnsi="Century Gothic" w:eastAsia="方正书宋简体"/>
      <w:b/>
      <w:sz w:val="24"/>
      <w:szCs w:val="22"/>
    </w:rPr>
  </w:style>
  <w:style w:type="paragraph" w:customStyle="1" w:styleId="47">
    <w:name w:val="Table Paragraph"/>
    <w:basedOn w:val="1"/>
    <w:qFormat/>
    <w:uiPriority w:val="1"/>
    <w:rPr>
      <w:rFonts w:ascii="宋体" w:hAnsi="宋体" w:cs="宋体"/>
      <w:lang w:val="zh-CN" w:bidi="zh-CN"/>
    </w:rPr>
  </w:style>
  <w:style w:type="paragraph" w:customStyle="1" w:styleId="48">
    <w:name w:val="目录"/>
    <w:basedOn w:val="1"/>
    <w:qFormat/>
    <w:uiPriority w:val="0"/>
    <w:pPr>
      <w:widowControl/>
      <w:jc w:val="center"/>
    </w:pPr>
    <w:rPr>
      <w:rFonts w:ascii="宋体"/>
      <w:b/>
      <w:kern w:val="0"/>
      <w:sz w:val="36"/>
      <w:szCs w:val="20"/>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样式 标题 3 + (中文) 黑体 小四 非加粗 段前: 7.8 磅 段后: 0 磅 行距: 固定值 20 磅"/>
    <w:basedOn w:val="4"/>
    <w:qFormat/>
    <w:uiPriority w:val="0"/>
    <w:pPr>
      <w:spacing w:before="0" w:line="400" w:lineRule="exact"/>
    </w:pPr>
    <w:rPr>
      <w:rFonts w:eastAsia="黑体"/>
      <w:b w:val="0"/>
      <w:bCs w:val="0"/>
      <w:kern w:val="2"/>
      <w:sz w:val="24"/>
    </w:rPr>
  </w:style>
  <w:style w:type="character" w:customStyle="1" w:styleId="53">
    <w:name w:val="标题 3 字符"/>
    <w:link w:val="4"/>
    <w:qFormat/>
    <w:uiPriority w:val="0"/>
    <w:rPr>
      <w:b/>
      <w:bCs/>
      <w:sz w:val="32"/>
      <w:szCs w:val="32"/>
    </w:rPr>
  </w:style>
  <w:style w:type="paragraph" w:customStyle="1" w:styleId="54">
    <w:name w:val="Char"/>
    <w:basedOn w:val="1"/>
    <w:qFormat/>
    <w:uiPriority w:val="0"/>
    <w:pPr>
      <w:widowControl/>
      <w:spacing w:line="240" w:lineRule="exact"/>
      <w:jc w:val="left"/>
    </w:pPr>
    <w:rPr>
      <w:szCs w:val="20"/>
    </w:rPr>
  </w:style>
  <w:style w:type="paragraph" w:customStyle="1" w:styleId="55">
    <w:name w:val="普通(网站)1"/>
    <w:basedOn w:val="1"/>
    <w:qFormat/>
    <w:uiPriority w:val="0"/>
    <w:pPr>
      <w:widowControl/>
      <w:spacing w:beforeAutospacing="1" w:afterAutospacing="1" w:line="360" w:lineRule="auto"/>
      <w:ind w:firstLine="200" w:firstLineChars="200"/>
      <w:jc w:val="left"/>
    </w:pPr>
    <w:rPr>
      <w:rFonts w:ascii="宋体"/>
      <w:kern w:val="0"/>
      <w:sz w:val="24"/>
      <w:szCs w:val="20"/>
    </w:rPr>
  </w:style>
  <w:style w:type="paragraph" w:customStyle="1" w:styleId="56">
    <w:name w:val="通用控制"/>
    <w:basedOn w:val="1"/>
    <w:qFormat/>
    <w:uiPriority w:val="0"/>
    <w:pPr>
      <w:adjustRightInd w:val="0"/>
      <w:snapToGrid w:val="0"/>
      <w:spacing w:beforeLines="50" w:line="360" w:lineRule="auto"/>
      <w:ind w:left="840" w:hanging="420"/>
    </w:pPr>
    <w:rPr>
      <w:rFonts w:ascii="黑体" w:hAnsi="黑体" w:eastAsia="黑体"/>
      <w:sz w:val="24"/>
    </w:rPr>
  </w:style>
  <w:style w:type="paragraph" w:customStyle="1" w:styleId="57">
    <w:name w:val="_Style 31"/>
    <w:basedOn w:val="1"/>
    <w:next w:val="58"/>
    <w:qFormat/>
    <w:uiPriority w:val="34"/>
    <w:pPr>
      <w:spacing w:line="360" w:lineRule="auto"/>
      <w:ind w:firstLine="420" w:firstLineChars="200"/>
      <w:jc w:val="left"/>
    </w:pPr>
    <w:rPr>
      <w:sz w:val="24"/>
    </w:rPr>
  </w:style>
  <w:style w:type="paragraph" w:styleId="58">
    <w:name w:val="List Paragraph"/>
    <w:basedOn w:val="1"/>
    <w:qFormat/>
    <w:uiPriority w:val="99"/>
    <w:pPr>
      <w:ind w:left="1230" w:hanging="527"/>
    </w:pPr>
    <w:rPr>
      <w:rFonts w:ascii="宋体" w:hAnsi="宋体" w:cs="宋体"/>
      <w:lang w:val="zh-CN" w:bidi="zh-CN"/>
    </w:rPr>
  </w:style>
  <w:style w:type="paragraph" w:customStyle="1" w:styleId="59">
    <w:name w:val="列出段落111"/>
    <w:basedOn w:val="1"/>
    <w:qFormat/>
    <w:uiPriority w:val="34"/>
    <w:pPr>
      <w:ind w:firstLine="420"/>
    </w:pPr>
    <w:rPr>
      <w:szCs w:val="20"/>
    </w:rPr>
  </w:style>
  <w:style w:type="paragraph" w:customStyle="1" w:styleId="60">
    <w:name w:val="列出段落1"/>
    <w:basedOn w:val="1"/>
    <w:qFormat/>
    <w:uiPriority w:val="34"/>
    <w:pPr>
      <w:ind w:firstLine="420"/>
    </w:pPr>
    <w:rPr>
      <w:szCs w:val="20"/>
    </w:rPr>
  </w:style>
  <w:style w:type="paragraph" w:customStyle="1" w:styleId="6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character" w:customStyle="1" w:styleId="62">
    <w:name w:val="标题 2 字符"/>
    <w:link w:val="3"/>
    <w:qFormat/>
    <w:uiPriority w:val="0"/>
    <w:rPr>
      <w:rFonts w:ascii="Cambria" w:hAnsi="Cambria" w:cstheme="majorBidi"/>
      <w:b/>
      <w:bCs/>
      <w:sz w:val="32"/>
      <w:szCs w:val="32"/>
    </w:rPr>
  </w:style>
  <w:style w:type="character" w:customStyle="1" w:styleId="63">
    <w:name w:val="layui-layer-tabnow"/>
    <w:basedOn w:val="32"/>
    <w:qFormat/>
    <w:uiPriority w:val="0"/>
    <w:rPr>
      <w:bdr w:val="single" w:color="CCCCCC" w:sz="2" w:space="0"/>
      <w:shd w:val="clear" w:color="auto" w:fill="FFFFFF"/>
    </w:rPr>
  </w:style>
  <w:style w:type="character" w:customStyle="1" w:styleId="64">
    <w:name w:val="first-child"/>
    <w:basedOn w:val="32"/>
    <w:qFormat/>
    <w:uiPriority w:val="0"/>
  </w:style>
  <w:style w:type="character" w:customStyle="1" w:styleId="65">
    <w:name w:val="layui-laypage-curr"/>
    <w:basedOn w:val="32"/>
    <w:qFormat/>
    <w:uiPriority w:val="0"/>
  </w:style>
  <w:style w:type="character" w:customStyle="1" w:styleId="66">
    <w:name w:val="文档结构图 Char"/>
    <w:basedOn w:val="32"/>
    <w:qFormat/>
    <w:uiPriority w:val="0"/>
    <w:rPr>
      <w:rFonts w:ascii="Calibri" w:hAnsi="Calibri"/>
      <w:kern w:val="2"/>
      <w:sz w:val="21"/>
      <w:szCs w:val="24"/>
      <w:shd w:val="clear" w:color="auto" w:fill="000080"/>
    </w:rPr>
  </w:style>
  <w:style w:type="character" w:customStyle="1" w:styleId="67">
    <w:name w:val="批注文字 Char"/>
    <w:qFormat/>
    <w:uiPriority w:val="0"/>
    <w:rPr>
      <w:rFonts w:ascii="Calibri" w:hAnsi="Calibri"/>
      <w:kern w:val="2"/>
      <w:sz w:val="21"/>
      <w:szCs w:val="24"/>
    </w:rPr>
  </w:style>
  <w:style w:type="paragraph" w:customStyle="1" w:styleId="68">
    <w:name w:val="Blockquote"/>
    <w:basedOn w:val="1"/>
    <w:link w:val="69"/>
    <w:qFormat/>
    <w:uiPriority w:val="0"/>
    <w:pPr>
      <w:autoSpaceDE w:val="0"/>
      <w:autoSpaceDN w:val="0"/>
      <w:adjustRightInd w:val="0"/>
      <w:spacing w:before="100" w:after="100"/>
      <w:ind w:left="360" w:right="360"/>
      <w:jc w:val="left"/>
    </w:pPr>
    <w:rPr>
      <w:kern w:val="0"/>
      <w:sz w:val="24"/>
      <w:szCs w:val="20"/>
    </w:rPr>
  </w:style>
  <w:style w:type="character" w:customStyle="1" w:styleId="69">
    <w:name w:val="Blockquote Char Char"/>
    <w:link w:val="68"/>
    <w:qFormat/>
    <w:uiPriority w:val="0"/>
    <w:rPr>
      <w:sz w:val="24"/>
    </w:rPr>
  </w:style>
  <w:style w:type="paragraph" w:customStyle="1" w:styleId="70">
    <w:name w:val="列出段落11"/>
    <w:basedOn w:val="1"/>
    <w:qFormat/>
    <w:uiPriority w:val="1"/>
    <w:pPr>
      <w:ind w:left="151"/>
    </w:pPr>
    <w:rPr>
      <w:rFonts w:ascii="Calibri" w:hAnsi="Calibri"/>
    </w:rPr>
  </w:style>
  <w:style w:type="paragraph" w:customStyle="1" w:styleId="71">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2">
    <w:name w:val="Char Char Char22"/>
    <w:qFormat/>
    <w:uiPriority w:val="0"/>
    <w:rPr>
      <w:rFonts w:eastAsia="宋体"/>
      <w:kern w:val="2"/>
      <w:sz w:val="28"/>
      <w:szCs w:val="24"/>
      <w:lang w:val="en-US" w:eastAsia="zh-CN" w:bidi="ar-SA"/>
    </w:rPr>
  </w:style>
  <w:style w:type="character" w:customStyle="1" w:styleId="73">
    <w:name w:val="纯文本 Char"/>
    <w:qFormat/>
    <w:uiPriority w:val="99"/>
    <w:rPr>
      <w:rFonts w:ascii="宋体" w:hAnsi="Courier New" w:cs="Courier New"/>
      <w:kern w:val="2"/>
      <w:sz w:val="21"/>
      <w:szCs w:val="21"/>
    </w:rPr>
  </w:style>
  <w:style w:type="character" w:customStyle="1" w:styleId="74">
    <w:name w:val="t_tag"/>
    <w:qFormat/>
    <w:uiPriority w:val="0"/>
  </w:style>
  <w:style w:type="paragraph" w:customStyle="1" w:styleId="75">
    <w:name w:val="列出段落12"/>
    <w:basedOn w:val="1"/>
    <w:qFormat/>
    <w:uiPriority w:val="34"/>
    <w:pPr>
      <w:ind w:firstLine="420" w:firstLineChars="200"/>
    </w:pPr>
    <w:rPr>
      <w:rFonts w:ascii="Calibri" w:hAnsi="Calibri"/>
    </w:rPr>
  </w:style>
  <w:style w:type="paragraph" w:customStyle="1" w:styleId="76">
    <w:name w:val="TOC 标题1"/>
    <w:basedOn w:val="2"/>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7">
    <w:name w:val="标题 1 字符"/>
    <w:basedOn w:val="32"/>
    <w:link w:val="2"/>
    <w:qFormat/>
    <w:uiPriority w:val="9"/>
    <w:rPr>
      <w:b/>
      <w:bCs/>
      <w:kern w:val="44"/>
      <w:sz w:val="44"/>
      <w:szCs w:val="44"/>
    </w:rPr>
  </w:style>
  <w:style w:type="paragraph" w:customStyle="1" w:styleId="78">
    <w:name w:val="Decimal Aligned"/>
    <w:basedOn w:val="1"/>
    <w:qFormat/>
    <w:uiPriority w:val="0"/>
    <w:pPr>
      <w:widowControl/>
      <w:tabs>
        <w:tab w:val="decimal" w:pos="360"/>
      </w:tabs>
      <w:spacing w:after="200" w:line="276" w:lineRule="auto"/>
      <w:jc w:val="left"/>
    </w:pPr>
    <w:rPr>
      <w:rFonts w:ascii="Calibri" w:hAnsi="Calibri"/>
      <w:kern w:val="0"/>
      <w:sz w:val="22"/>
      <w:szCs w:val="22"/>
    </w:rPr>
  </w:style>
  <w:style w:type="paragraph" w:customStyle="1" w:styleId="79">
    <w:name w:val="列出段落2"/>
    <w:basedOn w:val="1"/>
    <w:qFormat/>
    <w:uiPriority w:val="34"/>
    <w:pPr>
      <w:ind w:firstLine="420" w:firstLineChars="200"/>
    </w:pPr>
    <w:rPr>
      <w:rFonts w:ascii="Calibri" w:hAnsi="Calibri"/>
      <w:sz w:val="24"/>
      <w:szCs w:val="22"/>
    </w:rPr>
  </w:style>
  <w:style w:type="character" w:customStyle="1" w:styleId="80">
    <w:name w:val="标题 4 字符"/>
    <w:link w:val="5"/>
    <w:qFormat/>
    <w:uiPriority w:val="9"/>
    <w:rPr>
      <w:rFonts w:ascii="Arial" w:hAnsi="Arial" w:eastAsia="黑体"/>
      <w:b/>
      <w:bCs/>
      <w:kern w:val="2"/>
      <w:sz w:val="28"/>
      <w:szCs w:val="28"/>
    </w:rPr>
  </w:style>
  <w:style w:type="character" w:customStyle="1" w:styleId="81">
    <w:name w:val="标题 5 字符"/>
    <w:basedOn w:val="32"/>
    <w:link w:val="6"/>
    <w:qFormat/>
    <w:uiPriority w:val="9"/>
    <w:rPr>
      <w:rFonts w:ascii="Calibri" w:hAnsi="Calibri"/>
      <w:b/>
      <w:kern w:val="2"/>
      <w:sz w:val="28"/>
    </w:rPr>
  </w:style>
  <w:style w:type="character" w:customStyle="1" w:styleId="82">
    <w:name w:val="标题 6 字符"/>
    <w:basedOn w:val="32"/>
    <w:link w:val="8"/>
    <w:qFormat/>
    <w:uiPriority w:val="0"/>
    <w:rPr>
      <w:rFonts w:ascii="Arial" w:hAnsi="Arial" w:eastAsia="黑体"/>
      <w:b/>
      <w:kern w:val="2"/>
      <w:sz w:val="24"/>
    </w:rPr>
  </w:style>
  <w:style w:type="character" w:customStyle="1" w:styleId="83">
    <w:name w:val="标题 7 字符"/>
    <w:basedOn w:val="32"/>
    <w:link w:val="9"/>
    <w:qFormat/>
    <w:uiPriority w:val="0"/>
    <w:rPr>
      <w:rFonts w:ascii="Calibri" w:hAnsi="Calibri"/>
      <w:b/>
      <w:kern w:val="2"/>
      <w:sz w:val="24"/>
    </w:rPr>
  </w:style>
  <w:style w:type="character" w:customStyle="1" w:styleId="84">
    <w:name w:val="标题 8 字符"/>
    <w:basedOn w:val="32"/>
    <w:link w:val="10"/>
    <w:qFormat/>
    <w:uiPriority w:val="0"/>
    <w:rPr>
      <w:rFonts w:ascii="Arial" w:hAnsi="Arial" w:eastAsia="黑体"/>
      <w:kern w:val="2"/>
      <w:sz w:val="24"/>
    </w:rPr>
  </w:style>
  <w:style w:type="character" w:customStyle="1" w:styleId="85">
    <w:name w:val="标题 9 字符"/>
    <w:basedOn w:val="32"/>
    <w:link w:val="11"/>
    <w:qFormat/>
    <w:uiPriority w:val="0"/>
    <w:rPr>
      <w:rFonts w:ascii="Arial" w:hAnsi="Arial" w:eastAsia="黑体"/>
      <w:kern w:val="2"/>
      <w:sz w:val="21"/>
    </w:rPr>
  </w:style>
  <w:style w:type="character" w:customStyle="1" w:styleId="86">
    <w:name w:val="目录 1 字符"/>
    <w:link w:val="25"/>
    <w:qFormat/>
    <w:uiPriority w:val="39"/>
    <w:rPr>
      <w:rFonts w:ascii="Calibri" w:hAnsi="Calibri"/>
      <w:sz w:val="22"/>
      <w:szCs w:val="22"/>
    </w:rPr>
  </w:style>
  <w:style w:type="character" w:customStyle="1" w:styleId="87">
    <w:name w:val="批注文字 字符"/>
    <w:basedOn w:val="32"/>
    <w:link w:val="14"/>
    <w:qFormat/>
    <w:uiPriority w:val="0"/>
    <w:rPr>
      <w:kern w:val="2"/>
      <w:sz w:val="24"/>
      <w:szCs w:val="24"/>
    </w:rPr>
  </w:style>
  <w:style w:type="character" w:customStyle="1" w:styleId="88">
    <w:name w:val="页眉 字符"/>
    <w:basedOn w:val="32"/>
    <w:link w:val="24"/>
    <w:qFormat/>
    <w:uiPriority w:val="0"/>
    <w:rPr>
      <w:kern w:val="2"/>
      <w:sz w:val="18"/>
      <w:szCs w:val="18"/>
    </w:rPr>
  </w:style>
  <w:style w:type="character" w:customStyle="1" w:styleId="89">
    <w:name w:val="页脚 Char"/>
    <w:basedOn w:val="32"/>
    <w:semiHidden/>
    <w:qFormat/>
    <w:uiPriority w:val="99"/>
    <w:rPr>
      <w:kern w:val="2"/>
      <w:sz w:val="18"/>
      <w:szCs w:val="18"/>
    </w:rPr>
  </w:style>
  <w:style w:type="character" w:customStyle="1" w:styleId="90">
    <w:name w:val="页脚 字符"/>
    <w:link w:val="23"/>
    <w:qFormat/>
    <w:uiPriority w:val="99"/>
    <w:rPr>
      <w:kern w:val="2"/>
      <w:sz w:val="18"/>
      <w:szCs w:val="18"/>
    </w:rPr>
  </w:style>
  <w:style w:type="character" w:customStyle="1" w:styleId="91">
    <w:name w:val="标题 字符"/>
    <w:basedOn w:val="32"/>
    <w:link w:val="28"/>
    <w:qFormat/>
    <w:uiPriority w:val="0"/>
    <w:rPr>
      <w:rFonts w:ascii="Cambria" w:hAnsi="Cambria"/>
      <w:b/>
      <w:bCs/>
      <w:kern w:val="2"/>
      <w:sz w:val="32"/>
      <w:szCs w:val="32"/>
    </w:rPr>
  </w:style>
  <w:style w:type="character" w:customStyle="1" w:styleId="92">
    <w:name w:val="正文文本 字符"/>
    <w:link w:val="16"/>
    <w:qFormat/>
    <w:uiPriority w:val="0"/>
    <w:rPr>
      <w:rFonts w:ascii="宋体" w:hAnsi="宋体" w:cs="宋体"/>
      <w:kern w:val="2"/>
      <w:sz w:val="21"/>
      <w:szCs w:val="21"/>
      <w:lang w:val="zh-CN" w:bidi="zh-CN"/>
    </w:rPr>
  </w:style>
  <w:style w:type="character" w:customStyle="1" w:styleId="93">
    <w:name w:val="正文文本缩进 Char"/>
    <w:basedOn w:val="32"/>
    <w:semiHidden/>
    <w:qFormat/>
    <w:uiPriority w:val="99"/>
    <w:rPr>
      <w:kern w:val="2"/>
      <w:sz w:val="21"/>
      <w:szCs w:val="24"/>
    </w:rPr>
  </w:style>
  <w:style w:type="character" w:customStyle="1" w:styleId="94">
    <w:name w:val="正文文本缩进 字符"/>
    <w:link w:val="17"/>
    <w:qFormat/>
    <w:uiPriority w:val="0"/>
    <w:rPr>
      <w:rFonts w:ascii="宋体" w:hAnsi="MS Sans Serif"/>
      <w:spacing w:val="12"/>
      <w:sz w:val="24"/>
    </w:rPr>
  </w:style>
  <w:style w:type="character" w:customStyle="1" w:styleId="95">
    <w:name w:val="正文首行缩进 字符"/>
    <w:basedOn w:val="92"/>
    <w:link w:val="30"/>
    <w:qFormat/>
    <w:uiPriority w:val="0"/>
    <w:rPr>
      <w:rFonts w:ascii="宋体" w:hAnsi="宋体" w:cs="宋体"/>
      <w:kern w:val="2"/>
      <w:sz w:val="21"/>
      <w:szCs w:val="21"/>
      <w:lang w:val="zh-CN" w:bidi="zh-CN"/>
    </w:rPr>
  </w:style>
  <w:style w:type="character" w:customStyle="1" w:styleId="96">
    <w:name w:val="正文文本 3 字符"/>
    <w:link w:val="15"/>
    <w:qFormat/>
    <w:uiPriority w:val="0"/>
    <w:rPr>
      <w:rFonts w:ascii="宋体"/>
      <w:kern w:val="2"/>
      <w:sz w:val="24"/>
    </w:rPr>
  </w:style>
  <w:style w:type="character" w:customStyle="1" w:styleId="97">
    <w:name w:val="正文文本缩进 2 字符"/>
    <w:basedOn w:val="32"/>
    <w:link w:val="21"/>
    <w:qFormat/>
    <w:uiPriority w:val="0"/>
    <w:rPr>
      <w:rFonts w:ascii="仿宋_GB2312" w:hAnsi="宋体" w:eastAsia="仿宋_GB2312"/>
      <w:kern w:val="2"/>
      <w:sz w:val="30"/>
      <w:szCs w:val="30"/>
    </w:rPr>
  </w:style>
  <w:style w:type="character" w:customStyle="1" w:styleId="98">
    <w:name w:val="文档结构图 字符"/>
    <w:link w:val="13"/>
    <w:qFormat/>
    <w:uiPriority w:val="0"/>
    <w:rPr>
      <w:shd w:val="clear" w:color="auto" w:fill="000080"/>
    </w:rPr>
  </w:style>
  <w:style w:type="character" w:customStyle="1" w:styleId="99">
    <w:name w:val="纯文本 字符"/>
    <w:link w:val="20"/>
    <w:qFormat/>
    <w:uiPriority w:val="99"/>
    <w:rPr>
      <w:rFonts w:ascii="宋体" w:hAnsi="Courier New" w:cs="Courier New"/>
      <w:kern w:val="2"/>
      <w:sz w:val="21"/>
      <w:szCs w:val="21"/>
    </w:rPr>
  </w:style>
  <w:style w:type="character" w:customStyle="1" w:styleId="100">
    <w:name w:val="批注主题 字符"/>
    <w:basedOn w:val="87"/>
    <w:link w:val="29"/>
    <w:qFormat/>
    <w:uiPriority w:val="0"/>
    <w:rPr>
      <w:rFonts w:ascii="Calibri" w:hAnsi="Calibri"/>
      <w:b/>
      <w:bCs/>
      <w:kern w:val="2"/>
      <w:sz w:val="21"/>
      <w:szCs w:val="24"/>
    </w:rPr>
  </w:style>
  <w:style w:type="character" w:customStyle="1" w:styleId="101">
    <w:name w:val="批注框文本 字符"/>
    <w:basedOn w:val="32"/>
    <w:link w:val="22"/>
    <w:qFormat/>
    <w:uiPriority w:val="0"/>
    <w:rPr>
      <w:kern w:val="2"/>
      <w:sz w:val="18"/>
      <w:szCs w:val="18"/>
    </w:rPr>
  </w:style>
  <w:style w:type="paragraph" w:styleId="10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3">
    <w:name w:val="Subtle Emphasis"/>
    <w:qFormat/>
    <w:uiPriority w:val="0"/>
    <w:rPr>
      <w:rFonts w:eastAsia="宋体" w:cs="Times New Roman"/>
      <w:i/>
      <w:iCs/>
      <w:color w:val="808080"/>
      <w:szCs w:val="22"/>
      <w:lang w:eastAsia="zh-CN"/>
    </w:rPr>
  </w:style>
  <w:style w:type="paragraph" w:customStyle="1" w:styleId="104">
    <w:name w:val="TOC Heading"/>
    <w:basedOn w:val="2"/>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character" w:customStyle="1" w:styleId="105">
    <w:name w:val="纯文本 字符1"/>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2455</Words>
  <Characters>2520</Characters>
  <Lines>27</Lines>
  <Paragraphs>7</Paragraphs>
  <TotalTime>9</TotalTime>
  <ScaleCrop>false</ScaleCrop>
  <LinksUpToDate>false</LinksUpToDate>
  <CharactersWithSpaces>3688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2025-08-20T02:40:00Z</dcterms:created>
  <dc:creator>微软用户</dc:creator>
  <cp:lastModifiedBy>冰糖葫芦</cp:lastModifiedBy>
  <dcterms:modified xsi:type="dcterms:W3CDTF">2026-05-29T13:11:45Z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eyJoZGlkIjoiNzFhNDMyZDhhMDJkY2NlOTVjOTQ5NWM0YzFjYmRkOTYiLCJ1c2VySWQiOiIzMDQyMTIwMzAifQ==</vt:lpwstr>
  </property>
  <property fmtid="{D5CDD505-2E9C-101B-9397-08002B2CF9AE}" pid="3" name="KSOProductBuildVer">
    <vt:lpwstr>2052-12.1.0.26375</vt:lpwstr>
  </property>
  <property fmtid="{D5CDD505-2E9C-101B-9397-08002B2CF9AE}" pid="4" name="ICV">
    <vt:lpwstr>9EDCCA41FB4540CB8CCC03A651E919A7_12</vt:lpwstr>
  </property>
</Properties>
</file>