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bidi w:val="0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36"/>
        </w:rPr>
        <w:t>详细评审-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- 供货渠道证明</w:t>
      </w:r>
    </w:p>
    <w:p w14:paraId="229A0FF3">
      <w:pPr>
        <w:bidi w:val="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（各投标人根据采购内容及评审内容要求，自主编写）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707EE"/>
    <w:rsid w:val="15E30600"/>
    <w:rsid w:val="48254FD3"/>
    <w:rsid w:val="6D3D6712"/>
    <w:rsid w:val="7E57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甘乐</cp:lastModifiedBy>
  <dcterms:modified xsi:type="dcterms:W3CDTF">2026-05-22T05:29:42Z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43BDC41453614C869A8C1875567963A5_11</vt:lpwstr>
  </property>
  <property fmtid="{D5CDD505-2E9C-101B-9397-08002B2CF9AE}" pid="4" name="KSOTemplateDocerSaveRecord">
    <vt:lpwstr>eyJoZGlkIjoiMzU5NzE2ZjY4ZjQwMzNiODc0MjEzMWMzMjY1OWVkYWYiLCJ1c2VySWQiOiIyOTA0MjU5MTYifQ==</vt:lpwstr>
  </property>
</Properties>
</file>