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2811D6">
      <w:pPr>
        <w:bidi w:val="0"/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cs="宋体"/>
          <w:b/>
          <w:bCs/>
          <w:sz w:val="30"/>
          <w:szCs w:val="30"/>
          <w:lang w:val="en-US" w:eastAsia="zh-CN"/>
        </w:rPr>
        <w:t>采购需求：</w:t>
      </w:r>
      <w:bookmarkStart w:id="0" w:name="_GoBack"/>
      <w:bookmarkEnd w:id="0"/>
    </w:p>
    <w:p w14:paraId="2B3C3D5D">
      <w:pPr>
        <w:bidi w:val="0"/>
        <w:ind w:left="0" w:leftChars="0" w:firstLine="0" w:firstLineChars="0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一、项目基本情况：</w:t>
      </w:r>
    </w:p>
    <w:p w14:paraId="013AC5E8">
      <w:pPr>
        <w:bidi w:val="0"/>
        <w:rPr>
          <w:rFonts w:hint="eastAsia" w:ascii="宋体" w:hAnsi="宋体" w:eastAsia="宋体" w:cs="宋体"/>
          <w:shd w:val="clear"/>
          <w:lang w:val="en-US" w:eastAsia="zh-CN"/>
        </w:rPr>
      </w:pPr>
      <w:r>
        <w:rPr>
          <w:rFonts w:hint="eastAsia" w:ascii="宋体" w:hAnsi="宋体" w:eastAsia="宋体" w:cs="宋体"/>
        </w:rPr>
        <w:t>1、项目编号：</w:t>
      </w:r>
      <w:r>
        <w:rPr>
          <w:rFonts w:hint="eastAsia" w:cs="宋体"/>
          <w:shd w:val="clear"/>
          <w:lang w:eastAsia="zh-CN"/>
        </w:rPr>
        <w:t>ZHCG-LGMZJ-20260515</w:t>
      </w:r>
    </w:p>
    <w:p w14:paraId="499C06A6">
      <w:pPr>
        <w:bidi w:val="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2、项目名称：</w:t>
      </w:r>
      <w:r>
        <w:rPr>
          <w:rFonts w:hint="eastAsia" w:cs="宋体"/>
          <w:lang w:val="en-US" w:eastAsia="zh-CN"/>
        </w:rPr>
        <w:t>岚皋县第一养老院建设项目监理服务政府采购（二次）</w:t>
      </w:r>
    </w:p>
    <w:p w14:paraId="2E5D1761">
      <w:pPr>
        <w:bidi w:val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3、</w:t>
      </w:r>
      <w:r>
        <w:rPr>
          <w:rFonts w:hint="eastAsia" w:ascii="宋体" w:hAnsi="宋体" w:eastAsia="宋体" w:cs="宋体"/>
          <w:lang w:eastAsia="zh-CN"/>
        </w:rPr>
        <w:t>采购方式</w:t>
      </w:r>
      <w:r>
        <w:rPr>
          <w:rFonts w:hint="eastAsia" w:ascii="宋体" w:hAnsi="宋体" w:eastAsia="宋体" w:cs="宋体"/>
        </w:rPr>
        <w:t>：</w:t>
      </w:r>
      <w:r>
        <w:rPr>
          <w:rFonts w:hint="eastAsia" w:ascii="宋体" w:hAnsi="宋体" w:eastAsia="宋体" w:cs="宋体"/>
          <w:lang w:eastAsia="zh-CN"/>
        </w:rPr>
        <w:t>竞争性磋商</w:t>
      </w:r>
    </w:p>
    <w:p w14:paraId="620CC53E">
      <w:pPr>
        <w:bidi w:val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4</w:t>
      </w:r>
      <w:r>
        <w:rPr>
          <w:rFonts w:hint="eastAsia" w:ascii="宋体" w:hAnsi="宋体" w:eastAsia="宋体" w:cs="宋体"/>
        </w:rPr>
        <w:t>、预算金额：</w:t>
      </w:r>
      <w:r>
        <w:rPr>
          <w:rFonts w:hint="eastAsia" w:cs="宋体"/>
          <w:lang w:val="en-US" w:eastAsia="zh-CN"/>
        </w:rPr>
        <w:t>830,000.00</w:t>
      </w:r>
      <w:r>
        <w:rPr>
          <w:rFonts w:hint="eastAsia" w:ascii="宋体" w:hAnsi="宋体" w:eastAsia="宋体" w:cs="宋体"/>
        </w:rPr>
        <w:t>元</w:t>
      </w:r>
    </w:p>
    <w:p w14:paraId="0B3CE195">
      <w:pPr>
        <w:bidi w:val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5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val="en-US" w:eastAsia="zh-CN"/>
        </w:rPr>
        <w:t>采购需求：</w:t>
      </w:r>
    </w:p>
    <w:p w14:paraId="3BDC4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80" w:left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合同包1（</w:t>
      </w:r>
      <w:r>
        <w:rPr>
          <w:rFonts w:hint="eastAsia" w:cs="宋体"/>
          <w:lang w:val="en-US" w:eastAsia="zh-CN"/>
        </w:rPr>
        <w:t>岚皋县第一养老院建设项目监理服务政府采购（二次）</w:t>
      </w:r>
      <w:r>
        <w:rPr>
          <w:rFonts w:hint="eastAsia" w:ascii="宋体" w:hAnsi="宋体" w:eastAsia="宋体" w:cs="宋体"/>
          <w:lang w:val="en-US" w:eastAsia="zh-CN"/>
        </w:rPr>
        <w:t>）：</w:t>
      </w:r>
    </w:p>
    <w:p w14:paraId="568152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720" w:leftChars="300" w:firstLine="240" w:firstLineChars="1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合同包预算金额：</w:t>
      </w:r>
      <w:r>
        <w:rPr>
          <w:rFonts w:hint="eastAsia" w:cs="宋体"/>
          <w:lang w:val="en-US" w:eastAsia="zh-CN"/>
        </w:rPr>
        <w:t>830,000.00</w:t>
      </w:r>
      <w:r>
        <w:rPr>
          <w:rFonts w:hint="eastAsia" w:ascii="宋体" w:hAnsi="宋体" w:eastAsia="宋体" w:cs="宋体"/>
        </w:rPr>
        <w:t>元</w:t>
      </w:r>
    </w:p>
    <w:p w14:paraId="2CD5115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ind w:left="720" w:leftChars="300" w:firstLine="240" w:firstLineChars="100"/>
        <w:textAlignment w:val="auto"/>
        <w:rPr>
          <w:rFonts w:hint="eastAsia" w:ascii="宋体" w:hAnsi="宋体" w:eastAsia="宋体" w:cs="宋体"/>
          <w:color w:val="auto"/>
          <w:kern w:val="2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lang w:val="en-US" w:eastAsia="zh-CN"/>
        </w:rPr>
        <w:t>合同包最高限价：</w:t>
      </w:r>
      <w:r>
        <w:rPr>
          <w:rFonts w:hint="eastAsia" w:cs="宋体"/>
          <w:lang w:val="en-US" w:eastAsia="zh-CN"/>
        </w:rPr>
        <w:t>830,000.00</w:t>
      </w:r>
      <w:r>
        <w:rPr>
          <w:rFonts w:hint="eastAsia" w:ascii="宋体" w:hAnsi="宋体" w:eastAsia="宋体" w:cs="宋体"/>
          <w:lang w:val="en-US" w:eastAsia="zh-CN"/>
        </w:rPr>
        <w:t>元</w:t>
      </w:r>
    </w:p>
    <w:tbl>
      <w:tblPr>
        <w:tblStyle w:val="4"/>
        <w:tblW w:w="472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1070"/>
        <w:gridCol w:w="2013"/>
        <w:gridCol w:w="1385"/>
        <w:gridCol w:w="1448"/>
        <w:gridCol w:w="1417"/>
      </w:tblGrid>
      <w:tr w14:paraId="6890D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445" w:type="pct"/>
            <w:noWrap w:val="0"/>
            <w:vAlign w:val="center"/>
          </w:tcPr>
          <w:p w14:paraId="21840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品目号</w:t>
            </w:r>
          </w:p>
        </w:tc>
        <w:tc>
          <w:tcPr>
            <w:tcW w:w="667" w:type="pct"/>
            <w:noWrap w:val="0"/>
            <w:vAlign w:val="center"/>
          </w:tcPr>
          <w:p w14:paraId="10537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品目名称</w:t>
            </w:r>
          </w:p>
        </w:tc>
        <w:tc>
          <w:tcPr>
            <w:tcW w:w="1253" w:type="pct"/>
            <w:noWrap w:val="0"/>
            <w:vAlign w:val="center"/>
          </w:tcPr>
          <w:p w14:paraId="14BDD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采购标的</w:t>
            </w:r>
          </w:p>
        </w:tc>
        <w:tc>
          <w:tcPr>
            <w:tcW w:w="863" w:type="pct"/>
            <w:noWrap w:val="0"/>
            <w:vAlign w:val="center"/>
          </w:tcPr>
          <w:p w14:paraId="3F94C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数量（单位）</w:t>
            </w:r>
          </w:p>
        </w:tc>
        <w:tc>
          <w:tcPr>
            <w:tcW w:w="901" w:type="pct"/>
            <w:noWrap w:val="0"/>
            <w:vAlign w:val="center"/>
          </w:tcPr>
          <w:p w14:paraId="48D46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技术规格、参数及要求</w:t>
            </w:r>
          </w:p>
        </w:tc>
        <w:tc>
          <w:tcPr>
            <w:tcW w:w="868" w:type="pct"/>
            <w:noWrap w:val="0"/>
            <w:vAlign w:val="center"/>
          </w:tcPr>
          <w:p w14:paraId="37168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品目预算（元）</w:t>
            </w:r>
          </w:p>
        </w:tc>
      </w:tr>
      <w:tr w14:paraId="758F2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  <w:jc w:val="center"/>
        </w:trPr>
        <w:tc>
          <w:tcPr>
            <w:tcW w:w="445" w:type="pct"/>
            <w:noWrap w:val="0"/>
            <w:vAlign w:val="center"/>
          </w:tcPr>
          <w:p w14:paraId="0D722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1-1</w:t>
            </w:r>
          </w:p>
        </w:tc>
        <w:tc>
          <w:tcPr>
            <w:tcW w:w="667" w:type="pct"/>
            <w:shd w:val="clear" w:color="auto" w:fill="auto"/>
            <w:noWrap w:val="0"/>
            <w:vAlign w:val="center"/>
          </w:tcPr>
          <w:p w14:paraId="77219C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  <w:t>工程监理服务</w:t>
            </w:r>
          </w:p>
        </w:tc>
        <w:tc>
          <w:tcPr>
            <w:tcW w:w="1253" w:type="pct"/>
            <w:shd w:val="clear" w:color="auto" w:fill="auto"/>
            <w:noWrap w:val="0"/>
            <w:vAlign w:val="center"/>
          </w:tcPr>
          <w:p w14:paraId="4E94F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岚皋县第一养老院建设项目监理服务政府采购（二次）</w:t>
            </w:r>
          </w:p>
        </w:tc>
        <w:tc>
          <w:tcPr>
            <w:tcW w:w="863" w:type="pct"/>
            <w:noWrap w:val="0"/>
            <w:vAlign w:val="center"/>
          </w:tcPr>
          <w:p w14:paraId="3358D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901" w:type="pct"/>
            <w:noWrap w:val="0"/>
            <w:vAlign w:val="center"/>
          </w:tcPr>
          <w:p w14:paraId="1600F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868" w:type="pct"/>
            <w:noWrap w:val="0"/>
            <w:vAlign w:val="center"/>
          </w:tcPr>
          <w:p w14:paraId="634AD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830,000.00</w:t>
            </w:r>
          </w:p>
        </w:tc>
      </w:tr>
    </w:tbl>
    <w:p w14:paraId="15EFD1A6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720" w:leftChars="300" w:firstLine="240" w:firstLineChars="100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本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合同包不</w:t>
      </w:r>
      <w:r>
        <w:rPr>
          <w:rFonts w:hint="eastAsia" w:ascii="宋体" w:hAnsi="宋体" w:eastAsia="宋体" w:cs="宋体"/>
          <w:color w:val="auto"/>
          <w:highlight w:val="none"/>
        </w:rPr>
        <w:t>接受联合体投标</w:t>
      </w:r>
    </w:p>
    <w:p w14:paraId="543BF55D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720" w:leftChars="300" w:firstLine="240" w:firstLineChars="100"/>
        <w:textAlignment w:val="auto"/>
        <w:rPr>
          <w:rFonts w:hint="eastAsia" w:ascii="宋体" w:hAnsi="宋体" w:eastAsia="宋体" w:cs="宋体"/>
          <w:color w:val="auto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合同履行期限：详见采购文件。</w:t>
      </w:r>
    </w:p>
    <w:p w14:paraId="4A51C60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2C191A"/>
    <w:rsid w:val="202C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3" w:firstLineChars="20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sz w:val="24"/>
    </w:rPr>
  </w:style>
  <w:style w:type="table" w:styleId="4">
    <w:name w:val="Table Grid"/>
    <w:basedOn w:val="3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2026-05-21T09:52:00Z</dcterms:created>
  <dc:creator>Chong  Lee</dc:creator>
  <cp:lastModifiedBy>Chong  Lee</cp:lastModifiedBy>
  <dcterms:modified xsi:type="dcterms:W3CDTF">2026-05-21T09:52:33Z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78DEAEEA5D5147048B938EAB0B6DA45A_11</vt:lpwstr>
  </property>
  <property fmtid="{D5CDD505-2E9C-101B-9397-08002B2CF9AE}" pid="4" name="KSOTemplateDocerSaveRecord">
    <vt:lpwstr>eyJoZGlkIjoiMzU2YTFmYWZkMGFmZTZmMTZlMmI4NjMwNjliOTJlZWMiLCJ1c2VySWQiOiIxMTY0NDIyMjg0In0=</vt:lpwstr>
  </property>
</Properties>
</file>