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71F9F7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4BCCB5E8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合同包1(绥德县石家湾镇应急供水点工程):</w:t>
      </w:r>
    </w:p>
    <w:p w14:paraId="200886FB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合同包预算金额：585,477.82元</w:t>
      </w:r>
    </w:p>
    <w:p w14:paraId="27B5C62E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合同包最高限价：585,477.82元</w:t>
      </w:r>
    </w:p>
    <w:tbl>
      <w:tblPr>
        <w:tblW w:w="879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2035"/>
        <w:gridCol w:w="2670"/>
        <w:gridCol w:w="773"/>
        <w:gridCol w:w="1424"/>
        <w:gridCol w:w="1290"/>
      </w:tblGrid>
      <w:tr w14:paraId="6976BBB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  <w:tblHeader/>
        </w:trPr>
        <w:tc>
          <w:tcPr>
            <w:tcW w:w="6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CF02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3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0041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3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B5318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7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4732E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5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D3CA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9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6D79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7C8139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2781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73E7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其他专业施工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7A1C6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绥德县石家湾镇应急供水点工程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D3DBC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A94D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A70A6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585,477.82</w:t>
            </w:r>
          </w:p>
        </w:tc>
      </w:tr>
    </w:tbl>
    <w:p w14:paraId="7185E17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04D8C5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合同履行期限：详见采购文件。</w:t>
      </w:r>
    </w:p>
    <w:p w14:paraId="515DC57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1FA47A7E"/>
    <w:rsid w:val="26B66697"/>
    <w:rsid w:val="2F6544FA"/>
    <w:rsid w:val="33C9040E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2026-06-09T08:01:17Z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