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2A9B4">
      <w:pPr>
        <w:adjustRightInd/>
        <w:snapToGrid/>
        <w:spacing w:line="360" w:lineRule="auto"/>
        <w:rPr>
          <w:rFonts w:hint="eastAsia"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附件：陕西省政府采购供应商拒绝政府采购领域商业贿赂承诺书</w:t>
      </w:r>
    </w:p>
    <w:p w14:paraId="0A9F1AD4">
      <w:pPr>
        <w:rPr>
          <w:rFonts w:ascii="宋体" w:hAnsi="宋体" w:cs="宋体"/>
          <w:color w:val="auto"/>
          <w:highlight w:val="none"/>
          <w:lang w:eastAsia="zh-CN"/>
        </w:rPr>
      </w:pPr>
    </w:p>
    <w:p w14:paraId="08454DB2">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为响应党中央、国务院关于治理政府采购领域商业贿赂行为的号召，我单位在此庄严承诺： </w:t>
      </w:r>
    </w:p>
    <w:p w14:paraId="51D9A6E7">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1、在参与政府采购活动中遵纪守法、诚信经营、公平竞标。 </w:t>
      </w:r>
    </w:p>
    <w:p w14:paraId="39923332">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2、不向采购人、代理机构和政府采购评审专家进行任何形式的商业贿赂以谋取交易机会。 </w:t>
      </w:r>
    </w:p>
    <w:p w14:paraId="11208292">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3、不向政府采购代理机构和采购人提供虚假资质文件或采用虚假应标方式参与政府采购市场竞争并谋取成交。 </w:t>
      </w:r>
    </w:p>
    <w:p w14:paraId="61465E64">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4、不采取“围标、陪标”等商业欺诈手段获得政府采购定单。 </w:t>
      </w:r>
    </w:p>
    <w:p w14:paraId="22788C55">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5、不采取不正当手段诋毁、排挤其他供应商</w:t>
      </w:r>
      <w:r>
        <w:rPr>
          <w:rFonts w:hint="eastAsia" w:ascii="宋体" w:hAnsi="宋体" w:eastAsia="宋体" w:cs="宋体"/>
          <w:color w:val="auto"/>
          <w:sz w:val="24"/>
          <w:szCs w:val="24"/>
          <w:highlight w:val="none"/>
          <w:lang w:eastAsia="zh-CN"/>
        </w:rPr>
        <w:t>或妨碍其他供应商的竞争行为</w:t>
      </w:r>
      <w:r>
        <w:rPr>
          <w:rFonts w:hint="eastAsia" w:ascii="宋体" w:hAnsi="宋体" w:cs="宋体"/>
          <w:color w:val="auto"/>
          <w:sz w:val="24"/>
          <w:szCs w:val="24"/>
          <w:highlight w:val="none"/>
          <w:lang w:eastAsia="zh-CN"/>
        </w:rPr>
        <w:t xml:space="preserve">。 </w:t>
      </w:r>
    </w:p>
    <w:p w14:paraId="7AD0F980">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6、不在提供商品和服务时“偷梁换柱、以次充好”损害采购人</w:t>
      </w:r>
      <w:r>
        <w:rPr>
          <w:rFonts w:hint="eastAsia" w:ascii="宋体" w:hAnsi="宋体" w:eastAsia="宋体" w:cs="宋体"/>
          <w:color w:val="auto"/>
          <w:sz w:val="24"/>
          <w:szCs w:val="24"/>
          <w:highlight w:val="none"/>
          <w:lang w:eastAsia="zh-CN"/>
        </w:rPr>
        <w:t>或者其他供应商的合法权益</w:t>
      </w:r>
      <w:r>
        <w:rPr>
          <w:rFonts w:hint="eastAsia" w:ascii="宋体" w:hAnsi="宋体" w:cs="宋体"/>
          <w:color w:val="auto"/>
          <w:sz w:val="24"/>
          <w:szCs w:val="24"/>
          <w:highlight w:val="none"/>
          <w:lang w:eastAsia="zh-CN"/>
        </w:rPr>
        <w:t xml:space="preserve">。 </w:t>
      </w:r>
    </w:p>
    <w:p w14:paraId="62859A83">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7、不与采购人、投标代理机构政府采购评审专家或其它供应商恶意串通，进行质疑和投诉，维护政府采购市场秩序。 </w:t>
      </w:r>
    </w:p>
    <w:p w14:paraId="5CEDC346">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8、尊重和接受政府采购监督管理部门的监督和政府投标代理机构投标要求，承担因违约行为给采购人造成的损失。 </w:t>
      </w:r>
    </w:p>
    <w:p w14:paraId="4D6B4ADC">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9、不发生其他有悖于政府采购公开、公平、公正和诚信原则的行为。</w:t>
      </w:r>
    </w:p>
    <w:p w14:paraId="7D19A5A9">
      <w:pPr>
        <w:widowControl w:val="0"/>
        <w:autoSpaceDE/>
        <w:autoSpaceDN/>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遵循公平竞争的原则，没有弄虚作假、恶意串通或妨碍其他供应商的竞争行为，损害采购人或者其他供应商的合法权益；弄虚作假、相互串通的情形。</w:t>
      </w:r>
    </w:p>
    <w:p w14:paraId="4D50A0CF">
      <w:pPr>
        <w:widowControl w:val="0"/>
        <w:autoSpaceDE/>
        <w:autoSpaceDN/>
        <w:adjustRightInd/>
        <w:snapToGrid/>
        <w:spacing w:line="360" w:lineRule="auto"/>
        <w:textAlignment w:val="auto"/>
        <w:rPr>
          <w:rFonts w:ascii="宋体" w:hAnsi="宋体" w:cs="宋体"/>
          <w:color w:val="auto"/>
          <w:kern w:val="1"/>
          <w:sz w:val="24"/>
          <w:szCs w:val="24"/>
          <w:highlight w:val="none"/>
          <w:lang w:eastAsia="zh-CN"/>
        </w:rPr>
      </w:pPr>
    </w:p>
    <w:p w14:paraId="4DF5A198">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供应商（公章）：                         </w:t>
      </w:r>
    </w:p>
    <w:p w14:paraId="3F5D8507">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法定代表人或被授权人（签字或盖章）：</w:t>
      </w:r>
    </w:p>
    <w:p w14:paraId="2590961B">
      <w:pPr>
        <w:widowControl w:val="0"/>
        <w:autoSpaceDE/>
        <w:autoSpaceDN/>
        <w:adjustRightInd/>
        <w:snapToGrid/>
        <w:spacing w:line="360" w:lineRule="auto"/>
        <w:ind w:firstLine="480" w:firstLineChars="200"/>
        <w:textAlignment w:val="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日期：    年   月   日</w:t>
      </w:r>
    </w:p>
    <w:p w14:paraId="1BC53878">
      <w:pPr>
        <w:rPr>
          <w:rFonts w:hint="eastAsia" w:asciiTheme="minorEastAsia" w:hAnsiTheme="minorEastAsia" w:eastAsiaTheme="minorEastAsia" w:cstheme="minorEastAsia"/>
          <w:b/>
          <w:bCs/>
          <w:color w:val="auto"/>
          <w:highlight w:val="none"/>
          <w:shd w:val="clear" w:color="auto" w:fill="FFFFFF"/>
          <w:lang w:eastAsia="zh-CN"/>
        </w:rPr>
      </w:pPr>
      <w:r>
        <w:rPr>
          <w:rFonts w:hint="eastAsia" w:asciiTheme="minorEastAsia" w:hAnsiTheme="minorEastAsia" w:eastAsiaTheme="minorEastAsia" w:cstheme="minorEastAsia"/>
          <w:b/>
          <w:bCs/>
          <w:color w:val="auto"/>
          <w:highlight w:val="none"/>
          <w:shd w:val="clear" w:color="auto" w:fill="FFFFFF"/>
          <w:lang w:eastAsia="zh-CN"/>
        </w:rPr>
        <w:br w:type="page"/>
      </w:r>
    </w:p>
    <w:p w14:paraId="386B219D">
      <w:pPr>
        <w:pStyle w:val="2"/>
        <w:jc w:val="both"/>
        <w:rPr>
          <w:rFonts w:hint="eastAsia" w:asciiTheme="minorEastAsia" w:hAnsiTheme="minorEastAsia" w:eastAsiaTheme="minorEastAsia" w:cstheme="minorEastAsia"/>
          <w:bCs/>
          <w:color w:val="auto"/>
          <w:sz w:val="24"/>
          <w:szCs w:val="24"/>
          <w:highlight w:val="none"/>
          <w:shd w:val="clear" w:color="auto" w:fill="FFFFFF"/>
          <w:lang w:eastAsia="zh-CN"/>
        </w:rPr>
      </w:pPr>
      <w:r>
        <w:rPr>
          <w:rFonts w:hint="eastAsia" w:asciiTheme="minorEastAsia" w:hAnsiTheme="minorEastAsia" w:eastAsiaTheme="minorEastAsia" w:cstheme="minorEastAsia"/>
          <w:bCs/>
          <w:color w:val="auto"/>
          <w:sz w:val="24"/>
          <w:szCs w:val="24"/>
          <w:highlight w:val="none"/>
          <w:shd w:val="clear" w:color="auto" w:fill="FFFFFF"/>
          <w:lang w:eastAsia="zh-CN"/>
        </w:rPr>
        <w:t>附件：履约保证金承诺函</w:t>
      </w:r>
    </w:p>
    <w:p w14:paraId="61F6D767">
      <w:pPr>
        <w:spacing w:line="360" w:lineRule="auto"/>
        <w:rPr>
          <w:rFonts w:hint="eastAsia" w:ascii="宋体" w:hAnsi="宋体" w:eastAsia="宋体" w:cs="宋体"/>
          <w:b/>
          <w:bCs/>
          <w:color w:val="auto"/>
          <w:kern w:val="2"/>
          <w:sz w:val="28"/>
          <w:szCs w:val="36"/>
          <w:highlight w:val="none"/>
          <w:lang w:eastAsia="zh-CN"/>
        </w:rPr>
      </w:pPr>
    </w:p>
    <w:p w14:paraId="66B6DDFB">
      <w:pPr>
        <w:spacing w:line="360" w:lineRule="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致西安理工大学：</w:t>
      </w:r>
    </w:p>
    <w:p w14:paraId="18687D6B">
      <w:pPr>
        <w:pStyle w:val="3"/>
        <w:spacing w:after="0" w:line="360" w:lineRule="auto"/>
        <w:ind w:firstLine="720" w:firstLineChars="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我</w:t>
      </w:r>
      <w:r>
        <w:rPr>
          <w:rFonts w:hint="eastAsia" w:ascii="宋体" w:hAnsi="宋体" w:eastAsia="宋体" w:cs="宋体"/>
          <w:color w:val="auto"/>
          <w:sz w:val="24"/>
          <w:highlight w:val="none"/>
          <w:u w:val="single"/>
          <w:lang w:eastAsia="zh-CN"/>
        </w:rPr>
        <w:t xml:space="preserve">            （投标人名称）</w:t>
      </w:r>
      <w:r>
        <w:rPr>
          <w:rFonts w:hint="eastAsia" w:ascii="宋体" w:hAnsi="宋体" w:eastAsia="宋体" w:cs="宋体"/>
          <w:color w:val="auto"/>
          <w:sz w:val="24"/>
          <w:highlight w:val="none"/>
          <w:lang w:eastAsia="zh-CN"/>
        </w:rPr>
        <w:t>参与的</w:t>
      </w:r>
      <w:r>
        <w:rPr>
          <w:rFonts w:hint="eastAsia" w:ascii="宋体" w:hAnsi="宋体" w:eastAsia="宋体" w:cs="宋体"/>
          <w:color w:val="auto"/>
          <w:sz w:val="24"/>
          <w:highlight w:val="none"/>
          <w:u w:val="single"/>
          <w:lang w:eastAsia="zh-CN"/>
        </w:rPr>
        <w:t xml:space="preserve">            （采购项目名称、采购包号）</w:t>
      </w:r>
      <w:r>
        <w:rPr>
          <w:rFonts w:hint="eastAsia" w:ascii="宋体" w:hAnsi="宋体" w:eastAsia="宋体" w:cs="宋体"/>
          <w:color w:val="auto"/>
          <w:sz w:val="24"/>
          <w:highlight w:val="none"/>
          <w:lang w:eastAsia="zh-CN"/>
        </w:rPr>
        <w:t>（采购项目编号：</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），我公司承诺按招标文件要求履约保证金为</w:t>
      </w:r>
      <w:r>
        <w:rPr>
          <w:rFonts w:hint="eastAsia" w:ascii="宋体" w:hAnsi="宋体" w:eastAsia="宋体" w:cs="宋体"/>
          <w:color w:val="auto"/>
          <w:sz w:val="24"/>
          <w:highlight w:val="none"/>
          <w:u w:val="single"/>
          <w:lang w:eastAsia="zh-CN"/>
        </w:rPr>
        <w:t>合同金额的5%或   万元</w:t>
      </w:r>
      <w:r>
        <w:rPr>
          <w:rFonts w:hint="eastAsia" w:ascii="宋体" w:hAnsi="宋体" w:eastAsia="宋体" w:cs="宋体"/>
          <w:color w:val="auto"/>
          <w:sz w:val="24"/>
          <w:highlight w:val="none"/>
          <w:lang w:eastAsia="zh-CN"/>
        </w:rPr>
        <w:t>，特此承诺。</w:t>
      </w:r>
    </w:p>
    <w:p w14:paraId="3B3D5E81">
      <w:pPr>
        <w:topLinePunct/>
        <w:spacing w:line="360" w:lineRule="auto"/>
        <w:ind w:firstLine="3120" w:firstLineChars="1300"/>
        <w:jc w:val="right"/>
        <w:rPr>
          <w:rFonts w:hint="eastAsia" w:ascii="宋体" w:hAnsi="宋体" w:eastAsia="宋体" w:cs="宋体"/>
          <w:bCs/>
          <w:color w:val="auto"/>
          <w:sz w:val="24"/>
          <w:szCs w:val="24"/>
          <w:highlight w:val="none"/>
          <w:lang w:eastAsia="zh-CN"/>
        </w:rPr>
      </w:pPr>
    </w:p>
    <w:p w14:paraId="56806D3B">
      <w:pPr>
        <w:topLinePunct/>
        <w:spacing w:line="360" w:lineRule="auto"/>
        <w:ind w:firstLine="3120" w:firstLineChars="1300"/>
        <w:jc w:val="right"/>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 xml:space="preserve">   投标人：</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lang w:eastAsia="zh-CN"/>
        </w:rPr>
        <w:t>（公章）</w:t>
      </w:r>
    </w:p>
    <w:p w14:paraId="6BA5AB6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E16224"/>
    <w:rsid w:val="0FE16224"/>
    <w:rsid w:val="56693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1129</Words>
  <Characters>1144</Characters>
  <Lines>0</Lines>
  <Paragraphs>0</Paragraphs>
  <TotalTime>0</TotalTime>
  <ScaleCrop>false</ScaleCrop>
  <LinksUpToDate>false</LinksUpToDate>
  <CharactersWithSpaces>1144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2026-07-21T07:31:00Z</dcterms:created>
  <dc:creator>开瑞</dc:creator>
  <cp:lastModifiedBy>开瑞</cp:lastModifiedBy>
  <dcterms:modified xsi:type="dcterms:W3CDTF">2026-07-21T07:32:48Z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209BAAF76B674EE7897FB1A3503BA9FC_11</vt:lpwstr>
  </property>
  <property fmtid="{D5CDD505-2E9C-101B-9397-08002B2CF9AE}" pid="4" name="KSOTemplateDocerSaveRecord">
    <vt:lpwstr>eyJoZGlkIjoiZmNkYTQxN2FhMzNjOTUyZjc2ODI5ZDk4ZWQwMzRlODgiLCJ1c2VySWQiOiI2Nzc1OTA0NzIifQ==</vt:lpwstr>
  </property>
</Properties>
</file>