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F3E53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bookmarkEnd w:id="0"/>
    </w:p>
    <w:p w14:paraId="7A67B6A9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</w:p>
    <w:p w14:paraId="78D69203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{请填写采购项目名称}</w:t>
      </w:r>
    </w:p>
    <w:p w14:paraId="374388E2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{请填写采购项目编号}</w:t>
      </w:r>
    </w:p>
    <w:p w14:paraId="070FEFE1">
      <w:pPr>
        <w:spacing w:line="360" w:lineRule="auto"/>
        <w:ind w:firstLine="482" w:firstLineChars="200"/>
        <w:rPr>
          <w:rFonts w:ascii="宋体" w:hAnsi="宋体" w:cs="宋体"/>
          <w:color w:val="auto"/>
          <w:sz w:val="20"/>
          <w:szCs w:val="20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采购包号：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{请填写采购包号}</w:t>
      </w:r>
    </w:p>
    <w:p w14:paraId="5BC45F3D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投标人名称：</w:t>
      </w:r>
    </w:p>
    <w:p w14:paraId="6117C06B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：（根据评审标准中的详细描述进行编制）</w:t>
      </w:r>
    </w:p>
    <w:p w14:paraId="2626B3B8">
      <w:pPr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00BD7073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br w:type="page"/>
      </w:r>
    </w:p>
    <w:p w14:paraId="72E3215B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2313E5D5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附件1：业绩表</w:t>
      </w:r>
    </w:p>
    <w:p w14:paraId="08202E3A">
      <w:pPr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业绩</w:t>
      </w:r>
    </w:p>
    <w:p w14:paraId="56ED4174">
      <w:pPr>
        <w:pStyle w:val="2"/>
        <w:adjustRightInd/>
        <w:snapToGrid/>
        <w:spacing w:after="0"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</w:pP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09CCBF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7FC1D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A56B0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376A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15D24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8785D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06B74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14595D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35B18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6165C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17157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45591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4B05D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16EA2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F25D0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94E6B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CF22F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A4254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823D5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F1D2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96171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77892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F106F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46891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7BE59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03447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89AF6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3520E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63724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3D1E3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563B2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97123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D3F21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7AD8E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7860F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396E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DAADA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F9C4F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0A908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EA3D5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CE81E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AE027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AA04D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B746E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E1F70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713D6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21690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1D7A3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6C829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2B581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0DD0B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C0E9E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55FCF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650D4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3B2D0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53EE7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1A86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8B14A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67E11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B032C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5FE57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25075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BA650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12694B5">
      <w:pPr>
        <w:adjustRightInd/>
        <w:snapToGrid/>
        <w:spacing w:line="360" w:lineRule="auto"/>
        <w:ind w:firstLine="482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3889586B">
      <w:pPr>
        <w:pStyle w:val="7"/>
        <w:spacing w:line="360" w:lineRule="auto"/>
        <w:ind w:firstLine="960"/>
        <w:rPr>
          <w:rFonts w:asciiTheme="minorEastAsia" w:hAnsi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asciiTheme="minorEastAsia" w:hAnsiTheme="minorEastAsia" w:cstheme="minorEastAsia"/>
          <w:b/>
          <w:bCs/>
          <w:color w:val="auto"/>
          <w:sz w:val="24"/>
          <w:szCs w:val="24"/>
          <w:highlight w:val="none"/>
        </w:rPr>
        <w:t>2.业绩时间以合同签订时间为准。</w:t>
      </w:r>
    </w:p>
    <w:p w14:paraId="4C9D96F1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br w:type="page"/>
      </w:r>
    </w:p>
    <w:p w14:paraId="338F418A">
      <w:pPr>
        <w:pStyle w:val="7"/>
        <w:spacing w:line="360" w:lineRule="auto"/>
        <w:rPr>
          <w:rFonts w:asciiTheme="minorEastAsia" w:hAnsi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asciiTheme="minorEastAsia" w:hAnsiTheme="minorEastAsia" w:cstheme="minorEastAsia"/>
          <w:b/>
          <w:bCs/>
          <w:color w:val="auto"/>
          <w:sz w:val="24"/>
          <w:szCs w:val="24"/>
          <w:highlight w:val="none"/>
        </w:rPr>
        <w:t>附件2：备品、备件、配件耗材清单</w:t>
      </w:r>
    </w:p>
    <w:tbl>
      <w:tblPr>
        <w:tblStyle w:val="5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47"/>
        <w:gridCol w:w="1711"/>
        <w:gridCol w:w="1712"/>
        <w:gridCol w:w="1712"/>
      </w:tblGrid>
      <w:tr w14:paraId="3CB54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475" w:type="dxa"/>
            <w:noWrap/>
            <w:vAlign w:val="center"/>
          </w:tcPr>
          <w:p w14:paraId="1A0ACD6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47" w:type="dxa"/>
            <w:noWrap/>
            <w:vAlign w:val="center"/>
          </w:tcPr>
          <w:p w14:paraId="7E17351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711" w:type="dxa"/>
            <w:noWrap/>
            <w:vAlign w:val="center"/>
          </w:tcPr>
          <w:p w14:paraId="659E2ED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712" w:type="dxa"/>
            <w:noWrap/>
            <w:vAlign w:val="center"/>
          </w:tcPr>
          <w:p w14:paraId="4B550CB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712" w:type="dxa"/>
            <w:noWrap/>
            <w:vAlign w:val="center"/>
          </w:tcPr>
          <w:p w14:paraId="18F2421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0E14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3C29E1F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947" w:type="dxa"/>
            <w:noWrap/>
            <w:vAlign w:val="center"/>
          </w:tcPr>
          <w:p w14:paraId="0AEE429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26C05E4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2C35160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268DBC4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A11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228FC59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947" w:type="dxa"/>
            <w:noWrap/>
            <w:vAlign w:val="center"/>
          </w:tcPr>
          <w:p w14:paraId="67F4E3F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00526DD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33E533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3CCEDF6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3CF3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279BD49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3</w:t>
            </w:r>
          </w:p>
        </w:tc>
        <w:tc>
          <w:tcPr>
            <w:tcW w:w="1947" w:type="dxa"/>
            <w:noWrap/>
            <w:vAlign w:val="center"/>
          </w:tcPr>
          <w:p w14:paraId="0BABAFB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3011782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3D002D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2C5E17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534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4660C99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4</w:t>
            </w:r>
          </w:p>
        </w:tc>
        <w:tc>
          <w:tcPr>
            <w:tcW w:w="1947" w:type="dxa"/>
            <w:noWrap/>
            <w:vAlign w:val="center"/>
          </w:tcPr>
          <w:p w14:paraId="59DCA20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52F2CD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D083E4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3C53BB7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3EAE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21D2D48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5</w:t>
            </w:r>
          </w:p>
        </w:tc>
        <w:tc>
          <w:tcPr>
            <w:tcW w:w="1947" w:type="dxa"/>
            <w:noWrap/>
            <w:vAlign w:val="center"/>
          </w:tcPr>
          <w:p w14:paraId="1B09ACC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2F23F98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DDB1EB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CF198A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1A18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75" w:type="dxa"/>
            <w:noWrap/>
            <w:vAlign w:val="center"/>
          </w:tcPr>
          <w:p w14:paraId="66B30CB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.....</w:t>
            </w:r>
          </w:p>
        </w:tc>
        <w:tc>
          <w:tcPr>
            <w:tcW w:w="1947" w:type="dxa"/>
            <w:noWrap/>
            <w:vAlign w:val="center"/>
          </w:tcPr>
          <w:p w14:paraId="5F6EAE1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1B22002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2FE8804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155DC0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14008309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</w:p>
    <w:p w14:paraId="7CB3FD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8A4D4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DCA2A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DCA2A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24321"/>
    <w:rsid w:val="6F32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2026-07-21T07:32:00Z</dcterms:created>
  <dc:creator>开瑞</dc:creator>
  <cp:lastModifiedBy>开瑞</cp:lastModifiedBy>
  <dcterms:modified xsi:type="dcterms:W3CDTF">2026-07-21T07:33:23Z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00ACABABFE9E4BD18BBA5559790DBBBC_11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