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ED13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运维服务方案</w:t>
      </w:r>
      <w:bookmarkStart w:id="0" w:name="_GoBack"/>
      <w:bookmarkEnd w:id="0"/>
    </w:p>
    <w:p w14:paraId="60C41D4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90258D"/>
    <w:rsid w:val="26C10057"/>
    <w:rsid w:val="2DE11846"/>
    <w:rsid w:val="4902708B"/>
    <w:rsid w:val="51077D7F"/>
    <w:rsid w:val="755D0444"/>
    <w:rsid w:val="7E8257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2026-05-26T08:01:36Z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1140220D0F7B487A818E8A6F5FD2D046_13</vt:lpwstr>
  </property>
</Properties>
</file>