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21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71"/>
        <w:gridCol w:w="2323"/>
        <w:gridCol w:w="1414"/>
        <w:gridCol w:w="1843"/>
        <w:gridCol w:w="1766"/>
      </w:tblGrid>
      <w:tr w14:paraId="0571299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6" w:hRule="atLeast"/>
          <w:tblHeader/>
        </w:trPr>
        <w:tc>
          <w:tcPr>
            <w:tcW w:w="8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3EEEBC">
            <w:pPr>
              <w:widowControl/>
              <w:wordWrap w:val="0"/>
              <w:spacing w:after="0" w:line="360" w:lineRule="atLeast"/>
              <w:jc w:val="center"/>
              <w:rPr>
                <w:rFonts w:hint="eastAsia" w:ascii="宋体" w:hAnsi="宋体" w:cs="宋体"/>
                <w:b/>
                <w:bCs/>
                <w:color w:val="333333"/>
                <w:sz w:val="22"/>
                <w:highlight w:val="none"/>
              </w:rPr>
            </w:pPr>
            <w:bookmarkStart w:id="0" w:name="_GoBack"/>
            <w:r>
              <w:rPr>
                <w:rFonts w:hint="eastAsia" w:ascii="宋体" w:hAnsi="宋体" w:cs="宋体"/>
                <w:b/>
                <w:bCs/>
                <w:color w:val="333333"/>
                <w:kern w:val="0"/>
                <w:sz w:val="22"/>
                <w:highlight w:val="none"/>
                <w:lang w:bidi="ar"/>
              </w:rPr>
              <w:t>品目号</w:t>
            </w:r>
          </w:p>
        </w:tc>
        <w:tc>
          <w:tcPr>
            <w:tcW w:w="23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D0F0CB">
            <w:pPr>
              <w:widowControl/>
              <w:wordWrap w:val="0"/>
              <w:spacing w:after="0" w:line="360" w:lineRule="atLeast"/>
              <w:jc w:val="center"/>
              <w:rPr>
                <w:rFonts w:hint="eastAsia" w:ascii="宋体" w:hAnsi="宋体" w:cs="宋体"/>
                <w:b/>
                <w:bCs/>
                <w:color w:val="333333"/>
                <w:sz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333333"/>
                <w:kern w:val="0"/>
                <w:sz w:val="22"/>
                <w:highlight w:val="none"/>
                <w:lang w:bidi="ar"/>
              </w:rPr>
              <w:t>采购标的</w:t>
            </w:r>
          </w:p>
        </w:tc>
        <w:tc>
          <w:tcPr>
            <w:tcW w:w="14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65FAA3">
            <w:pPr>
              <w:widowControl/>
              <w:wordWrap w:val="0"/>
              <w:spacing w:after="0" w:line="360" w:lineRule="atLeast"/>
              <w:jc w:val="center"/>
              <w:rPr>
                <w:rFonts w:hint="eastAsia" w:ascii="宋体" w:hAnsi="宋体" w:cs="宋体"/>
                <w:b/>
                <w:bCs/>
                <w:color w:val="333333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333333"/>
                <w:kern w:val="0"/>
                <w:sz w:val="22"/>
                <w:highlight w:val="none"/>
                <w:lang w:bidi="ar"/>
              </w:rPr>
              <w:t>数量</w:t>
            </w:r>
          </w:p>
          <w:p w14:paraId="0AE3DCD6">
            <w:pPr>
              <w:widowControl/>
              <w:wordWrap w:val="0"/>
              <w:spacing w:after="0" w:line="360" w:lineRule="atLeast"/>
              <w:jc w:val="center"/>
              <w:rPr>
                <w:rFonts w:hint="eastAsia" w:ascii="宋体" w:hAnsi="宋体" w:cs="宋体"/>
                <w:b/>
                <w:bCs/>
                <w:color w:val="333333"/>
                <w:sz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333333"/>
                <w:kern w:val="0"/>
                <w:sz w:val="22"/>
                <w:highlight w:val="none"/>
                <w:lang w:bidi="ar"/>
              </w:rPr>
              <w:t>（单位）</w:t>
            </w:r>
          </w:p>
        </w:tc>
        <w:tc>
          <w:tcPr>
            <w:tcW w:w="184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A14DC6">
            <w:pPr>
              <w:widowControl/>
              <w:wordWrap w:val="0"/>
              <w:spacing w:after="0" w:line="360" w:lineRule="atLeast"/>
              <w:jc w:val="center"/>
              <w:rPr>
                <w:rFonts w:hint="eastAsia" w:ascii="宋体" w:hAnsi="宋体" w:cs="宋体"/>
                <w:b/>
                <w:bCs/>
                <w:color w:val="333333"/>
                <w:sz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333333"/>
                <w:kern w:val="0"/>
                <w:sz w:val="22"/>
                <w:highlight w:val="none"/>
                <w:lang w:bidi="ar"/>
              </w:rPr>
              <w:t>技术规格、参数及要求</w:t>
            </w:r>
          </w:p>
        </w:tc>
        <w:tc>
          <w:tcPr>
            <w:tcW w:w="176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41BAFA">
            <w:pPr>
              <w:widowControl/>
              <w:wordWrap w:val="0"/>
              <w:spacing w:after="0" w:line="360" w:lineRule="atLeast"/>
              <w:jc w:val="center"/>
              <w:rPr>
                <w:rFonts w:hint="eastAsia" w:ascii="宋体" w:hAnsi="宋体" w:cs="宋体"/>
                <w:b/>
                <w:bCs/>
                <w:color w:val="333333"/>
                <w:sz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333333"/>
                <w:kern w:val="0"/>
                <w:sz w:val="22"/>
                <w:highlight w:val="none"/>
                <w:lang w:bidi="ar"/>
              </w:rPr>
              <w:t>品目预算(元)</w:t>
            </w:r>
          </w:p>
        </w:tc>
      </w:tr>
      <w:tr w14:paraId="2A79F36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4" w:hRule="atLeast"/>
        </w:trPr>
        <w:tc>
          <w:tcPr>
            <w:tcW w:w="8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750A49">
            <w:pPr>
              <w:widowControl/>
              <w:wordWrap w:val="0"/>
              <w:spacing w:after="0" w:line="360" w:lineRule="atLeast"/>
              <w:jc w:val="center"/>
              <w:rPr>
                <w:rFonts w:hint="eastAsia" w:ascii="宋体" w:hAnsi="宋体" w:cs="宋体"/>
                <w:color w:val="333333"/>
                <w:sz w:val="22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2"/>
                <w:highlight w:val="none"/>
                <w:lang w:bidi="ar"/>
              </w:rPr>
              <w:t>1-1</w:t>
            </w:r>
          </w:p>
        </w:tc>
        <w:tc>
          <w:tcPr>
            <w:tcW w:w="23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84EF3B">
            <w:pPr>
              <w:widowControl/>
              <w:wordWrap w:val="0"/>
              <w:spacing w:after="0" w:line="360" w:lineRule="atLeast"/>
              <w:jc w:val="center"/>
              <w:rPr>
                <w:rFonts w:hint="eastAsia" w:ascii="宋体" w:hAnsi="宋体" w:cs="宋体"/>
                <w:color w:val="333333"/>
                <w:sz w:val="22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sz w:val="22"/>
                <w:highlight w:val="none"/>
              </w:rPr>
              <w:t>《心理学》网络课程建设项目</w:t>
            </w:r>
          </w:p>
        </w:tc>
        <w:tc>
          <w:tcPr>
            <w:tcW w:w="14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06A709">
            <w:pPr>
              <w:widowControl/>
              <w:wordWrap w:val="0"/>
              <w:spacing w:after="0" w:line="360" w:lineRule="atLeast"/>
              <w:jc w:val="center"/>
              <w:rPr>
                <w:rFonts w:hint="eastAsia" w:ascii="宋体" w:hAnsi="宋体" w:cs="宋体"/>
                <w:color w:val="333333"/>
                <w:sz w:val="22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2"/>
                <w:highlight w:val="none"/>
                <w:lang w:bidi="ar"/>
              </w:rPr>
              <w:t>1(项)</w:t>
            </w:r>
          </w:p>
        </w:tc>
        <w:tc>
          <w:tcPr>
            <w:tcW w:w="184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D72409">
            <w:pPr>
              <w:widowControl/>
              <w:wordWrap w:val="0"/>
              <w:spacing w:after="0" w:line="360" w:lineRule="atLeast"/>
              <w:jc w:val="center"/>
              <w:rPr>
                <w:rFonts w:hint="eastAsia" w:ascii="宋体" w:hAnsi="宋体" w:cs="宋体"/>
                <w:color w:val="333333"/>
                <w:sz w:val="22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2"/>
                <w:highlight w:val="none"/>
                <w:lang w:bidi="ar"/>
              </w:rPr>
              <w:t>详见采购文件</w:t>
            </w:r>
          </w:p>
        </w:tc>
        <w:tc>
          <w:tcPr>
            <w:tcW w:w="176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952FFB">
            <w:pPr>
              <w:widowControl/>
              <w:spacing w:after="0" w:line="360" w:lineRule="atLeast"/>
              <w:jc w:val="right"/>
              <w:rPr>
                <w:rFonts w:hint="eastAsia" w:ascii="宋体" w:hAnsi="宋体" w:cs="宋体"/>
                <w:color w:val="333333"/>
                <w:sz w:val="22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sz w:val="22"/>
                <w:highlight w:val="none"/>
              </w:rPr>
              <w:t>200000.00</w:t>
            </w:r>
          </w:p>
        </w:tc>
      </w:tr>
      <w:bookmarkEnd w:id="0"/>
    </w:tbl>
    <w:p w14:paraId="7D4EC2B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076" wne:mask="1"/>
  </wne:keymap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A04D51"/>
    <w:rsid w:val="72932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microsoft.com/office/2006/relationships/keyMapCustomizations" Target="customizations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2026-05-11T10:20:00Z</dcterms:created>
  <dc:creator>administered</dc:creator>
  <cp:lastModifiedBy>趁早</cp:lastModifiedBy>
  <dcterms:modified xsi:type="dcterms:W3CDTF">2026-07-24T06:39:24Z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589F6816722343B697B89C78BAE907D5_12</vt:lpwstr>
  </property>
  <property fmtid="{D5CDD505-2E9C-101B-9397-08002B2CF9AE}" pid="4" name="KSOTemplateDocerSaveRecord">
    <vt:lpwstr>eyJoZGlkIjoiZGE3NGIyMjdiOTUyMzM5NDlmZDE3ZTcwNGFkOTdiYzAiLCJ1c2VySWQiOiIyNDE1Nzk0OTUifQ==</vt:lpwstr>
  </property>
</Properties>
</file>