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AF73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100" w:after="120" w:afterLines="50" w:line="360" w:lineRule="exact"/>
        <w:jc w:val="both"/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</w:pPr>
      <w:bookmarkStart w:id="0" w:name="_Toc728"/>
      <w:bookmarkStart w:id="1" w:name="_Toc515647802"/>
      <w:bookmarkStart w:id="2" w:name="_Toc532473493"/>
      <w:bookmarkStart w:id="3" w:name="_Toc62194344"/>
      <w:bookmarkStart w:id="4" w:name="_Toc702"/>
      <w:bookmarkStart w:id="5" w:name="_Toc216582812"/>
      <w:r>
        <w:rPr>
          <w:rFonts w:hint="eastAsia" w:ascii="仿宋" w:hAnsi="仿宋" w:eastAsia="仿宋" w:cs="仿宋"/>
          <w:color w:val="auto"/>
          <w:sz w:val="24"/>
          <w:szCs w:val="24"/>
        </w:rPr>
        <w:t>一、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项目概况</w:t>
      </w:r>
    </w:p>
    <w:p w14:paraId="29F0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维修养护内容：沣惠渠灌区、仪祉湖及沣东供水管道工程</w:t>
      </w:r>
      <w:r>
        <w:rPr>
          <w:rFonts w:hint="eastAsia" w:ascii="仿宋" w:hAnsi="仿宋" w:eastAsia="仿宋" w:cs="仿宋"/>
          <w:sz w:val="24"/>
          <w:szCs w:val="24"/>
        </w:rPr>
        <w:t>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辖</w:t>
      </w:r>
      <w:r>
        <w:rPr>
          <w:rFonts w:hint="eastAsia" w:ascii="仿宋" w:hAnsi="仿宋" w:eastAsia="仿宋" w:cs="仿宋"/>
          <w:sz w:val="24"/>
          <w:szCs w:val="24"/>
        </w:rPr>
        <w:t>范围内工程设施的日常保洁、湖面及渠道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水面</w:t>
      </w:r>
      <w:r>
        <w:rPr>
          <w:rFonts w:hint="eastAsia" w:ascii="仿宋" w:hAnsi="仿宋" w:eastAsia="仿宋" w:cs="仿宋"/>
          <w:sz w:val="24"/>
          <w:szCs w:val="24"/>
        </w:rPr>
        <w:t>漂浮物打捞、渠堤内外坡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绿化养护</w:t>
      </w:r>
      <w:r>
        <w:rPr>
          <w:rFonts w:hint="eastAsia" w:ascii="仿宋" w:hAnsi="仿宋" w:eastAsia="仿宋" w:cs="仿宋"/>
          <w:sz w:val="24"/>
          <w:szCs w:val="24"/>
        </w:rPr>
        <w:t>、渠系建筑物日常维修养护等。</w:t>
      </w:r>
    </w:p>
    <w:p w14:paraId="54DBD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养护期限：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1日</w:t>
      </w:r>
      <w:r>
        <w:rPr>
          <w:rFonts w:hint="eastAsia" w:ascii="仿宋" w:hAnsi="仿宋" w:eastAsia="仿宋" w:cs="仿宋"/>
          <w:sz w:val="24"/>
          <w:szCs w:val="24"/>
        </w:rPr>
        <w:t>-202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30日。</w:t>
      </w:r>
    </w:p>
    <w:p w14:paraId="1B6CE4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0" w:rightChars="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沣惠渠灌区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水利工</w:t>
      </w:r>
      <w:bookmarkStart w:id="6" w:name="_GoBack"/>
      <w:bookmarkEnd w:id="6"/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程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日常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维修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养护</w:t>
      </w:r>
    </w:p>
    <w:p w14:paraId="10425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（一）仪祉湖</w:t>
      </w:r>
    </w:p>
    <w:p w14:paraId="5C725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对仪祉湖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码头123.1m木栏杆、288.78m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木平台保洁维护；2套启闭设备保养维护；189247m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水体巡查及养护；仪祉湖1处厕所日常养护；1350m湖边护栏维护；14805m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园路进行保洁与日常维护。</w:t>
      </w:r>
    </w:p>
    <w:p w14:paraId="79CD7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（二）沣惠渠渠首管理段</w:t>
      </w:r>
    </w:p>
    <w:p w14:paraId="57E57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对沣惠渠渠首大坝日常巡查、养护及坝面漂浮物清理；渠首440.28m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启闭机闸房、5套启闭设备保养维护；746.645m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管理站办公房维修养护；站内86.64m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绿化灌木、1077.01m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草皮、58株乔木绿化养护；45000m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水体水草打捞清理；7处跨渠桥梁日常保洁及维修；5km渠道安全巡查。</w:t>
      </w:r>
    </w:p>
    <w:p w14:paraId="399FE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（三）沣一干渠管理段</w:t>
      </w:r>
    </w:p>
    <w:p w14:paraId="37A45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对沣一干渠118.96m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启闭机闸房、5套启闭设备保养维护；704.35m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管理站办公房维修养护；站内52.5m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竹子、200m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草皮、30株乔木绿化养护；管理范围内2处打捞平台维修及漂浮物打捞；84000m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水草进行打捞清理；6639.27m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堤顶道路日常保洁维护；10处跨渠桥梁日常保洁及维修；10.5km渠道安全巡查。</w:t>
      </w:r>
    </w:p>
    <w:p w14:paraId="2948A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（四）沣二干渠管理段</w:t>
      </w:r>
    </w:p>
    <w:p w14:paraId="20D18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对沣二干渠30m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启闭机闸房、1套启闭设备保养维护；746.8m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管理站办公房维修养护；站内207.29m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灌木、20株乔木绿化养护；20010m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水草打捞清理；管理范围内3处打捞平台维修及漂浮物打捞；6.2km渠道安全巡查；150个隔离墩检查及维护。</w:t>
      </w:r>
    </w:p>
    <w:p w14:paraId="4B153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（五）沣三干渠管理段</w:t>
      </w:r>
    </w:p>
    <w:p w14:paraId="61190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对沣三干渠48.167m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启闭机闸房、2套启闭设备保养维护；22008m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水草打捞清理；415.8m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管理站办公房维修养护；站内159.04m2灌木、19株乔木绿化养护；管理范围内34250m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沥青道路、1500m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泥结石道路保洁及维护；2处打捞平台维修及漂浮物打捞；8处跨渠桥梁日常保洁及维修；259座隔离柱检查及维护；8.4km渠道进行安全巡查。</w:t>
      </w:r>
    </w:p>
    <w:p w14:paraId="5D5B4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（六）安全巡查队站房日常养护与保洁</w:t>
      </w:r>
    </w:p>
    <w:p w14:paraId="1CD97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对615.18m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管理站办公房维修养护；站内20m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灌木、8株乔木绿化养护；117.5m院落护栏维护、刷漆；43.578m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启闭机闸房保养维护；9.18km沣东供水管道日常巡查，11个排气阀、7个检查井、7个排沙阀维护保养。</w:t>
      </w:r>
    </w:p>
    <w:p w14:paraId="0DDB2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三、园林绿化养护工程</w:t>
      </w:r>
    </w:p>
    <w:p w14:paraId="69758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（一）仪祉湖绿化</w:t>
      </w:r>
    </w:p>
    <w:p w14:paraId="76ACE7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对仪祉湖460m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竹子、1383株乔木、2465m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灌木、5600m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草皮绿化养护。养护内容包括：浇水、除草、修剪、打药、刷白、补栽等。</w:t>
      </w:r>
    </w:p>
    <w:p w14:paraId="46C90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（二）渠首管理段</w:t>
      </w:r>
    </w:p>
    <w:p w14:paraId="65F1C3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对渠首4425m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堤顶灌木、13440m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草皮、2992株乔木、1960m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管理站周边灌木绿化养护。养护内容包括：浇水、除草、修剪、打药、刷白、补栽等。</w:t>
      </w:r>
    </w:p>
    <w:p w14:paraId="6A13A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（三）沣一干渠</w:t>
      </w:r>
    </w:p>
    <w:p w14:paraId="3418A7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对沣一干渠4180m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堤顶灌木、62000m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草皮、4222株乔木绿化养护。养护内容包括：浇水、除草、修剪、打药、刷白、补栽等。</w:t>
      </w:r>
    </w:p>
    <w:p w14:paraId="45114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（四）沣二干渠</w:t>
      </w:r>
    </w:p>
    <w:p w14:paraId="3E5A0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对沣二干渠2135m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堤顶灌木、3850m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草皮、3466株乔木绿化养护。养护内容包括：浇水、除草、修剪、打药、刷白、补栽等。</w:t>
      </w:r>
    </w:p>
    <w:p w14:paraId="60880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（五）沣三干渠</w:t>
      </w:r>
    </w:p>
    <w:p w14:paraId="2FC0F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对沣三干渠1781m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堤顶灌木、84720m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草皮、4748株乔木绿化养护。养护内容包括：浇水、除草、修剪、打药、刷白、补栽等。</w:t>
      </w:r>
    </w:p>
    <w:p w14:paraId="35564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四、附属设施日常维修养护</w:t>
      </w:r>
    </w:p>
    <w:p w14:paraId="375F0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（一）日常垃圾消纳</w:t>
      </w:r>
    </w:p>
    <w:p w14:paraId="60258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对打捞平台及渠道漂浮物打捞的垃圾运输及处理。</w:t>
      </w:r>
    </w:p>
    <w:p w14:paraId="3DF0E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（二）管理设施用电</w:t>
      </w:r>
    </w:p>
    <w:p w14:paraId="74E48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管护范围内各渠道闸室、闸阀、管理站及零星设施用电。</w:t>
      </w:r>
    </w:p>
    <w:p w14:paraId="65B2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（三）沣惠渠灌区设施维护</w:t>
      </w:r>
    </w:p>
    <w:p w14:paraId="44999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对沣惠渠灌区3处限高；13852m石材栏杆、1890m波形钢护栏、404.6m混凝土栏杆；394个标志标牌；2300m隔离网；1艘渔政船；2座仿古景观亭维修养护。</w:t>
      </w:r>
    </w:p>
    <w:p w14:paraId="6CFE6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五、专项工程</w:t>
      </w:r>
    </w:p>
    <w:p w14:paraId="64ABA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（一）杨树、柳树飞絮治理</w:t>
      </w:r>
    </w:p>
    <w:p w14:paraId="0A994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沣惠渠渠道沿线2552株杨、柳树飞絮治理工作，定期注射花絮抑制剂，加强疏枝修剪。</w:t>
      </w:r>
    </w:p>
    <w:p w14:paraId="01CFE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（二）沣一干渠</w:t>
      </w:r>
    </w:p>
    <w:p w14:paraId="6D7EB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对沉砂池底部淤泥清理，56.6m渡槽破损混凝土进行维修。</w:t>
      </w:r>
    </w:p>
    <w:p w14:paraId="27144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（三）沣二干渠</w:t>
      </w:r>
    </w:p>
    <w:p w14:paraId="6EE78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60m隔离网制作安装；100m红光路倒虹吸维修养护。</w:t>
      </w:r>
    </w:p>
    <w:p w14:paraId="15B8F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（四）沣三干渠</w:t>
      </w:r>
    </w:p>
    <w:p w14:paraId="2DE90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对渠道沿线缺失绿化补栽：包括：280m</w:t>
      </w:r>
      <w:r>
        <w:rPr>
          <w:rFonts w:hint="eastAsia" w:ascii="仿宋" w:hAnsi="仿宋" w:eastAsia="仿宋" w:cs="仿宋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红叶石楠、60株红叶李、250株国槐、160株红叶石楠球、40株独杆石楠、1000m</w:t>
      </w:r>
      <w:r>
        <w:rPr>
          <w:rFonts w:hint="eastAsia" w:ascii="仿宋" w:hAnsi="仿宋" w:eastAsia="仿宋" w:cs="仿宋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麦冬。西塘村段650m隔离网制安；皂河退水口及渠道两侧部分段制安55.5m隔离护栏；200m跨西三环倒虹吸维修养护。</w:t>
      </w:r>
    </w:p>
    <w:p w14:paraId="25060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（五）管理站电路桥架改造</w:t>
      </w:r>
    </w:p>
    <w:p w14:paraId="28AD9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对沣三干渠管理站100m、二干渠防汛库房50m电路桥架改造。</w:t>
      </w:r>
    </w:p>
    <w:p w14:paraId="09A7E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（六）安全设施安装</w:t>
      </w:r>
    </w:p>
    <w:p w14:paraId="444E6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对渠道沿线20处重要地段安全设施配套，包括：箱体安装、安全设施存放。</w:t>
      </w:r>
    </w:p>
    <w:p w14:paraId="37214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（七）警示牌安装</w:t>
      </w:r>
    </w:p>
    <w:p w14:paraId="602B2D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对渠道沿线30处重要地段警示牌安装。</w:t>
      </w:r>
    </w:p>
    <w:p w14:paraId="40387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（八）水质检测</w:t>
      </w:r>
    </w:p>
    <w:p w14:paraId="37ACD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委托专业的水质检测机构每月对沣惠渠2处断面的水质进行检测。</w:t>
      </w:r>
    </w:p>
    <w:p w14:paraId="71215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（九）病媒生物防治</w:t>
      </w:r>
    </w:p>
    <w:p w14:paraId="0BE0A0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为改善渠道沿线群众生活环境，对管辖范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围内50883m</w:t>
      </w:r>
      <w:r>
        <w:rPr>
          <w:rFonts w:hint="eastAsia" w:ascii="仿宋" w:hAnsi="仿宋" w:eastAsia="仿宋" w:cs="仿宋"/>
          <w:color w:val="auto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重点区域开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展鼠药投放工作等病媒生物防治工作。</w:t>
      </w:r>
    </w:p>
    <w:p w14:paraId="1067B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（十）沣惠渠蚊虫消杀</w:t>
      </w:r>
    </w:p>
    <w:p w14:paraId="742E7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对管辖范围内30312m</w:t>
      </w:r>
      <w:r>
        <w:rPr>
          <w:rFonts w:hint="eastAsia" w:ascii="仿宋" w:hAnsi="仿宋" w:eastAsia="仿宋" w:cs="仿宋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重点区域摇蚊消杀。</w:t>
      </w:r>
    </w:p>
    <w:p w14:paraId="6D6B7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0" w:rightChars="0"/>
        <w:textAlignment w:val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其他要求</w:t>
      </w:r>
    </w:p>
    <w:p w14:paraId="28F52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1.服务期：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12个月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，即202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月1日至202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月3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 xml:space="preserve">日。 </w:t>
      </w:r>
    </w:p>
    <w:p w14:paraId="044BF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2.服务地点：沣惠渠灌区、仪祉湖及沣东供水管道工程管辖范围内。</w:t>
      </w:r>
    </w:p>
    <w:p w14:paraId="6028C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Chars="0" w:right="0" w:rightChars="0" w:firstLine="480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3.安全措施费、咨询评审服务费、公众责任险、预备费作为不可竞争费用，投标人须按照“养护清单”中规定的金额进行报价填写，不得修改。最终支付金额以实际结算金额为准。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299"/>
        <w:gridCol w:w="954"/>
        <w:gridCol w:w="1101"/>
        <w:gridCol w:w="1040"/>
        <w:gridCol w:w="1040"/>
        <w:gridCol w:w="2049"/>
      </w:tblGrid>
      <w:tr w14:paraId="55C72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3A1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附表：养护清单</w:t>
            </w:r>
          </w:p>
        </w:tc>
      </w:tr>
      <w:tr w14:paraId="7D059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A07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1D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57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FD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工程量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25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80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5D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85BF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E64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64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沣惠渠灌区水利工程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日常维修养护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F7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5B70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426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BB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6E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0580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6B3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（一）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19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AF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ED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403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C90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C3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F12E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707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76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码头运行维护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93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39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5B42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445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7B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B8FC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113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DD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木护栏保洁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2B7E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870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123.1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CF2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7D9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32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仪祉湖东湖、西湖码头各1座，全年木护栏进行保洁擦拭，每月不少于4次。</w:t>
            </w:r>
          </w:p>
        </w:tc>
      </w:tr>
      <w:tr w14:paraId="5C697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CD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C3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木平台保洁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8F2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6BE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288.78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547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02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EF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仪祉湖东湖、西湖码头各1座，全年对木平台进行清扫，每月不少于4次。</w:t>
            </w:r>
          </w:p>
        </w:tc>
      </w:tr>
      <w:tr w14:paraId="10829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60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95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木护栏及平台维护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5C5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5D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288.78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3A05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05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01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仪祉湖东湖、西湖码头各1座；定期进行检查保养，及时进行基础设施维修，保障基础设施无缺损破坏、功能齐全、使用正常；每年进行一次缺陷修补、油漆面刷新等。</w:t>
            </w:r>
          </w:p>
        </w:tc>
      </w:tr>
      <w:tr w14:paraId="23C60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C3E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69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E87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3B3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85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3E4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F6A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CCA7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A13B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BD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启闭设备保养维护（东湖）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281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6C5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674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122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18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仪祉湖东湖启闭设备及闸门2套，包含闸门、启闭机及电动控制系统的日常保养（每月1次）、定期检修（每季度1次）、全面检修（每年1次)等，保证设备正常使用。</w:t>
            </w:r>
          </w:p>
        </w:tc>
      </w:tr>
      <w:tr w14:paraId="73269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59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8E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闸门维修养护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E8B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94A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7D9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0BB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D6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包含门体清洁、行走支承养护、止水防腐补漆、门槽清理及紧固件检查紧固等。</w:t>
            </w:r>
          </w:p>
        </w:tc>
      </w:tr>
      <w:tr w14:paraId="46047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1FE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21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541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C76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78F0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484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53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包含机体清洁保养、传动系统养护、制动系统调整、润滑保养、紧固件检查及空载试运行等。</w:t>
            </w:r>
          </w:p>
        </w:tc>
      </w:tr>
      <w:tr w14:paraId="5D716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60D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12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电气控制系统维修养护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2B8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DFE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390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8F7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0F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包含电动机养护、配电箱检查、电缆线路检查、限拉开关校验、控制按钮及保护装置调试等。</w:t>
            </w:r>
          </w:p>
        </w:tc>
      </w:tr>
      <w:tr w14:paraId="69C4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9CF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9E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启闭设备保养维护（西湖）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146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B3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BF1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6A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59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仪祉湖西湖闸阀2套，定期对进出水闸阀设备的检查保养及维护等，保证设备正常使用。</w:t>
            </w:r>
          </w:p>
        </w:tc>
      </w:tr>
      <w:tr w14:paraId="05638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36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71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水面漂浮物打捞（湖面）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6C5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894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189247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C5F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7B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CE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全年对仪祉湖东湖及西湖水面的生活垃圾及藻类等漂浮物进行打捞。</w:t>
            </w:r>
          </w:p>
        </w:tc>
      </w:tr>
      <w:tr w14:paraId="280E3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97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70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厕所日常保洁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6F8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CB6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3F8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BB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832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全年厕所日常保洁，包含保洁人员费用及零星保洁材料费等。</w:t>
            </w:r>
          </w:p>
        </w:tc>
      </w:tr>
      <w:tr w14:paraId="69B3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4D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C0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湖面巡查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1F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km².年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AE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default" w:ascii="仿宋" w:hAnsi="仿宋" w:eastAsia="宋体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0.1892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114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2F96B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B1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仪祉湖东湖及西湖水面区域的日常巡查，每日2次。</w:t>
            </w:r>
          </w:p>
        </w:tc>
      </w:tr>
      <w:tr w14:paraId="738BF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2A2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9C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湖边护栏维护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0FC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D76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55F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608795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03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仪祉湖西湖周边区域立柱及棕绳的日常维护，包括木质立柱的日常校正、培土及棕绳的日常维修，全年一次立柱刷新及棕绳桐油保养。</w:t>
            </w:r>
          </w:p>
        </w:tc>
      </w:tr>
      <w:tr w14:paraId="02E39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699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D7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园路日常维护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43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27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14805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7A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37472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2B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仪祉湖东湖及西湖环湖沥青园路，全年园路路面零星维修及日常维护等。</w:t>
            </w:r>
          </w:p>
        </w:tc>
      </w:tr>
      <w:tr w14:paraId="77949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0BC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BA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园路日常保洁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9EA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D64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14805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BF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7BA9D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97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仪祉湖东湖及西湖环湖沥青园路，全年园路清扫保洁。</w:t>
            </w:r>
          </w:p>
        </w:tc>
      </w:tr>
      <w:tr w14:paraId="5E72A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5EE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（二）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B2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沣惠渠渠首管理段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BEC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EC6B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E2B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7D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C12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1430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53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30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渠首大坝养护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89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CB7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F2C7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B4B1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BFA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定期对大坝进行安全隐患巡查、检查及记录等。</w:t>
            </w:r>
          </w:p>
        </w:tc>
      </w:tr>
      <w:tr w14:paraId="28C58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E0E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6F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滚水坝坝面漂浮物清理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2F2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57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9BD9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7A9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B6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清运在行水过程中产生的淤积土体、杂物、碎石，场内运距100m</w:t>
            </w:r>
          </w:p>
        </w:tc>
      </w:tr>
      <w:tr w14:paraId="5E269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3BC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83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启闭机闸房维护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58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F48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440.28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67FC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4B9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45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渠首大坝两层闸房的综合维修养护，包括门窗刷新、更换玻璃、内墙刷涂料及扶手刷漆维护等基础设施的维护。</w:t>
            </w:r>
          </w:p>
        </w:tc>
      </w:tr>
      <w:tr w14:paraId="17429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42F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46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AE7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1324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31E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B0F0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51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渠首引水闸3套、排沙闸2套，包含闸门、启闭机及电动控制系统的日常保养（每月1次）、定期检修（每季度1次）、全面检修（每年1次)等，保证设备正常使用。</w:t>
            </w:r>
          </w:p>
        </w:tc>
      </w:tr>
      <w:tr w14:paraId="2F68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78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0A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闸门维修养护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99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DD1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3A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1D16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1E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包含门体清洁、行走支承养护、止水防腐补漆、门槽清理及紧固件检查紧固等。</w:t>
            </w:r>
          </w:p>
        </w:tc>
      </w:tr>
      <w:tr w14:paraId="026FB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36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BC7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194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D0F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EE5F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FE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FD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包含机体清洁保养、传动系统养护、制动系统调整、润滑保养、紧固件检查及空载试运行等。</w:t>
            </w:r>
          </w:p>
        </w:tc>
      </w:tr>
      <w:tr w14:paraId="2E755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78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5B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电气控制系统维修养护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0CD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EA7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566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9D3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CD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渠首进水闸1套，冲沙闸1套。包含电动机养护、配电箱检查、电缆线路检查、限拉开关校验、控制按钮及保护装置调试等。</w:t>
            </w:r>
          </w:p>
        </w:tc>
      </w:tr>
      <w:tr w14:paraId="4A22E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14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37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管理站日常养护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93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30D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9F6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DA5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0F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1624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86C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D1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管理站办公房维修养护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EF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37E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746.64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C7A8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EB1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E3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渠首管理站办公房的综合维修养护，包括办公房电路、给排水管道等零星设施维修等。</w:t>
            </w:r>
          </w:p>
        </w:tc>
      </w:tr>
      <w:tr w14:paraId="3E7B9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04F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26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站内绿化养护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F4D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9834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52AA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83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A4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0E35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B9A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D6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E6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D0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86.64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9A2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134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B7A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院内绿化灌木的日常浇水、修剪、除草、打药及施肥等日常养护。</w:t>
            </w:r>
          </w:p>
        </w:tc>
      </w:tr>
      <w:tr w14:paraId="7A8BB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0B7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FB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25F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0E3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1077.01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E1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D9C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B9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院内草皮的日常浇水、打草（全年不少于6次）、施肥及杂草清理等。</w:t>
            </w:r>
          </w:p>
        </w:tc>
      </w:tr>
      <w:tr w14:paraId="519F3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96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E8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151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6F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CAA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87E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3E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院内树木的修剪、浇水、施肥、喷药、刷白及培土等日常养护作业。</w:t>
            </w:r>
          </w:p>
        </w:tc>
      </w:tr>
      <w:tr w14:paraId="5602C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C1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C1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水草清理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75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EC4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45000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B84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2F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68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全年定期对渠道的水草进行清理及打捞，全年清理不少于4次。</w:t>
            </w:r>
          </w:p>
        </w:tc>
      </w:tr>
      <w:tr w14:paraId="24D5D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2A9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2F0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1F4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A7D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3FF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DB14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C4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573D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2DE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F6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81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C1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840.47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A09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8FC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23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全年对渠首站范围内的7处跨渠桥梁的桥面沥青路面进行日常维护及零星维修等。</w:t>
            </w:r>
          </w:p>
        </w:tc>
      </w:tr>
      <w:tr w14:paraId="4A991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6F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68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跨渠桥梁日常维护（石材）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0F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1E9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90.6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F78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1CC7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05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全年对渠首站范围内的3处跨渠桥梁的石材/混凝土护栏进行零星维修及维护等。</w:t>
            </w:r>
          </w:p>
        </w:tc>
      </w:tr>
      <w:tr w14:paraId="1E3FD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85E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22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跨渠桥梁日常维护（钢架）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C42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C10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122.6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63C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ED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A6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全年对渠首站范围内的4处跨渠桥梁的钢制护栏进行零星维修及维护等。</w:t>
            </w:r>
          </w:p>
        </w:tc>
      </w:tr>
      <w:tr w14:paraId="279DD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FF2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61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76C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7E2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840.47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413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35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C0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全年对渠首站范围内的7处跨渠桥梁的桥面沥青路面进行日常清扫保洁。</w:t>
            </w:r>
          </w:p>
        </w:tc>
      </w:tr>
      <w:tr w14:paraId="56FDA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27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66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跨渠桥梁护栏保洁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ED7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E96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213.2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A4A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56C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74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全年对桥梁护栏进行定期保洁、擦拭等，每月不少于4次。</w:t>
            </w:r>
          </w:p>
        </w:tc>
      </w:tr>
      <w:tr w14:paraId="53A7B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E85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FC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66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D3E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9F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A6B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28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全年对渠首5km渠道进行安全隐患巡查、检查及记录等。</w:t>
            </w:r>
          </w:p>
        </w:tc>
      </w:tr>
      <w:tr w14:paraId="52EA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507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AD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沣一干渠管理段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B3E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7FEA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A427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F657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02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7EF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DB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E2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启闭机闸房维护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32FE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569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118.96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117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675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74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沣一干渠管理站院内闸房66.96㎡及分水闸房52㎡（二干渠及三干渠）的综合维修养护，包含屋面防水修补、门窗刷新、更换玻璃及内墙刷涂料等基础设施的维修及维护。</w:t>
            </w:r>
          </w:p>
        </w:tc>
      </w:tr>
      <w:tr w14:paraId="15F87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594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28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468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DF3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5C3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A7F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3E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管理站院内2套、分水闸至二干渠1套、分水闸三干渠1套及太平河退水闸1套，包含闸门、启闭机及电动控制系统的日常保养（每月1次）、定期检修（每季度1次）、全面检修（每年1次)等，保证设备正常使用。</w:t>
            </w:r>
          </w:p>
        </w:tc>
      </w:tr>
      <w:tr w14:paraId="1B1D0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618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9B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闸门维修养护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22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07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674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16C2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0C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包含门体清洁、行走支承养护、止水防腐补漆、门槽清理及紧固件检查紧固等。</w:t>
            </w:r>
          </w:p>
        </w:tc>
      </w:tr>
      <w:tr w14:paraId="6EB80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322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1E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AF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B44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99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88E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F550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包含机体清洁保养、传动系统养护、制动系统调整、润滑保养、紧固件检查及空载试运行等。</w:t>
            </w:r>
          </w:p>
        </w:tc>
      </w:tr>
      <w:tr w14:paraId="3A0D6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CC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BB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电气控制系统维修养护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0B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B9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37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DF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C0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管理站院内闸门1套，分水闸1套。包含电动机养护、配电箱检查、电缆线路检查、限拉开关校验、控制按钮及保护装置调试等。</w:t>
            </w:r>
          </w:p>
        </w:tc>
      </w:tr>
      <w:tr w14:paraId="002F0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C49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94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管理站日常养护与保洁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C1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F65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6E60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34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8EF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3F65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A9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EF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管理站办公房维修养护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DC4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BC5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704.35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3CBD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7E17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AEF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沣一干渠管理站办公房（573.31㎡）及泵站（131.04㎡）的综合维修养护，包括办公房电路、给排水管道等零星设施维修等。</w:t>
            </w:r>
          </w:p>
        </w:tc>
      </w:tr>
      <w:tr w14:paraId="0300A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CF2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D1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站内绿化养护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980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F5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5A0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E5A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73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6160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33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BA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竹子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B7B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E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52.5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90E9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D8D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8D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竹子的日常浇水、修剪、除草、打药及施肥等日常养护。</w:t>
            </w:r>
          </w:p>
        </w:tc>
      </w:tr>
      <w:tr w14:paraId="5908A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7F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1A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20D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50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AF1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3E16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C1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院内草皮的日常浇水、打草（全年不少于6次）、施肥及杂草清理等。</w:t>
            </w:r>
          </w:p>
        </w:tc>
      </w:tr>
      <w:tr w14:paraId="4BE6D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516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0F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817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B2A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37DD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EC7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90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院内树木的修剪、浇水、施肥、喷药、刷白及培土等日常养护作业。</w:t>
            </w:r>
          </w:p>
        </w:tc>
      </w:tr>
      <w:tr w14:paraId="6DE22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86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0D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23A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13F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820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6C3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56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5E9A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27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8B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C6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AC7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853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948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56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定期对打捞平台拦污栅进行维修及维护，保证拦污栅正常使用能满足渠道日常拦污工作使用。</w:t>
            </w:r>
          </w:p>
        </w:tc>
      </w:tr>
      <w:tr w14:paraId="020EB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B10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40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打捞平台漂浮物打捞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76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07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D6E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BDC8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D3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组织人员对渠道打捞平台拦污栅的垃圾进行打捞。</w:t>
            </w:r>
          </w:p>
        </w:tc>
      </w:tr>
      <w:tr w14:paraId="00D22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AE2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C1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水草清理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1CC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03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84000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28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E5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90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全年定期对渠道的水草进行清理及打捞，全年清理不少于4次。</w:t>
            </w:r>
          </w:p>
        </w:tc>
      </w:tr>
      <w:tr w14:paraId="2C042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B95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14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堤顶道路维护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09E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697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B30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B2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4E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838F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8C1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E1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堤顶道路维护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4B4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D7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6639.27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1FA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D0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1F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全年对渠首站沥青路面进行日常维护及零星维修等。</w:t>
            </w:r>
          </w:p>
        </w:tc>
      </w:tr>
      <w:tr w14:paraId="3AF18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3A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C0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堤顶道路保洁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88B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3C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6639.27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E9F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84D9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38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全年对渠首站沥青路面进行日常清扫保洁。</w:t>
            </w:r>
          </w:p>
        </w:tc>
      </w:tr>
      <w:tr w14:paraId="4135F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EB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B9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72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5890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FD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38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3E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6CB8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CD5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24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23D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6F0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887.18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EFE2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AAE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38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全年对沣一干渠范围内的10处跨渠桥梁的桥面沥青路面进行日常维护及零星维修等。</w:t>
            </w:r>
          </w:p>
        </w:tc>
      </w:tr>
      <w:tr w14:paraId="5C44E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280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CAB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跨渠桥梁日常维护（石材）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FC5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AA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94.4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75AD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321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81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全年对沣一干渠范围内的3处跨渠桥梁的石材/混凝土护栏进行零星维修及维护等。</w:t>
            </w:r>
          </w:p>
        </w:tc>
      </w:tr>
      <w:tr w14:paraId="6C6EA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39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5D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跨渠桥梁日常维护（钢架）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515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B4C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215.6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C885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946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82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全年对沣一干渠范围内的7处跨渠桥梁的钢制护栏进行零星维修及维护等。</w:t>
            </w:r>
          </w:p>
        </w:tc>
      </w:tr>
      <w:tr w14:paraId="7C2AF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BF4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70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36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7E9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887.18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96FD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427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69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全年对沣一干渠范围内的10处跨渠桥梁桥面沥青路面进行日常清扫保洁。</w:t>
            </w:r>
          </w:p>
        </w:tc>
      </w:tr>
      <w:tr w14:paraId="33D53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E7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CA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跨渠桥梁护栏保洁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8B4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F6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E0B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70D6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0A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全年对桥梁护栏进行定期保洁、擦拭等，每月不少于4次。</w:t>
            </w:r>
          </w:p>
        </w:tc>
      </w:tr>
      <w:tr w14:paraId="7295C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01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EF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E7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FE9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10.5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71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43C7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A7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全年对一干渠10.5km渠道进行安全隐患巡查、检查及记录等。</w:t>
            </w:r>
          </w:p>
        </w:tc>
      </w:tr>
      <w:tr w14:paraId="363C3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CF4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（四）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F55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沣二干渠管理段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DA1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DAA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D05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6D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66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86AF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75F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98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启闭机闸房维护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43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B6F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1C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BA2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1D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沣二干渠闸房30㎡的综合维修养护，包含屋面防水修补、门窗刷新、更换玻璃及内墙刷涂料等基础设施的维修及维护。</w:t>
            </w:r>
          </w:p>
        </w:tc>
      </w:tr>
      <w:tr w14:paraId="5D54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915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46E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114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117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3D4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21C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2D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沣二干渠启闭设备及闸门1套，包含闸门、启闭机及电动控制系统的日常保养（每月1次）、定期检修（每季度1次）、全面检修（每年1次)等，保证设备正常使用。</w:t>
            </w:r>
          </w:p>
        </w:tc>
      </w:tr>
      <w:tr w14:paraId="7123E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3B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BD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闸门维修养护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AC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2EA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E2B4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BD7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6A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包含门体清洁、行走支承养护、止水防腐补漆、门槽清理及紧固件检查紧固等。</w:t>
            </w:r>
          </w:p>
        </w:tc>
      </w:tr>
      <w:tr w14:paraId="75CBB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8E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8A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19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560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FAF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1D81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B7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包含机体清洁保养、传动系统养护、制动系统调整、润滑保养、紧固件检查及空载试运行等。</w:t>
            </w:r>
          </w:p>
        </w:tc>
      </w:tr>
      <w:tr w14:paraId="1721D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3A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F7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电气控制系统维修养护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947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A40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5B7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0AA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29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包含电动机养护、配电箱检查、电缆线路检查、限拉开关校验、控制按钮及保护装置调试等。</w:t>
            </w:r>
          </w:p>
        </w:tc>
      </w:tr>
      <w:tr w14:paraId="3643F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4C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12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启闭设备保养维护（φ1.2）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6A6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5D2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2FC4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965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E6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定期对闸阀设备的检查保养及维护等，保证设备正常使用。</w:t>
            </w:r>
          </w:p>
        </w:tc>
      </w:tr>
      <w:tr w14:paraId="0005C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68D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21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管理站日常养护与保洁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985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B5AC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D4D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6C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C8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975E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D9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1E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管理站办公房维修养护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D10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153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746.80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4D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E2A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C9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 w:bidi="ar"/>
              </w:rPr>
              <w:t>沣二干渠管理站办公房（南院390㎡，北院519.7㎡），包括办公房电路、给排水管道等零星设施维修等。</w:t>
            </w:r>
          </w:p>
        </w:tc>
      </w:tr>
      <w:tr w14:paraId="1A052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6B3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18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站内绿化养护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3ED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99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94FA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27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4A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AE73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C9B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FD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0E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DCC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207.29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829D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5C0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DBE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院内绿化灌木的日常浇水、修剪、除草、打药及施肥等日常养护。</w:t>
            </w:r>
          </w:p>
        </w:tc>
      </w:tr>
      <w:tr w14:paraId="206F9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728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FE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E4E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7D3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A5B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AA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96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院内树木的修剪、浇水、施肥、喷药、刷白及培土等日常养护作业。</w:t>
            </w:r>
          </w:p>
        </w:tc>
      </w:tr>
      <w:tr w14:paraId="614E7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E05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36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水草清理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94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8A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20010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3161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37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E9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全年定期对渠道的水草进行清理及打捞，全年清理不少于4次。</w:t>
            </w:r>
          </w:p>
        </w:tc>
      </w:tr>
      <w:tr w14:paraId="00448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3D5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39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FF5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141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49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718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C20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9D3D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802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85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37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24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F137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567E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4F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定期对打捞平台拦污栅进行维修及维护，保证拦污栅正常使用能满足渠道日常拦污工作使用。</w:t>
            </w:r>
          </w:p>
        </w:tc>
      </w:tr>
      <w:tr w14:paraId="2D968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8E2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D0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打捞平台漂浮物打捞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5A9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36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1ED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F4C4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44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组织人员对渠道打捞平台拦污栅的垃圾进行打捞。</w:t>
            </w:r>
          </w:p>
        </w:tc>
      </w:tr>
      <w:tr w14:paraId="02499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F0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23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67C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A20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31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A18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91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全年对二干渠5.8km渠道（分水闸-水产研究所）、暗涵0.2km、暗管0.2km进行安全隐患巡查、检查及记录等。</w:t>
            </w:r>
          </w:p>
        </w:tc>
      </w:tr>
      <w:tr w14:paraId="77B35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8C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23B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隔离墩维护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461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C4A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FC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104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2D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定期对隔离墩进行检查及维护，主要包含面层修复、贴反光条及每年一次刷漆等。</w:t>
            </w:r>
          </w:p>
        </w:tc>
      </w:tr>
      <w:tr w14:paraId="23E39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54D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（五）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BD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沣三干渠管理段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345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B638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B89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E58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7E0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BE08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FF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D1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启闭机闸房维护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DC5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2EF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48.167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82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461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D2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沣三干渠4处闸室的综合维修养护，包含屋面防水修补、门窗刷新、更换玻璃及内墙刷涂料等基础设施的维修及维护。。</w:t>
            </w:r>
          </w:p>
        </w:tc>
      </w:tr>
      <w:tr w14:paraId="61E2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602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DE0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启闭设备保养维护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041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F7FE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E61F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84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8F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沣三干渠启闭设备及闸门2套，定期对平板闸门、启闭机及电动控制系统的检查保养及维护等，保证设备正常使用。</w:t>
            </w:r>
          </w:p>
        </w:tc>
      </w:tr>
      <w:tr w14:paraId="36D0C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A6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B3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闸门维修养护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D15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133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4DE4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B95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08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包含门体清洁、行走支承养护、止水防腐补漆、门槽清理及紧固件检查紧固等。</w:t>
            </w:r>
          </w:p>
        </w:tc>
      </w:tr>
      <w:tr w14:paraId="7D769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556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D6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71A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634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3ECF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09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65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包含机体清洁保养、传动系统养护、制动系统调整、润滑保养、紧固件检查及空载试运行等。</w:t>
            </w:r>
          </w:p>
        </w:tc>
      </w:tr>
      <w:tr w14:paraId="10CA3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7D0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A2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电气控制系统维修养护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EB1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D90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6B1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D995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40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包含电动机养护、配电箱检查、电缆线路检查、限拉开关校验、控制按钮及保护装置调试等。</w:t>
            </w:r>
          </w:p>
        </w:tc>
      </w:tr>
      <w:tr w14:paraId="21753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D3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A3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水草清理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24E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802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22008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FE30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BB9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98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全年定期对渠道的水草进行清理及打捞，全年清理不少于4次。</w:t>
            </w:r>
          </w:p>
        </w:tc>
      </w:tr>
      <w:tr w14:paraId="7282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8FF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E7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管理站日常养护与保洁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EB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0240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BEE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56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A9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47B0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5F2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B3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管理站办公房维修养护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8E2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85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415.8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357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714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20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沣三干渠管理站办公房（415.8㎡），包括办公房电路、给排水管道等零星设施维修等。</w:t>
            </w:r>
          </w:p>
        </w:tc>
      </w:tr>
      <w:tr w14:paraId="2D321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192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B9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99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A95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159.04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6E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99C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E4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院内绿化灌木的日常浇水、修剪、除草、打药及施肥等日常养护。</w:t>
            </w:r>
          </w:p>
        </w:tc>
      </w:tr>
      <w:tr w14:paraId="4580B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14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94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站内绿化养护（乔木）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57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873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E8A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1D5F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95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院内绿化管护；日常保洁。站内银杏树10棵，红叶李3棵，广玉兰6棵。</w:t>
            </w:r>
          </w:p>
        </w:tc>
      </w:tr>
      <w:tr w14:paraId="76224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E24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E1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堤顶道路维护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A3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45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3DE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0A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F00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B28F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936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58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沥青道路维护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02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929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34250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EF4F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50D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27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全年对沣三干渠范围内的园路路面进行零星维修及日常维护等。</w:t>
            </w:r>
          </w:p>
        </w:tc>
      </w:tr>
      <w:tr w14:paraId="3D9B4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CEA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4E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沥青道路保洁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4DA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19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34250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8ED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3FC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6D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全年对沣三干渠范围内的沥青路面进行日常清扫保洁。</w:t>
            </w:r>
          </w:p>
        </w:tc>
      </w:tr>
      <w:tr w14:paraId="6E43A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EF1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8C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泥结石道路维护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B4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55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BA22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7B2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EB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全年道路路面零星维修及日常维护等。</w:t>
            </w:r>
          </w:p>
        </w:tc>
      </w:tr>
      <w:tr w14:paraId="1A83A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56A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53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401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74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8F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6F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6A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DFE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D9C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E1D8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打捞平台保养维护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C2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D83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5A4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75D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045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定期对打捞平台拦污栅进行维修及维护，保证拦污栅正常使用能满足渠道日常拦污工作使用。</w:t>
            </w:r>
          </w:p>
        </w:tc>
      </w:tr>
      <w:tr w14:paraId="26A5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ED9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E0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打捞平台漂浮物打捞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B8D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C9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4C9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13F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5D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组织人员对渠道打捞平台拦污栅的垃圾进行打捞。</w:t>
            </w:r>
          </w:p>
        </w:tc>
      </w:tr>
      <w:tr w14:paraId="6C2C8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DB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07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EB8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593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F0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83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4EC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957C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102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5F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55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4B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440.51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1D6A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9AB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BC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全年对沣三干渠范围内的8处跨渠桥梁的桥面进行日常维护及零星维修等。</w:t>
            </w:r>
          </w:p>
        </w:tc>
      </w:tr>
      <w:tr w14:paraId="5AD9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977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07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跨渠桥梁日常维护（石材）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58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97C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39.5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145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A1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3E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全年对沣三干渠范围内的4处跨渠桥梁的石材/混凝土护栏进行零星维修及维护等。</w:t>
            </w:r>
          </w:p>
        </w:tc>
      </w:tr>
      <w:tr w14:paraId="421A1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66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C5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跨渠桥梁日常维护（钢架）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EC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508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136.2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AA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7DF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DB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全年对沣三干渠范围内的4处跨渠桥梁的钢制护栏进行零星维修及维护等。</w:t>
            </w:r>
          </w:p>
        </w:tc>
      </w:tr>
      <w:tr w14:paraId="25826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B49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4E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桥面日常保洁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9DF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748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440.51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DD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EBA3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CA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全年对沣三干渠范围内的8处跨渠桥梁的桥面进行日常清扫保洁。</w:t>
            </w:r>
          </w:p>
        </w:tc>
      </w:tr>
      <w:tr w14:paraId="325A5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FFF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83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跨渠桥梁护栏保洁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4A4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DCB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175.7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560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D018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2D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全年对桥梁护栏进行定期保洁、擦拭等，每月不少于4次。</w:t>
            </w:r>
          </w:p>
        </w:tc>
      </w:tr>
      <w:tr w14:paraId="5DA5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A50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C12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隔离柱维护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012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B96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259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6761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669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06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定期对隔离柱进行检查及维护，主要包含扶正、培土、面层修复及每年一次刷漆等。</w:t>
            </w:r>
          </w:p>
        </w:tc>
      </w:tr>
      <w:tr w14:paraId="3F752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E19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85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99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F42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8.4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8FB4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3E7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F6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全年对三干渠8.4km渠道进行安全隐患巡查、检查及记录等。</w:t>
            </w:r>
          </w:p>
        </w:tc>
      </w:tr>
      <w:tr w14:paraId="3B70D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96C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（六）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8D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安全巡查队站房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日常养护与保洁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A72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190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8A1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239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2C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654B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74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B4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管理站办公房维修养护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C0D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41A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615.18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D3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3143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38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安全全巡查队管理站办公房，包括办公房玻璃幕墙、电路、给排水管道等零星设施维修等。</w:t>
            </w:r>
          </w:p>
        </w:tc>
      </w:tr>
      <w:tr w14:paraId="3DBD3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64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AB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D6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11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3FD4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278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2E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院内绿化灌木的日常浇水、修剪、除草、打药及施肥等日常养护。</w:t>
            </w:r>
          </w:p>
        </w:tc>
      </w:tr>
      <w:tr w14:paraId="307D3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4B1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A1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站内绿化养护（乔木）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9A9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7FF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374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B1F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1F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院内绿化管护；日常保洁。</w:t>
            </w:r>
          </w:p>
        </w:tc>
      </w:tr>
      <w:tr w14:paraId="1D36F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F7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B32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护栏维护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01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1E6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117.5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E67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51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55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管理站院落的护栏维护、焊接修补及刷新等。</w:t>
            </w:r>
          </w:p>
        </w:tc>
      </w:tr>
      <w:tr w14:paraId="7B965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66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9C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启闭机闸房维护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5C3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B8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43.578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896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2DD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FF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闸室的综合维修养护，包含屋面防水修补、门窗刷新、更换玻璃及内墙刷涂料等基础设施的维修及维护。</w:t>
            </w:r>
          </w:p>
        </w:tc>
      </w:tr>
      <w:tr w14:paraId="1C3C8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5A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EF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管道日常巡查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5B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km.年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250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9.18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B3B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B10B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E4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全年对沣东供水9.18km管道进行安全隐患巡查、检查及记录等。</w:t>
            </w:r>
          </w:p>
        </w:tc>
      </w:tr>
      <w:tr w14:paraId="549FC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C3F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1A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设备检修与维护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E44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5A5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65D9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CE0D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50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设备日常维修、保养。</w:t>
            </w:r>
          </w:p>
        </w:tc>
      </w:tr>
      <w:tr w14:paraId="57961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1D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F1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排气阀维护保养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8C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D5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2157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371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FB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管道排气阀闸阀的日常保养、检修及维护等。</w:t>
            </w:r>
          </w:p>
        </w:tc>
      </w:tr>
      <w:tr w14:paraId="3F4F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C77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9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检查井维护保养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FE9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68C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A9F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58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45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检查井的日常检查、零星维修及维护等。</w:t>
            </w:r>
          </w:p>
        </w:tc>
      </w:tr>
      <w:tr w14:paraId="41EFB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085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7F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排沙阀维护保养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7D8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83B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B82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19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40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管道排沙阀闸阀的日常保养、检修及维护等。</w:t>
            </w:r>
          </w:p>
        </w:tc>
      </w:tr>
      <w:tr w14:paraId="2DB15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920A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18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园林绿化工程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D2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C90D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BB7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EF4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FE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BDF1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D77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（一）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7C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仪祉湖绿化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7B4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C3A1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1BCC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81C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8E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B9A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D4D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AF2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竹子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206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EC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45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F56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DD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竹子的日常浇水、修剪、除草、打药及施肥等日常养护。</w:t>
            </w:r>
          </w:p>
        </w:tc>
      </w:tr>
      <w:tr w14:paraId="50EA9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C82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E0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811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8CB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1383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D57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3C2F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68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仪祉湖区域的乔木的日常养护，包含树木的修剪、浇水、施肥、喷药、刷白及培土等日常养护作业。</w:t>
            </w:r>
          </w:p>
        </w:tc>
      </w:tr>
      <w:tr w14:paraId="57D89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FA9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F9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A1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5AD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2465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3716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0F6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4F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仪祉湖周边绿化灌木的日常浇水、修剪、除草、打药及施肥等日常养护。</w:t>
            </w:r>
          </w:p>
        </w:tc>
      </w:tr>
      <w:tr w14:paraId="7576E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A2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4C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草皮（护坡）绿化养护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16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08C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FC7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67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93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仪祉湖周边坡面草皮的日常浇水、打草（全年不少于6次）、施肥及杂草清理等。</w:t>
            </w:r>
          </w:p>
        </w:tc>
      </w:tr>
      <w:tr w14:paraId="2E21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FC1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（二）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F4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C4E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B68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787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ECA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3E6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691A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DB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C6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B4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5C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4425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D14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FB7C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CC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渠首站堤顶绿化灌木的日常浇水、修剪、除草、打药及施肥等日常养护。</w:t>
            </w:r>
          </w:p>
        </w:tc>
      </w:tr>
      <w:tr w14:paraId="10953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A07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4E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草皮（护坡）绿化养护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B27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29A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13440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5A3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4D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E1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渠首站渠道两侧迎水坡草皮的日常浇水、打草（全年不少于6次）、施肥及杂草清理等。</w:t>
            </w:r>
          </w:p>
        </w:tc>
      </w:tr>
      <w:tr w14:paraId="187F4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BBD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07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91C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7C4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2992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08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AAAF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F5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渠首站渠道周边的乔木的日常养护，包含树木的修剪、浇水、施肥、喷药、刷白及培土等日常养护作业。</w:t>
            </w:r>
          </w:p>
        </w:tc>
      </w:tr>
      <w:tr w14:paraId="1ECBA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9A0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44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5B8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588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1960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72C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F9A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AC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渠首站渠道周边绿化灌木的日常浇水、修剪、除草、打药及施肥等日常养护。</w:t>
            </w:r>
          </w:p>
        </w:tc>
      </w:tr>
      <w:tr w14:paraId="4ADD5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9A0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34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7E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20E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7250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393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A0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DFE9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9C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02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4A7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F7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4180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9C9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9C9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62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沣一干渠堤顶绿化灌木的日常浇水、修剪、除草、打药及施肥等日常养护。</w:t>
            </w:r>
          </w:p>
        </w:tc>
      </w:tr>
      <w:tr w14:paraId="59297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E13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18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草皮（护坡）绿化养护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6F4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7E2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62000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AD3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DA0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FE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沣一干渠渠道两侧迎水坡草皮的日常浇水、打草（全年不少于6次）、施肥及杂草清理等。</w:t>
            </w:r>
          </w:p>
        </w:tc>
      </w:tr>
      <w:tr w14:paraId="68E4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B17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BF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F87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269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4222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F3A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401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4E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沣一干渠渠道周边的乔木的日常养护，包含树木的修剪、浇水、施肥、喷药、刷白及培土等日常养护作业。</w:t>
            </w:r>
          </w:p>
        </w:tc>
      </w:tr>
      <w:tr w14:paraId="5DE23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5A4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（四）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9E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472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865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DA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45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9F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1102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E9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0C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B22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37D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2135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0F3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98F7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E8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沣二干渠堤顶绿化灌木的日常浇水、修剪、除草、打药及施肥等日常养护。</w:t>
            </w:r>
          </w:p>
        </w:tc>
      </w:tr>
      <w:tr w14:paraId="7D153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CE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43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草皮（护坡）绿化养护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A82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401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FB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86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40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沣二干渠渠道两侧迎水坡草皮的日常浇水、打草（全年不少于6次）、施肥及杂草清理等。</w:t>
            </w:r>
          </w:p>
        </w:tc>
      </w:tr>
      <w:tr w14:paraId="2BCB9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11F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33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53E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6DB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3466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01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E373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18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沣二干渠渠道周边的乔木的日常养护，包含树木的修剪、浇水、施肥、喷药、刷白及培土等日常养护作业。</w:t>
            </w:r>
          </w:p>
        </w:tc>
      </w:tr>
      <w:tr w14:paraId="17444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A13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（五）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81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00A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DBD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3D29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9C9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D1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F558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65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3C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堤顶绿化灌木养护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DEA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A18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1781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52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199C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70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沣三干渠堤顶绿化灌木的日常浇水、修剪、除草、打药及施肥等日常养护。</w:t>
            </w:r>
          </w:p>
        </w:tc>
      </w:tr>
      <w:tr w14:paraId="360E3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8C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BE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草皮（护坡）绿化养护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70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15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84720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47B8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8E7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C8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沣三干渠渠道两侧迎水坡草皮的日常浇水、打草（全年不少于6次）、施肥及杂草清理等。</w:t>
            </w:r>
          </w:p>
        </w:tc>
      </w:tr>
      <w:tr w14:paraId="70013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9D9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065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D88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AC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4748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6C0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66A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AE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沣三干渠渠道周边的乔木的日常养护，包含树木的修剪、浇水、施肥、喷药、刷白及培土等日常养护作业。</w:t>
            </w:r>
          </w:p>
        </w:tc>
      </w:tr>
      <w:tr w14:paraId="21AD0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E3C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EF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附属设施日常维修养护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874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0ADF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68F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23A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384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FC99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71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（一）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AF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日常垃圾消纳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0E3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C12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2736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345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9FC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4B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垃圾平台打捞及渠道漂浮物打捞,包括垃圾运输及处理。</w:t>
            </w:r>
          </w:p>
        </w:tc>
      </w:tr>
      <w:tr w14:paraId="1CAA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7D8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（二）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9E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管理设施用电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AE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19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96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239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A3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各渠道闸室、闸阀、管理站及零星设施用电等，费用参照2025年全年实际用电费用测算。</w:t>
            </w:r>
          </w:p>
        </w:tc>
      </w:tr>
      <w:tr w14:paraId="19655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948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52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沣惠渠灌区设施维护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FA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B156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922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0F00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E8A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44E6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562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FA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限高维护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F29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1BA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C3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E93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08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日常维修、刷漆、反光膜更换。</w:t>
            </w:r>
          </w:p>
        </w:tc>
      </w:tr>
      <w:tr w14:paraId="532B2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268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BC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防护栏杆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286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E28A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519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4CA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7CC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E4AF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434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03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石材栏杆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F85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B1D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13852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852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53B9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C4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渠首管理段3300m、沣一干9630m、沣二干12m、沣三干910m栏杆日常清洗，破损更换。</w:t>
            </w:r>
          </w:p>
        </w:tc>
      </w:tr>
      <w:tr w14:paraId="10663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8F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30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波形钢护栏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61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18D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1890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F6E9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F2CC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E2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沣一干渠1890m波形护栏的日常维护，包含零星损坏护栏的除锈、修补及刷漆等。</w:t>
            </w:r>
          </w:p>
        </w:tc>
      </w:tr>
      <w:tr w14:paraId="4DDED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717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9C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混凝土栏杆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EF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5E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404.6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5004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DD8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58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沣二干404.6m混凝土栏杆的日常维护。包含零星损坏栏杆的拆除、修补及更换等。</w:t>
            </w:r>
          </w:p>
        </w:tc>
      </w:tr>
      <w:tr w14:paraId="27E10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CDE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0E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标志标牌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12C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06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EC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0E3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6AC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渠首管理段157套、沣一干170套、沣二干31套、沣三干36套；宣传栏、标语、标志牌（碑）无破损，保持整洁清晰、醒目美观、无涂层脱落，无野广告。</w:t>
            </w:r>
          </w:p>
        </w:tc>
      </w:tr>
      <w:tr w14:paraId="5843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D4E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BB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隔离网维护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D9A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088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6D98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28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CA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隔离护栏零星维修、基础修补及维护等。</w:t>
            </w:r>
          </w:p>
        </w:tc>
      </w:tr>
      <w:tr w14:paraId="3B174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EC1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76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渔政船运行维护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3A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艘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3E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C86D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0B81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0B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定期擦洗、保养。</w:t>
            </w:r>
          </w:p>
        </w:tc>
      </w:tr>
      <w:tr w14:paraId="78A3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F48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EE8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仿古景观亭维护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E5C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40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AED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7B3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05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基础设施无缺损破坏、功能齐全、使用正常；不定期进行缺陷修补、漆面修饰等。</w:t>
            </w:r>
          </w:p>
        </w:tc>
      </w:tr>
      <w:tr w14:paraId="594DB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E14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四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D8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专项工程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13D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64D0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E35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5ED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0E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ECCB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AF2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（一）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49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杨树、柳树飞絮治理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45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214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CCF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1B3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49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8AB9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B75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2C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胸径 10-20cm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DC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45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224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87D4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E4C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13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沣三干224株。定期注射花絮抑制剂，加强疏枝修剪。</w:t>
            </w:r>
          </w:p>
        </w:tc>
      </w:tr>
      <w:tr w14:paraId="7AAF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F3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FE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胸径 20-30cm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20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F4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1889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7F3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1C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B36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渠首管理段285株、沣一干695株、沣三干909株。定期注射花絮抑制剂，加强疏枝修剪。</w:t>
            </w:r>
          </w:p>
        </w:tc>
      </w:tr>
      <w:tr w14:paraId="4266F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1C9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0A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胸径 30-40cm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83F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FC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8A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D34A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72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渠首管理段35株、沣一干104株。定期注射花絮抑制剂，加强疏枝修剪。</w:t>
            </w:r>
          </w:p>
        </w:tc>
      </w:tr>
      <w:tr w14:paraId="27728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02A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（二）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30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沣一干渠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49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31B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169F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E15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7B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A6F4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AE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56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沉砂池淤泥清理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AB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4A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D54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28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80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渠道底部淤泥清理。</w:t>
            </w:r>
          </w:p>
        </w:tc>
      </w:tr>
      <w:tr w14:paraId="068A0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EF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FC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渡槽维护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EBE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E8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56.6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EB7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1EA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AC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渡槽破损混凝土维修。</w:t>
            </w:r>
          </w:p>
        </w:tc>
      </w:tr>
      <w:tr w14:paraId="2771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4C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（三）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B9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沣二干渠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906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674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7669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09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85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4949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F83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CF3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隔离网安装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52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26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36B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5A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4A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隔离护栏安装及底座浇筑等，护栏：高度2m、材质喷塑护栏；底座：C25混凝土浇筑，规格：30*30*30cm。</w:t>
            </w:r>
          </w:p>
        </w:tc>
      </w:tr>
      <w:tr w14:paraId="31C77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21A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3B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红光路倒虹吸维护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2B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99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A1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A37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6A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倒虹吸进出水口维护及附属设施维护。</w:t>
            </w:r>
          </w:p>
        </w:tc>
      </w:tr>
      <w:tr w14:paraId="16118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635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（四）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3C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沣三干渠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AB3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6E4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DB8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5CB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C3F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7505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BF0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AE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灌木补植（红叶石楠）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EB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02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7C2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672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D1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规格：高度0.5-0.6m，冠幅0.3-0.4m，三年生，3个以上一级分枝。</w:t>
            </w:r>
          </w:p>
        </w:tc>
      </w:tr>
      <w:tr w14:paraId="50E1B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5D6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10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乔木补植（红叶李）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989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0A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DDC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8050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3C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规格：胸径10CM，树高≥5m，冠幅≥3m。</w:t>
            </w:r>
          </w:p>
        </w:tc>
      </w:tr>
      <w:tr w14:paraId="5B54B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47F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34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乔木补植（国槐）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F0C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6F9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182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3D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78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规格：胸径12-14CM，树高≥5.5m，冠幅≥3.5m。</w:t>
            </w:r>
          </w:p>
        </w:tc>
      </w:tr>
      <w:tr w14:paraId="00EAE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935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05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红叶石楠球补植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4C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91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5A2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66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E7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规格：株高1-1.2m，冠幅0.8-1m，球形规整，土球完整。</w:t>
            </w:r>
          </w:p>
        </w:tc>
      </w:tr>
      <w:tr w14:paraId="39CED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C1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CB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独杆石楠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77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株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74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557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6AD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02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规格：胸径10CM，杆高1.8m，总高≥4.5m，冠幅≥3.0m，独杆通直、冠形饱满紧促、无偏冠、无断枝。</w:t>
            </w:r>
          </w:p>
        </w:tc>
      </w:tr>
      <w:tr w14:paraId="4237C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504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20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麦冬补植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7B5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57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144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7E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E3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麦冬补植，每平米49丛，包含原土整理、苗木栽设、除草、打药及1年的日常养护期。</w:t>
            </w:r>
          </w:p>
        </w:tc>
      </w:tr>
      <w:tr w14:paraId="2FA29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A3D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AB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隔离网安装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B1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D8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A61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71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43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西唐村段隔离护栏安装及底座浇筑等，护栏：高度2m、材质喷塑护栏；底座：C25混凝土浇筑，规格：30*30*30cm。</w:t>
            </w:r>
          </w:p>
        </w:tc>
      </w:tr>
      <w:tr w14:paraId="32DA4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A1A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AF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隔离护栏安装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17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A8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55.5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CF5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04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E4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皂河退水口60m及渠道两侧40m，材质：锌钢护栏，高度2m，底座：C25混凝土底座40*40*50cm，</w:t>
            </w:r>
          </w:p>
        </w:tc>
      </w:tr>
      <w:tr w14:paraId="45F14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E5F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9C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跨西三环倒虹吸维护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49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62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76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0FD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64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倒虹吸进出水口维护及附属设施维护。</w:t>
            </w:r>
          </w:p>
        </w:tc>
      </w:tr>
      <w:tr w14:paraId="11AAF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D4A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（五）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09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管理站电路桥架改造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4D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C7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80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5E4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FE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材质：不锈钢桥架50*50mm，铜芯电缆25*4+1*16mm；其中沣三干渠管理站100m，沣二干渠防汛库房50m。</w:t>
            </w:r>
          </w:p>
        </w:tc>
      </w:tr>
      <w:tr w14:paraId="4A34C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C90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（六）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72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安全设施安装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AF6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4F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5A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5A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17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材质：玻璃钢箱体，尺寸：79*79*200cm，材质厚度3mm，含救生用品存放箱、2.5kg救生圈、8mm30米救生绳、救生衣、6.5米不锈钢救生杆。</w:t>
            </w:r>
          </w:p>
        </w:tc>
      </w:tr>
      <w:tr w14:paraId="41B6E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55E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（七）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B7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警示牌安装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524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E0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35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68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BA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规格:镀锌烤漆，尺寸:200*252cm，底座：C25混凝土底座40*40*50cm，面板为pvc材质。</w:t>
            </w:r>
          </w:p>
        </w:tc>
      </w:tr>
      <w:tr w14:paraId="15CAB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55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（八）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96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水质监测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E5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月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92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2A4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183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38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每月一次取水检测。采样地点两处。</w:t>
            </w:r>
          </w:p>
        </w:tc>
      </w:tr>
      <w:tr w14:paraId="57930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AA0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（九）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D3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病媒生物防治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331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F32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50883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0EE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BF5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A6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渠堤迎水坡灭鼠药定时定量安全投放，投放记录完整。每月对重点区域开展鼠药投放等工作。</w:t>
            </w:r>
          </w:p>
        </w:tc>
      </w:tr>
      <w:tr w14:paraId="727D4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0E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（十）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EB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沣惠渠蚊虫消杀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D5A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16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30312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E9AA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E81E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14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对沣惠渠渠道灌区周边的重点区域定期进行蚊虫消杀喷药。</w:t>
            </w:r>
          </w:p>
        </w:tc>
      </w:tr>
      <w:tr w14:paraId="1C54C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6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五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97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安全生产措施费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ECA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9A6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910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A37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D46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安全生产措施费按养护清单中-至四项总和的2.5%计取。</w:t>
            </w:r>
          </w:p>
        </w:tc>
      </w:tr>
      <w:tr w14:paraId="3F69F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55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六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A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咨询评审服务费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3D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B3D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EB8B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D0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55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咨询评审服务费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按养护清单中-至五项总和的0.38%计取。</w:t>
            </w:r>
          </w:p>
        </w:tc>
      </w:tr>
      <w:tr w14:paraId="4FF8C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FC9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七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5A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公众责任险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C2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7F3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5C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44300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275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3A1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44300元填报。</w:t>
            </w:r>
          </w:p>
        </w:tc>
      </w:tr>
      <w:tr w14:paraId="362A4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92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八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B2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预备费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B74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6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A3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EFF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9D84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CD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预备费按养护清单中一至七项总和的3%填写。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08AF7107">
      <w:pPr>
        <w:pStyle w:val="6"/>
        <w:rPr>
          <w:rFonts w:hint="eastAsia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18030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820C6"/>
    <w:multiLevelType w:val="singleLevel"/>
    <w:tmpl w:val="FCD820C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177F50ED"/>
    <w:rsid w:val="284127BC"/>
    <w:rsid w:val="53B52B8D"/>
    <w:rsid w:val="77F7932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7">
    <w:name w:val="font51"/>
    <w:basedOn w:val="5"/>
    <w:qFormat/>
    <w:uiPriority w:val="0"/>
    <w:rPr>
      <w:rFonts w:hint="default" w:ascii="方正仿宋_GB18030" w:hAnsi="方正仿宋_GB18030" w:eastAsia="方正仿宋_GB18030" w:cs="方正仿宋_GB18030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9796</Words>
  <Characters>11111</Characters>
  <Lines>0</Lines>
  <Paragraphs>0</Paragraphs>
  <TotalTime>1</TotalTime>
  <ScaleCrop>false</ScaleCrop>
  <LinksUpToDate>false</LinksUpToDate>
  <CharactersWithSpaces>11146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钟玉艳</cp:lastModifiedBy>
  <dcterms:modified xsi:type="dcterms:W3CDTF">2026-06-05T14:05:12Z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eyJoZGlkIjoiMDFmY2VjMjMyMzM4M2UzNDcxZGMxODQ5M2Y0N2QzODQiLCJ1c2VySWQiOiIzMzYwMzQ1MTgifQ==</vt:lpwstr>
  </property>
  <property fmtid="{D5CDD505-2E9C-101B-9397-08002B2CF9AE}" pid="4" name="ICV">
    <vt:lpwstr>AB255F4835774A5DA226D793AC0F83A9_12</vt:lpwstr>
  </property>
</Properties>
</file>