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4A171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292DFE20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SXHC2026-111</w:t>
      </w:r>
    </w:p>
    <w:p w14:paraId="67086C32">
      <w:pPr>
        <w:pStyle w:val="4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4226CBE3">
      <w:pPr>
        <w:pStyle w:val="5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1E185C19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 xml:space="preserve"> </w:t>
      </w:r>
    </w:p>
    <w:p w14:paraId="316956D9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pacing w:val="-17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pacing w:val="0"/>
          <w:sz w:val="44"/>
          <w:szCs w:val="44"/>
          <w:lang w:eastAsia="zh-CN"/>
        </w:rPr>
        <w:t>“家门口”就业服务驿站建设运营项目</w:t>
      </w:r>
    </w:p>
    <w:p w14:paraId="6B174D49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46EB508A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0B8DF10A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52161947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  <w:bookmarkStart w:id="0" w:name="_GoBack"/>
      <w:bookmarkEnd w:id="0"/>
    </w:p>
    <w:p w14:paraId="7E6955E5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5032807D">
      <w:pPr>
        <w:pStyle w:val="6"/>
        <w:rPr>
          <w:rFonts w:hint="eastAsia" w:ascii="仿宋_GB2312" w:hAnsi="仿宋_GB2312" w:eastAsia="仿宋_GB2312" w:cs="仿宋_GB2312"/>
        </w:rPr>
      </w:pPr>
    </w:p>
    <w:p w14:paraId="7A82AF00">
      <w:pPr>
        <w:rPr>
          <w:rFonts w:hint="eastAsia" w:ascii="仿宋_GB2312" w:hAnsi="仿宋_GB2312" w:eastAsia="仿宋_GB2312" w:cs="仿宋_GB2312"/>
        </w:rPr>
      </w:pPr>
    </w:p>
    <w:p w14:paraId="419E7973">
      <w:pPr>
        <w:rPr>
          <w:rFonts w:hint="eastAsia" w:ascii="仿宋_GB2312" w:hAnsi="仿宋_GB2312" w:eastAsia="仿宋_GB2312" w:cs="仿宋_GB2312"/>
        </w:rPr>
      </w:pPr>
    </w:p>
    <w:p w14:paraId="02AC9CBB">
      <w:pPr>
        <w:rPr>
          <w:rFonts w:hint="eastAsia" w:ascii="仿宋_GB2312" w:hAnsi="仿宋_GB2312" w:eastAsia="仿宋_GB2312" w:cs="仿宋_GB2312"/>
        </w:rPr>
      </w:pPr>
    </w:p>
    <w:p w14:paraId="12D3EECF">
      <w:pPr>
        <w:pStyle w:val="6"/>
        <w:rPr>
          <w:rFonts w:hint="eastAsia" w:ascii="仿宋_GB2312" w:hAnsi="仿宋_GB2312" w:eastAsia="仿宋_GB2312" w:cs="仿宋_GB2312"/>
        </w:rPr>
      </w:pPr>
    </w:p>
    <w:p w14:paraId="108E614C">
      <w:pPr>
        <w:pStyle w:val="6"/>
        <w:rPr>
          <w:rFonts w:hint="eastAsia" w:ascii="仿宋_GB2312" w:hAnsi="仿宋_GB2312" w:eastAsia="仿宋_GB2312" w:cs="仿宋_GB2312"/>
        </w:rPr>
      </w:pPr>
    </w:p>
    <w:p w14:paraId="71D1F087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5946468E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6E15745B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448D4004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D5782D"/>
    <w:rsid w:val="1FB752F3"/>
    <w:rsid w:val="25234223"/>
    <w:rsid w:val="306D27F8"/>
    <w:rsid w:val="38DA7EEF"/>
    <w:rsid w:val="3A3C5159"/>
    <w:rsid w:val="3AB303E8"/>
    <w:rsid w:val="3B514DA6"/>
    <w:rsid w:val="3F2D2F65"/>
    <w:rsid w:val="3F410250"/>
    <w:rsid w:val="43BD5214"/>
    <w:rsid w:val="463F677A"/>
    <w:rsid w:val="46BA4DBD"/>
    <w:rsid w:val="47C51C4E"/>
    <w:rsid w:val="4FCD189B"/>
    <w:rsid w:val="507A37EF"/>
    <w:rsid w:val="51856984"/>
    <w:rsid w:val="568645A3"/>
    <w:rsid w:val="5A034A43"/>
    <w:rsid w:val="5C0F0F28"/>
    <w:rsid w:val="60F67494"/>
    <w:rsid w:val="712C1141"/>
    <w:rsid w:val="724F4406"/>
    <w:rsid w:val="72B0048D"/>
    <w:rsid w:val="74BE6F3C"/>
    <w:rsid w:val="788A453A"/>
    <w:rsid w:val="794D0FBA"/>
    <w:rsid w:val="7BE858C5"/>
    <w:rsid w:val="7D54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4">
    <w:name w:val="Normal Indent"/>
    <w:basedOn w:val="1"/>
    <w:autoRedefine/>
    <w:qFormat/>
    <w:uiPriority w:val="0"/>
    <w:pPr>
      <w:ind w:firstLine="420"/>
    </w:pPr>
  </w:style>
  <w:style w:type="paragraph" w:styleId="5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6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78</Characters>
  <Lines>0</Lines>
  <Paragraphs>0</Paragraphs>
  <TotalTime>0</TotalTime>
  <ScaleCrop>false</ScaleCrop>
  <LinksUpToDate>false</LinksUpToDate>
  <CharactersWithSpaces>145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2026-05-28T09:03:28Z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