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58D39">
      <w:pPr>
        <w:widowControl/>
        <w:adjustRightInd w:val="0"/>
        <w:spacing w:line="360" w:lineRule="exact"/>
        <w:jc w:val="left"/>
        <w:outlineLvl w:val="2"/>
        <w:rPr>
          <w:rFonts w:ascii="仿宋" w:hAnsi="仿宋" w:eastAsia="仿宋" w:cs="仿宋"/>
          <w:sz w:val="22"/>
          <w:szCs w:val="22"/>
        </w:rPr>
      </w:pPr>
      <w:r>
        <w:rPr>
          <w:rFonts w:hint="eastAsia" w:ascii="仿宋" w:hAnsi="仿宋" w:eastAsia="仿宋" w:cs="仿宋"/>
          <w:sz w:val="22"/>
          <w:szCs w:val="22"/>
        </w:rPr>
        <w:t>附件：资格证明文件</w:t>
      </w:r>
    </w:p>
    <w:p w14:paraId="155C46B8">
      <w:pPr>
        <w:spacing w:line="240" w:lineRule="auto"/>
        <w:jc w:val="center"/>
        <w:rPr>
          <w:rStyle w:val="23"/>
          <w:rFonts w:ascii="仿宋" w:hAnsi="仿宋" w:eastAsia="仿宋" w:cs="仿宋"/>
          <w:sz w:val="24"/>
          <w:szCs w:val="24"/>
        </w:rPr>
      </w:pPr>
      <w:r>
        <w:rPr>
          <w:rStyle w:val="23"/>
          <w:rFonts w:hint="eastAsia" w:ascii="仿宋" w:hAnsi="仿宋" w:eastAsia="仿宋" w:cs="仿宋"/>
          <w:sz w:val="24"/>
          <w:szCs w:val="24"/>
        </w:rPr>
        <w:t>供应商按照采购文件要求，应提供以下相关资格证明材料：</w:t>
      </w:r>
    </w:p>
    <w:p w14:paraId="27AD960A">
      <w:pPr>
        <w:keepNext/>
        <w:keepLines/>
        <w:adjustRightInd w:val="0"/>
        <w:spacing w:line="240" w:lineRule="auto"/>
        <w:jc w:val="center"/>
        <w:textAlignment w:val="baseline"/>
        <w:rPr>
          <w:rFonts w:asciiTheme="minorHAnsi" w:hAnsiTheme="minorHAnsi" w:eastAsiaTheme="minorEastAsia" w:cstheme="minorBidi"/>
          <w:sz w:val="28"/>
          <w:szCs w:val="28"/>
        </w:rPr>
      </w:pPr>
      <w:r>
        <w:rPr>
          <w:rStyle w:val="23"/>
          <w:rFonts w:hint="eastAsia" w:ascii="仿宋" w:hAnsi="仿宋" w:eastAsia="仿宋" w:cs="仿宋"/>
          <w:szCs w:val="28"/>
        </w:rPr>
        <w:t>资格证明文件</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2"/>
        <w:gridCol w:w="1680"/>
        <w:gridCol w:w="5686"/>
      </w:tblGrid>
      <w:tr w14:paraId="04EE3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2" w:type="dxa"/>
          </w:tcPr>
          <w:p w14:paraId="281CD792">
            <w:pPr>
              <w:pStyle w:val="22"/>
              <w:spacing w:line="360" w:lineRule="auto"/>
              <w:rPr>
                <w:rFonts w:hint="default" w:ascii="仿宋" w:hAnsi="仿宋" w:eastAsia="仿宋" w:cs="仿宋"/>
                <w:sz w:val="22"/>
                <w:szCs w:val="22"/>
              </w:rPr>
            </w:pPr>
            <w:r>
              <w:rPr>
                <w:rFonts w:ascii="仿宋" w:hAnsi="仿宋" w:eastAsia="仿宋" w:cs="仿宋"/>
                <w:sz w:val="22"/>
                <w:szCs w:val="22"/>
              </w:rPr>
              <w:t xml:space="preserve"> 序号</w:t>
            </w:r>
          </w:p>
        </w:tc>
        <w:tc>
          <w:tcPr>
            <w:tcW w:w="1680" w:type="dxa"/>
          </w:tcPr>
          <w:p w14:paraId="3B906FE8">
            <w:pPr>
              <w:pStyle w:val="22"/>
              <w:spacing w:line="360" w:lineRule="auto"/>
              <w:rPr>
                <w:rFonts w:hint="default" w:ascii="仿宋" w:hAnsi="仿宋" w:eastAsia="仿宋" w:cs="仿宋"/>
                <w:sz w:val="22"/>
                <w:szCs w:val="22"/>
              </w:rPr>
            </w:pPr>
            <w:r>
              <w:rPr>
                <w:rFonts w:ascii="仿宋" w:hAnsi="仿宋" w:eastAsia="仿宋" w:cs="仿宋"/>
                <w:sz w:val="22"/>
                <w:szCs w:val="22"/>
              </w:rPr>
              <w:t>资格审查要求概况</w:t>
            </w:r>
          </w:p>
        </w:tc>
        <w:tc>
          <w:tcPr>
            <w:tcW w:w="5686" w:type="dxa"/>
          </w:tcPr>
          <w:p w14:paraId="4C1390BC">
            <w:pPr>
              <w:pStyle w:val="22"/>
              <w:spacing w:line="360" w:lineRule="auto"/>
              <w:rPr>
                <w:rFonts w:hint="default" w:ascii="仿宋" w:hAnsi="仿宋" w:eastAsia="仿宋" w:cs="仿宋"/>
                <w:sz w:val="22"/>
                <w:szCs w:val="22"/>
              </w:rPr>
            </w:pPr>
            <w:r>
              <w:rPr>
                <w:rFonts w:ascii="仿宋" w:hAnsi="仿宋" w:eastAsia="仿宋" w:cs="仿宋"/>
                <w:sz w:val="22"/>
                <w:szCs w:val="22"/>
              </w:rPr>
              <w:t xml:space="preserve"> 评审点具体描述</w:t>
            </w:r>
          </w:p>
        </w:tc>
      </w:tr>
      <w:tr w14:paraId="5A7F9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tcPr>
          <w:p w14:paraId="357D07D0">
            <w:pPr>
              <w:pStyle w:val="22"/>
              <w:spacing w:line="360" w:lineRule="auto"/>
              <w:rPr>
                <w:rFonts w:hint="default" w:ascii="仿宋" w:hAnsi="仿宋" w:eastAsia="仿宋" w:cs="仿宋"/>
                <w:sz w:val="22"/>
                <w:szCs w:val="22"/>
              </w:rPr>
            </w:pPr>
            <w:r>
              <w:rPr>
                <w:rFonts w:ascii="仿宋" w:hAnsi="仿宋" w:eastAsia="仿宋" w:cs="仿宋"/>
                <w:sz w:val="22"/>
                <w:szCs w:val="22"/>
              </w:rPr>
              <w:t>1</w:t>
            </w:r>
          </w:p>
        </w:tc>
        <w:tc>
          <w:tcPr>
            <w:tcW w:w="1680" w:type="dxa"/>
          </w:tcPr>
          <w:p w14:paraId="1F362118">
            <w:pPr>
              <w:pStyle w:val="22"/>
              <w:spacing w:line="360" w:lineRule="auto"/>
              <w:rPr>
                <w:rFonts w:hint="default" w:ascii="仿宋" w:hAnsi="仿宋" w:eastAsia="仿宋" w:cs="仿宋"/>
                <w:sz w:val="22"/>
                <w:szCs w:val="22"/>
              </w:rPr>
            </w:pPr>
            <w:r>
              <w:rPr>
                <w:rFonts w:ascii="仿宋" w:hAnsi="仿宋" w:eastAsia="仿宋" w:cs="仿宋"/>
                <w:sz w:val="22"/>
                <w:szCs w:val="22"/>
              </w:rPr>
              <w:t>营业执照等主体资格证明文件</w:t>
            </w:r>
          </w:p>
        </w:tc>
        <w:tc>
          <w:tcPr>
            <w:tcW w:w="5686" w:type="dxa"/>
          </w:tcPr>
          <w:p w14:paraId="56CC85FF">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r>
              <w:rPr>
                <w:rFonts w:ascii="仿宋" w:hAnsi="仿宋" w:eastAsia="仿宋" w:cs="仿宋"/>
                <w:sz w:val="22"/>
                <w:szCs w:val="22"/>
                <w:lang w:eastAsia="zh-CN"/>
              </w:rPr>
              <w:t>；</w:t>
            </w:r>
          </w:p>
        </w:tc>
      </w:tr>
      <w:tr w14:paraId="65CB7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5" w:hRule="atLeast"/>
        </w:trPr>
        <w:tc>
          <w:tcPr>
            <w:tcW w:w="1052" w:type="dxa"/>
          </w:tcPr>
          <w:p w14:paraId="3A9F8D6F">
            <w:pPr>
              <w:pStyle w:val="22"/>
              <w:spacing w:line="360" w:lineRule="auto"/>
              <w:rPr>
                <w:rFonts w:hint="default" w:ascii="仿宋" w:hAnsi="仿宋" w:eastAsia="仿宋" w:cs="仿宋"/>
                <w:sz w:val="22"/>
                <w:szCs w:val="22"/>
              </w:rPr>
            </w:pPr>
            <w:r>
              <w:rPr>
                <w:rFonts w:ascii="仿宋" w:hAnsi="仿宋" w:eastAsia="仿宋" w:cs="仿宋"/>
                <w:sz w:val="22"/>
                <w:szCs w:val="22"/>
              </w:rPr>
              <w:t>2</w:t>
            </w:r>
          </w:p>
        </w:tc>
        <w:tc>
          <w:tcPr>
            <w:tcW w:w="1680" w:type="dxa"/>
          </w:tcPr>
          <w:p w14:paraId="15AC5CEE">
            <w:pPr>
              <w:pStyle w:val="22"/>
              <w:spacing w:line="360" w:lineRule="auto"/>
              <w:rPr>
                <w:rFonts w:hint="default" w:ascii="仿宋" w:hAnsi="仿宋" w:eastAsia="仿宋" w:cs="仿宋"/>
                <w:sz w:val="22"/>
                <w:szCs w:val="22"/>
              </w:rPr>
            </w:pPr>
            <w:r>
              <w:rPr>
                <w:rFonts w:ascii="仿宋" w:hAnsi="仿宋" w:eastAsia="仿宋" w:cs="仿宋"/>
                <w:sz w:val="22"/>
                <w:szCs w:val="22"/>
              </w:rPr>
              <w:t>财务状况报告</w:t>
            </w:r>
          </w:p>
        </w:tc>
        <w:tc>
          <w:tcPr>
            <w:tcW w:w="5686" w:type="dxa"/>
            <w:shd w:val="clear" w:color="auto" w:fill="auto"/>
          </w:tcPr>
          <w:p w14:paraId="41C39925">
            <w:pPr>
              <w:pStyle w:val="22"/>
              <w:spacing w:line="360" w:lineRule="auto"/>
              <w:rPr>
                <w:rFonts w:hint="default" w:ascii="仿宋" w:hAnsi="仿宋" w:eastAsia="仿宋" w:cs="仿宋"/>
                <w:sz w:val="22"/>
                <w:szCs w:val="22"/>
                <w:lang w:eastAsia="zh-CN"/>
              </w:rPr>
            </w:pPr>
            <w:r>
              <w:rPr>
                <w:rFonts w:ascii="仿宋" w:hAnsi="仿宋" w:eastAsia="仿宋" w:cs="仿宋"/>
                <w:sz w:val="22"/>
                <w:szCs w:val="22"/>
                <w:lang w:eastAsia="zh-CN"/>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 w:hAnsi="仿宋" w:eastAsia="仿宋" w:cs="仿宋"/>
                <w:sz w:val="22"/>
                <w:szCs w:val="22"/>
              </w:rPr>
              <w:t>；</w:t>
            </w:r>
          </w:p>
        </w:tc>
      </w:tr>
      <w:tr w14:paraId="42AD2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7B4D1EA6">
            <w:pPr>
              <w:pStyle w:val="22"/>
              <w:spacing w:line="360" w:lineRule="auto"/>
              <w:rPr>
                <w:rFonts w:hint="default" w:ascii="仿宋" w:hAnsi="仿宋" w:eastAsia="仿宋" w:cs="仿宋"/>
                <w:sz w:val="22"/>
                <w:szCs w:val="22"/>
              </w:rPr>
            </w:pPr>
            <w:r>
              <w:rPr>
                <w:rFonts w:ascii="仿宋" w:hAnsi="仿宋" w:eastAsia="仿宋" w:cs="仿宋"/>
                <w:sz w:val="22"/>
                <w:szCs w:val="22"/>
              </w:rPr>
              <w:t>3</w:t>
            </w:r>
          </w:p>
        </w:tc>
        <w:tc>
          <w:tcPr>
            <w:tcW w:w="1680" w:type="dxa"/>
          </w:tcPr>
          <w:p w14:paraId="1F7FA4B4">
            <w:pPr>
              <w:pStyle w:val="22"/>
              <w:spacing w:line="360" w:lineRule="auto"/>
              <w:rPr>
                <w:rFonts w:hint="default" w:ascii="仿宋" w:hAnsi="仿宋" w:eastAsia="仿宋" w:cs="仿宋"/>
                <w:sz w:val="22"/>
                <w:szCs w:val="22"/>
              </w:rPr>
            </w:pPr>
            <w:r>
              <w:rPr>
                <w:rFonts w:ascii="仿宋" w:hAnsi="仿宋" w:eastAsia="仿宋" w:cs="仿宋"/>
                <w:sz w:val="22"/>
                <w:szCs w:val="22"/>
              </w:rPr>
              <w:t>社会保障资金缴纳证明</w:t>
            </w:r>
          </w:p>
        </w:tc>
        <w:tc>
          <w:tcPr>
            <w:tcW w:w="5686" w:type="dxa"/>
          </w:tcPr>
          <w:p w14:paraId="5D84CFD3">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提供递交响应文件截止之日前六个月内任意一个月的社会保障资金缴存单据或社保机构开具的社会保险参保缴费情况证明。依法不需要缴纳社会保障资金的供应商应提供相关证明文件</w:t>
            </w:r>
            <w:r>
              <w:rPr>
                <w:rFonts w:ascii="仿宋" w:hAnsi="仿宋" w:eastAsia="仿宋" w:cs="仿宋"/>
                <w:sz w:val="22"/>
                <w:szCs w:val="22"/>
                <w:lang w:eastAsia="zh-CN"/>
              </w:rPr>
              <w:t>；</w:t>
            </w:r>
          </w:p>
        </w:tc>
      </w:tr>
      <w:tr w14:paraId="101A9A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377D84ED">
            <w:pPr>
              <w:pStyle w:val="22"/>
              <w:spacing w:line="360" w:lineRule="auto"/>
              <w:rPr>
                <w:rFonts w:hint="default" w:ascii="仿宋" w:hAnsi="仿宋" w:eastAsia="仿宋" w:cs="仿宋"/>
                <w:sz w:val="22"/>
                <w:szCs w:val="22"/>
              </w:rPr>
            </w:pPr>
            <w:r>
              <w:rPr>
                <w:rFonts w:ascii="仿宋" w:hAnsi="仿宋" w:eastAsia="仿宋" w:cs="仿宋"/>
                <w:sz w:val="22"/>
                <w:szCs w:val="22"/>
              </w:rPr>
              <w:t>4</w:t>
            </w:r>
          </w:p>
        </w:tc>
        <w:tc>
          <w:tcPr>
            <w:tcW w:w="1680" w:type="dxa"/>
          </w:tcPr>
          <w:p w14:paraId="0B80C0BA">
            <w:pPr>
              <w:pStyle w:val="22"/>
              <w:spacing w:line="360" w:lineRule="auto"/>
              <w:rPr>
                <w:rFonts w:hint="default" w:ascii="仿宋" w:hAnsi="仿宋" w:eastAsia="仿宋" w:cs="仿宋"/>
                <w:sz w:val="22"/>
                <w:szCs w:val="22"/>
              </w:rPr>
            </w:pPr>
            <w:r>
              <w:rPr>
                <w:rFonts w:ascii="仿宋" w:hAnsi="仿宋" w:eastAsia="仿宋" w:cs="仿宋"/>
                <w:sz w:val="22"/>
                <w:szCs w:val="22"/>
              </w:rPr>
              <w:t>税收缴纳证明</w:t>
            </w:r>
          </w:p>
        </w:tc>
        <w:tc>
          <w:tcPr>
            <w:tcW w:w="5686" w:type="dxa"/>
          </w:tcPr>
          <w:p w14:paraId="7B6C4203">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r>
              <w:rPr>
                <w:rFonts w:ascii="仿宋" w:hAnsi="仿宋" w:eastAsia="仿宋" w:cs="仿宋"/>
                <w:sz w:val="22"/>
                <w:szCs w:val="22"/>
                <w:lang w:eastAsia="zh-CN"/>
              </w:rPr>
              <w:t>；</w:t>
            </w:r>
          </w:p>
        </w:tc>
      </w:tr>
      <w:tr w14:paraId="009F1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 w:hRule="atLeast"/>
        </w:trPr>
        <w:tc>
          <w:tcPr>
            <w:tcW w:w="1052" w:type="dxa"/>
          </w:tcPr>
          <w:p w14:paraId="6DB97E4A">
            <w:pPr>
              <w:pStyle w:val="22"/>
              <w:spacing w:line="360" w:lineRule="auto"/>
              <w:rPr>
                <w:rFonts w:hint="default" w:ascii="仿宋" w:hAnsi="仿宋" w:eastAsia="仿宋" w:cs="仿宋"/>
                <w:sz w:val="22"/>
                <w:szCs w:val="22"/>
              </w:rPr>
            </w:pPr>
            <w:r>
              <w:rPr>
                <w:rFonts w:ascii="仿宋" w:hAnsi="仿宋" w:eastAsia="仿宋" w:cs="仿宋"/>
                <w:sz w:val="22"/>
                <w:szCs w:val="22"/>
              </w:rPr>
              <w:t>5</w:t>
            </w:r>
          </w:p>
        </w:tc>
        <w:tc>
          <w:tcPr>
            <w:tcW w:w="1680" w:type="dxa"/>
          </w:tcPr>
          <w:p w14:paraId="63C466C8">
            <w:pPr>
              <w:pStyle w:val="22"/>
              <w:spacing w:line="360" w:lineRule="auto"/>
              <w:rPr>
                <w:rFonts w:hint="default" w:ascii="仿宋" w:hAnsi="仿宋" w:eastAsia="仿宋" w:cs="仿宋"/>
                <w:sz w:val="22"/>
                <w:szCs w:val="22"/>
              </w:rPr>
            </w:pPr>
            <w:r>
              <w:rPr>
                <w:rFonts w:ascii="仿宋" w:hAnsi="仿宋" w:eastAsia="仿宋" w:cs="仿宋"/>
                <w:sz w:val="22"/>
                <w:szCs w:val="22"/>
              </w:rPr>
              <w:t>专业技术能力的声明</w:t>
            </w:r>
          </w:p>
        </w:tc>
        <w:tc>
          <w:tcPr>
            <w:tcW w:w="5686" w:type="dxa"/>
          </w:tcPr>
          <w:p w14:paraId="7D97B587">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提供具有履行本合同所必需的专业技术能力的声明</w:t>
            </w:r>
            <w:r>
              <w:rPr>
                <w:rFonts w:ascii="仿宋" w:hAnsi="仿宋" w:eastAsia="仿宋" w:cs="仿宋"/>
                <w:sz w:val="22"/>
                <w:szCs w:val="22"/>
                <w:lang w:eastAsia="zh-CN"/>
              </w:rPr>
              <w:t>；</w:t>
            </w:r>
          </w:p>
        </w:tc>
      </w:tr>
      <w:tr w14:paraId="2F6DD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72A99DDD">
            <w:pPr>
              <w:pStyle w:val="22"/>
              <w:spacing w:line="360" w:lineRule="auto"/>
              <w:rPr>
                <w:rFonts w:hint="default" w:ascii="仿宋" w:hAnsi="仿宋" w:eastAsia="仿宋" w:cs="仿宋"/>
                <w:sz w:val="22"/>
                <w:szCs w:val="22"/>
              </w:rPr>
            </w:pPr>
            <w:r>
              <w:rPr>
                <w:rFonts w:ascii="仿宋" w:hAnsi="仿宋" w:eastAsia="仿宋" w:cs="仿宋"/>
                <w:sz w:val="22"/>
                <w:szCs w:val="22"/>
              </w:rPr>
              <w:t>6</w:t>
            </w:r>
          </w:p>
        </w:tc>
        <w:tc>
          <w:tcPr>
            <w:tcW w:w="1680" w:type="dxa"/>
          </w:tcPr>
          <w:p w14:paraId="143C6960">
            <w:pPr>
              <w:pStyle w:val="22"/>
              <w:spacing w:line="360" w:lineRule="auto"/>
              <w:rPr>
                <w:rFonts w:hint="default" w:ascii="仿宋" w:hAnsi="仿宋" w:eastAsia="仿宋" w:cs="仿宋"/>
                <w:sz w:val="22"/>
                <w:szCs w:val="22"/>
              </w:rPr>
            </w:pPr>
            <w:r>
              <w:rPr>
                <w:rFonts w:ascii="仿宋" w:hAnsi="仿宋" w:eastAsia="仿宋" w:cs="仿宋"/>
                <w:sz w:val="22"/>
                <w:szCs w:val="22"/>
              </w:rPr>
              <w:t>无重大违法记录声明</w:t>
            </w:r>
          </w:p>
        </w:tc>
        <w:tc>
          <w:tcPr>
            <w:tcW w:w="5686" w:type="dxa"/>
          </w:tcPr>
          <w:p w14:paraId="4D2A73ED">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参加本次政府采购活动前3年内在经营活动中没有重大违纪，以及未被列入失信被执行人、重大税收违法失信主体、政府采购严重违法失信行为记录名单的书面声明</w:t>
            </w:r>
            <w:r>
              <w:rPr>
                <w:rFonts w:ascii="仿宋" w:hAnsi="仿宋" w:eastAsia="仿宋" w:cs="仿宋"/>
                <w:sz w:val="22"/>
                <w:szCs w:val="22"/>
                <w:lang w:eastAsia="zh-CN"/>
              </w:rPr>
              <w:t>；</w:t>
            </w:r>
          </w:p>
        </w:tc>
      </w:tr>
      <w:tr w14:paraId="5E800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 w:hRule="atLeast"/>
        </w:trPr>
        <w:tc>
          <w:tcPr>
            <w:tcW w:w="1052" w:type="dxa"/>
          </w:tcPr>
          <w:p w14:paraId="7117F370">
            <w:pPr>
              <w:pStyle w:val="22"/>
              <w:spacing w:line="360" w:lineRule="auto"/>
              <w:rPr>
                <w:rFonts w:hint="default" w:ascii="仿宋" w:hAnsi="仿宋" w:eastAsia="仿宋" w:cs="仿宋"/>
                <w:sz w:val="22"/>
                <w:szCs w:val="22"/>
              </w:rPr>
            </w:pPr>
            <w:r>
              <w:rPr>
                <w:rFonts w:ascii="仿宋" w:hAnsi="仿宋" w:eastAsia="仿宋" w:cs="仿宋"/>
                <w:sz w:val="22"/>
                <w:szCs w:val="22"/>
              </w:rPr>
              <w:t>7</w:t>
            </w:r>
          </w:p>
        </w:tc>
        <w:tc>
          <w:tcPr>
            <w:tcW w:w="1680" w:type="dxa"/>
          </w:tcPr>
          <w:p w14:paraId="545DB640">
            <w:pPr>
              <w:pStyle w:val="22"/>
              <w:spacing w:line="360" w:lineRule="auto"/>
              <w:rPr>
                <w:rFonts w:hint="default" w:ascii="仿宋" w:hAnsi="仿宋" w:eastAsia="仿宋" w:cs="仿宋"/>
                <w:sz w:val="22"/>
                <w:szCs w:val="22"/>
              </w:rPr>
            </w:pPr>
            <w:r>
              <w:rPr>
                <w:rFonts w:ascii="仿宋" w:hAnsi="仿宋" w:eastAsia="仿宋" w:cs="仿宋"/>
                <w:sz w:val="22"/>
                <w:szCs w:val="22"/>
              </w:rPr>
              <w:t>法定代表人授权委托书</w:t>
            </w:r>
          </w:p>
        </w:tc>
        <w:tc>
          <w:tcPr>
            <w:tcW w:w="5686" w:type="dxa"/>
          </w:tcPr>
          <w:p w14:paraId="49CB7621">
            <w:pPr>
              <w:pStyle w:val="22"/>
              <w:spacing w:line="360" w:lineRule="auto"/>
              <w:rPr>
                <w:rFonts w:hint="default" w:ascii="仿宋" w:hAnsi="仿宋" w:eastAsia="仿宋" w:cs="仿宋"/>
                <w:sz w:val="22"/>
                <w:szCs w:val="22"/>
              </w:rPr>
            </w:pPr>
            <w:r>
              <w:rPr>
                <w:rFonts w:ascii="仿宋" w:hAnsi="仿宋" w:eastAsia="仿宋" w:cs="仿宋"/>
                <w:sz w:val="22"/>
                <w:szCs w:val="22"/>
              </w:rPr>
              <w:t>法定代表人直接参加磋商的，须出具法定代表人身份证明书及身份证；授权代表参加磋商的，须出具法定代表人授权书及授权代表身份证；</w:t>
            </w:r>
          </w:p>
        </w:tc>
      </w:tr>
      <w:tr w14:paraId="0B24B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shd w:val="clear" w:color="auto" w:fill="auto"/>
          </w:tcPr>
          <w:p w14:paraId="76B0F1CA">
            <w:pPr>
              <w:pStyle w:val="22"/>
              <w:spacing w:line="360" w:lineRule="auto"/>
              <w:rPr>
                <w:rFonts w:hint="default" w:ascii="仿宋" w:hAnsi="仿宋" w:eastAsia="仿宋" w:cs="仿宋"/>
                <w:sz w:val="22"/>
                <w:szCs w:val="22"/>
                <w:lang w:eastAsia="zh-CN"/>
              </w:rPr>
            </w:pPr>
            <w:r>
              <w:rPr>
                <w:rFonts w:ascii="仿宋" w:hAnsi="仿宋" w:eastAsia="仿宋" w:cs="仿宋"/>
                <w:sz w:val="22"/>
                <w:szCs w:val="22"/>
                <w:lang w:eastAsia="zh-CN"/>
              </w:rPr>
              <w:t>8</w:t>
            </w:r>
          </w:p>
        </w:tc>
        <w:tc>
          <w:tcPr>
            <w:tcW w:w="1680" w:type="dxa"/>
          </w:tcPr>
          <w:p w14:paraId="1F3FC627">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信用记录</w:t>
            </w:r>
          </w:p>
        </w:tc>
        <w:tc>
          <w:tcPr>
            <w:tcW w:w="5686" w:type="dxa"/>
          </w:tcPr>
          <w:p w14:paraId="69257D5E">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ascii="仿宋" w:hAnsi="仿宋" w:eastAsia="仿宋" w:cs="仿宋"/>
                <w:sz w:val="22"/>
                <w:szCs w:val="22"/>
                <w:lang w:eastAsia="zh-CN"/>
              </w:rPr>
              <w:t>；</w:t>
            </w:r>
          </w:p>
        </w:tc>
      </w:tr>
      <w:tr w14:paraId="68D7B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tcPr>
          <w:p w14:paraId="72625CD8">
            <w:pPr>
              <w:pStyle w:val="22"/>
              <w:spacing w:line="360" w:lineRule="auto"/>
              <w:rPr>
                <w:rFonts w:hint="default" w:ascii="仿宋" w:hAnsi="仿宋" w:eastAsia="仿宋" w:cs="仿宋"/>
                <w:sz w:val="22"/>
                <w:szCs w:val="22"/>
                <w:lang w:eastAsia="zh-CN"/>
              </w:rPr>
            </w:pPr>
            <w:r>
              <w:rPr>
                <w:rFonts w:ascii="仿宋" w:hAnsi="仿宋" w:eastAsia="仿宋" w:cs="仿宋"/>
                <w:sz w:val="22"/>
                <w:szCs w:val="22"/>
                <w:lang w:eastAsia="zh-CN"/>
              </w:rPr>
              <w:t>9</w:t>
            </w:r>
          </w:p>
        </w:tc>
        <w:tc>
          <w:tcPr>
            <w:tcW w:w="1680" w:type="dxa"/>
          </w:tcPr>
          <w:p w14:paraId="14E83987">
            <w:pPr>
              <w:pStyle w:val="22"/>
              <w:spacing w:line="360" w:lineRule="auto"/>
              <w:rPr>
                <w:rFonts w:hint="default" w:ascii="仿宋" w:hAnsi="仿宋" w:eastAsia="仿宋" w:cs="仿宋"/>
                <w:sz w:val="22"/>
                <w:szCs w:val="22"/>
              </w:rPr>
            </w:pPr>
            <w:r>
              <w:rPr>
                <w:rFonts w:ascii="仿宋" w:hAnsi="仿宋" w:eastAsia="仿宋" w:cs="仿宋"/>
                <w:sz w:val="22"/>
                <w:szCs w:val="22"/>
              </w:rPr>
              <w:t>供应商关联关系声明</w:t>
            </w:r>
          </w:p>
        </w:tc>
        <w:tc>
          <w:tcPr>
            <w:tcW w:w="5686" w:type="dxa"/>
          </w:tcPr>
          <w:p w14:paraId="1172AE8E">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 项目管理、监理、检测等服务</w:t>
            </w:r>
            <w:r>
              <w:rPr>
                <w:rFonts w:ascii="仿宋" w:hAnsi="仿宋" w:eastAsia="仿宋" w:cs="仿宋"/>
                <w:sz w:val="22"/>
                <w:szCs w:val="22"/>
                <w:lang w:eastAsia="zh-CN"/>
              </w:rPr>
              <w:t>；</w:t>
            </w:r>
          </w:p>
        </w:tc>
      </w:tr>
      <w:tr w14:paraId="6FF18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tcPr>
          <w:p w14:paraId="22CFE76B">
            <w:pPr>
              <w:pStyle w:val="22"/>
              <w:spacing w:line="360" w:lineRule="auto"/>
              <w:rPr>
                <w:rFonts w:hint="default" w:ascii="仿宋" w:hAnsi="仿宋" w:eastAsia="仿宋" w:cs="仿宋"/>
                <w:sz w:val="22"/>
                <w:szCs w:val="22"/>
                <w:lang w:eastAsia="zh-CN"/>
              </w:rPr>
            </w:pPr>
            <w:r>
              <w:rPr>
                <w:rFonts w:ascii="仿宋" w:hAnsi="仿宋" w:eastAsia="仿宋" w:cs="仿宋"/>
                <w:sz w:val="22"/>
                <w:szCs w:val="22"/>
                <w:lang w:eastAsia="zh-CN"/>
              </w:rPr>
              <w:t>10</w:t>
            </w:r>
          </w:p>
        </w:tc>
        <w:tc>
          <w:tcPr>
            <w:tcW w:w="1680" w:type="dxa"/>
            <w:vAlign w:val="center"/>
          </w:tcPr>
          <w:p w14:paraId="64E40CBB">
            <w:pPr>
              <w:pStyle w:val="22"/>
              <w:jc w:val="center"/>
              <w:rPr>
                <w:rFonts w:hint="default" w:ascii="仿宋" w:hAnsi="仿宋" w:eastAsia="仿宋" w:cs="仿宋"/>
                <w:sz w:val="22"/>
                <w:szCs w:val="22"/>
              </w:rPr>
            </w:pPr>
            <w:r>
              <w:rPr>
                <w:rFonts w:ascii="仿宋" w:hAnsi="仿宋" w:eastAsia="仿宋" w:cs="仿宋"/>
                <w:lang w:eastAsia="zh-CN"/>
              </w:rPr>
              <w:t>中小企业声明函</w:t>
            </w:r>
          </w:p>
        </w:tc>
        <w:tc>
          <w:tcPr>
            <w:tcW w:w="5686" w:type="dxa"/>
            <w:vAlign w:val="center"/>
          </w:tcPr>
          <w:p w14:paraId="29A5CE25">
            <w:pPr>
              <w:pStyle w:val="22"/>
              <w:adjustRightInd w:val="0"/>
              <w:snapToGrid w:val="0"/>
              <w:spacing w:line="360" w:lineRule="auto"/>
              <w:jc w:val="both"/>
              <w:rPr>
                <w:rFonts w:hint="default" w:ascii="仿宋" w:hAnsi="仿宋" w:eastAsia="仿宋" w:cs="仿宋"/>
                <w:sz w:val="22"/>
                <w:szCs w:val="22"/>
              </w:rPr>
            </w:pPr>
            <w:r>
              <w:rPr>
                <w:rFonts w:ascii="仿宋" w:hAnsi="仿宋" w:eastAsia="仿宋" w:cs="仿宋"/>
                <w:lang w:eastAsia="zh-CN"/>
              </w:rPr>
              <w:t>本项目专门面向中小企业采购，供应商须提供中小企业声明函；</w:t>
            </w:r>
          </w:p>
        </w:tc>
      </w:tr>
      <w:tr w14:paraId="00A4F9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shd w:val="clear" w:color="auto" w:fill="auto"/>
          </w:tcPr>
          <w:p w14:paraId="0776CDB9">
            <w:pPr>
              <w:pStyle w:val="22"/>
              <w:spacing w:line="360" w:lineRule="auto"/>
              <w:rPr>
                <w:rFonts w:hint="default" w:ascii="仿宋" w:hAnsi="仿宋" w:eastAsia="仿宋" w:cs="仿宋"/>
                <w:sz w:val="22"/>
                <w:szCs w:val="22"/>
                <w:lang w:eastAsia="zh-CN"/>
              </w:rPr>
            </w:pPr>
            <w:r>
              <w:rPr>
                <w:rFonts w:ascii="仿宋" w:hAnsi="仿宋" w:eastAsia="仿宋" w:cs="仿宋"/>
                <w:sz w:val="22"/>
                <w:szCs w:val="22"/>
                <w:lang w:eastAsia="zh-CN"/>
              </w:rPr>
              <w:t>11</w:t>
            </w:r>
          </w:p>
        </w:tc>
        <w:tc>
          <w:tcPr>
            <w:tcW w:w="1680" w:type="dxa"/>
          </w:tcPr>
          <w:p w14:paraId="5FBE5D95">
            <w:pPr>
              <w:pStyle w:val="22"/>
              <w:spacing w:line="360" w:lineRule="auto"/>
              <w:rPr>
                <w:rFonts w:hint="default" w:ascii="仿宋" w:hAnsi="仿宋" w:eastAsia="仿宋" w:cs="仿宋"/>
                <w:sz w:val="22"/>
                <w:szCs w:val="22"/>
              </w:rPr>
            </w:pPr>
            <w:r>
              <w:rPr>
                <w:rFonts w:ascii="仿宋" w:hAnsi="仿宋" w:eastAsia="仿宋" w:cs="仿宋"/>
                <w:sz w:val="22"/>
                <w:szCs w:val="22"/>
              </w:rPr>
              <w:t>非联合体声明</w:t>
            </w:r>
          </w:p>
        </w:tc>
        <w:tc>
          <w:tcPr>
            <w:tcW w:w="5686" w:type="dxa"/>
          </w:tcPr>
          <w:p w14:paraId="78E16782">
            <w:pPr>
              <w:pStyle w:val="22"/>
              <w:spacing w:line="360" w:lineRule="auto"/>
              <w:rPr>
                <w:rFonts w:hint="default" w:ascii="仿宋" w:hAnsi="仿宋" w:eastAsia="仿宋" w:cs="仿宋"/>
                <w:sz w:val="22"/>
                <w:szCs w:val="22"/>
                <w:lang w:eastAsia="zh-CN"/>
              </w:rPr>
            </w:pPr>
            <w:r>
              <w:rPr>
                <w:rFonts w:ascii="仿宋" w:hAnsi="仿宋" w:eastAsia="仿宋" w:cs="仿宋"/>
                <w:sz w:val="22"/>
                <w:szCs w:val="22"/>
              </w:rPr>
              <w:t>提供非联合体不分包响应声明。</w:t>
            </w:r>
          </w:p>
        </w:tc>
      </w:tr>
    </w:tbl>
    <w:p w14:paraId="1DACAD1F">
      <w:pPr>
        <w:widowControl w:val="0"/>
        <w:ind w:firstLine="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备注：</w:t>
      </w:r>
    </w:p>
    <w:p w14:paraId="5461D9E4">
      <w:pPr>
        <w:spacing w:line="360" w:lineRule="auto"/>
        <w:jc w:val="left"/>
        <w:rPr>
          <w:rFonts w:ascii="仿宋" w:hAnsi="仿宋" w:eastAsia="仿宋" w:cs="仿宋"/>
          <w:sz w:val="22"/>
          <w:szCs w:val="22"/>
        </w:rPr>
      </w:pPr>
      <w:r>
        <w:rPr>
          <w:rFonts w:hint="eastAsia" w:ascii="仿宋" w:hAnsi="仿宋" w:eastAsia="仿宋" w:cs="仿宋"/>
          <w:sz w:val="22"/>
          <w:szCs w:val="22"/>
        </w:rPr>
        <w:t>①以上资格证明文件供应商必须完全提供，复印件胶装在响应文件中并加盖供应商公章（如相关证明材料由第三方出具，应有第三方公章），缺项或未按要求响应的视为无效响应；</w:t>
      </w:r>
    </w:p>
    <w:p w14:paraId="43E1A5BA">
      <w:pPr>
        <w:spacing w:line="360" w:lineRule="auto"/>
        <w:jc w:val="left"/>
        <w:rPr>
          <w:rFonts w:ascii="仿宋" w:hAnsi="仿宋" w:eastAsia="仿宋" w:cs="仿宋"/>
          <w:sz w:val="22"/>
          <w:szCs w:val="22"/>
          <w:highlight w:val="green"/>
        </w:rPr>
      </w:pPr>
      <w:r>
        <w:rPr>
          <w:rFonts w:hint="eastAsia" w:ascii="仿宋" w:hAnsi="仿宋" w:eastAsia="仿宋" w:cs="仿宋"/>
          <w:sz w:val="22"/>
          <w:szCs w:val="22"/>
        </w:rPr>
        <w:t>②分支机构参与磋商时，须提供分支机构的资格要求证明文件； 响应文件中应附法人出具的法定代表人授权委托书。</w:t>
      </w:r>
    </w:p>
    <w:p w14:paraId="4B848831">
      <w:pPr>
        <w:spacing w:line="240" w:lineRule="auto"/>
        <w:rPr>
          <w:rStyle w:val="23"/>
          <w:rFonts w:ascii="仿宋" w:hAnsi="仿宋" w:eastAsia="仿宋" w:cs="仿宋"/>
          <w:sz w:val="22"/>
          <w:szCs w:val="22"/>
        </w:rPr>
      </w:pPr>
      <w:r>
        <w:rPr>
          <w:rFonts w:hint="eastAsia" w:ascii="仿宋" w:hAnsi="仿宋" w:eastAsia="仿宋" w:cs="仿宋"/>
          <w:sz w:val="22"/>
          <w:szCs w:val="22"/>
        </w:rPr>
        <w:t>③事业单位法人参与投标可不提供财务状况报告、社会保障资金缴纳证明及税收缴纳证明。</w:t>
      </w:r>
    </w:p>
    <w:p w14:paraId="052D5542">
      <w:pPr>
        <w:spacing w:line="240" w:lineRule="auto"/>
        <w:rPr>
          <w:rStyle w:val="23"/>
          <w:rFonts w:ascii="仿宋" w:hAnsi="仿宋" w:eastAsia="仿宋" w:cs="仿宋"/>
          <w:sz w:val="32"/>
        </w:rPr>
      </w:pPr>
      <w:r>
        <w:rPr>
          <w:rStyle w:val="23"/>
          <w:rFonts w:hint="eastAsia" w:ascii="仿宋" w:hAnsi="仿宋" w:eastAsia="仿宋" w:cs="仿宋"/>
          <w:sz w:val="32"/>
        </w:rPr>
        <w:br w:type="page"/>
      </w:r>
    </w:p>
    <w:p w14:paraId="6FDB41E3">
      <w:pPr>
        <w:tabs>
          <w:tab w:val="left" w:pos="210"/>
        </w:tabs>
        <w:spacing w:line="360" w:lineRule="auto"/>
        <w:jc w:val="center"/>
        <w:rPr>
          <w:rFonts w:ascii="仿宋" w:hAnsi="仿宋" w:eastAsia="仿宋" w:cs="仿宋"/>
          <w:b/>
          <w:kern w:val="0"/>
          <w:sz w:val="22"/>
          <w:szCs w:val="22"/>
        </w:rPr>
      </w:pPr>
      <w:r>
        <w:rPr>
          <w:rFonts w:hint="eastAsia" w:ascii="仿宋" w:hAnsi="仿宋" w:eastAsia="仿宋" w:cs="仿宋"/>
          <w:b/>
          <w:kern w:val="0"/>
          <w:sz w:val="28"/>
          <w:szCs w:val="28"/>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196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49E9B5A">
            <w:pPr>
              <w:tabs>
                <w:tab w:val="left" w:pos="210"/>
              </w:tabs>
              <w:spacing w:line="360" w:lineRule="auto"/>
              <w:rPr>
                <w:rFonts w:ascii="仿宋" w:hAnsi="仿宋" w:eastAsia="仿宋" w:cs="仿宋"/>
                <w:kern w:val="0"/>
                <w:sz w:val="22"/>
                <w:szCs w:val="22"/>
              </w:rPr>
            </w:pPr>
            <w:r>
              <w:rPr>
                <w:rFonts w:hint="eastAsia" w:ascii="仿宋" w:hAnsi="仿宋" w:eastAsia="仿宋" w:cs="仿宋"/>
                <w:kern w:val="0"/>
                <w:sz w:val="22"/>
                <w:szCs w:val="22"/>
              </w:rPr>
              <w:t>致：陕西德仁招标有限公司</w:t>
            </w:r>
          </w:p>
        </w:tc>
      </w:tr>
      <w:tr w14:paraId="1239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E17E8C">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企</w:t>
            </w:r>
          </w:p>
          <w:p w14:paraId="02E570DB">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业</w:t>
            </w:r>
          </w:p>
          <w:p w14:paraId="7492282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信</w:t>
            </w:r>
          </w:p>
          <w:p w14:paraId="7F7B11F7">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5CC3FF06">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422E43C2">
            <w:pPr>
              <w:tabs>
                <w:tab w:val="left" w:pos="210"/>
              </w:tabs>
              <w:spacing w:line="360" w:lineRule="auto"/>
              <w:jc w:val="center"/>
              <w:rPr>
                <w:rFonts w:ascii="仿宋" w:hAnsi="仿宋" w:eastAsia="仿宋" w:cs="仿宋"/>
                <w:kern w:val="0"/>
                <w:sz w:val="22"/>
                <w:szCs w:val="22"/>
              </w:rPr>
            </w:pPr>
          </w:p>
        </w:tc>
      </w:tr>
      <w:tr w14:paraId="5D30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9043236">
            <w:pPr>
              <w:tabs>
                <w:tab w:val="left" w:pos="210"/>
              </w:tabs>
              <w:spacing w:line="360" w:lineRule="auto"/>
              <w:jc w:val="center"/>
              <w:rPr>
                <w:rFonts w:ascii="仿宋" w:hAnsi="仿宋" w:eastAsia="仿宋" w:cs="仿宋"/>
                <w:kern w:val="0"/>
                <w:sz w:val="22"/>
                <w:szCs w:val="22"/>
              </w:rPr>
            </w:pPr>
          </w:p>
        </w:tc>
        <w:tc>
          <w:tcPr>
            <w:tcW w:w="2342" w:type="dxa"/>
            <w:vAlign w:val="center"/>
          </w:tcPr>
          <w:p w14:paraId="7302D2DE">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53B4FDD1">
            <w:pPr>
              <w:tabs>
                <w:tab w:val="left" w:pos="210"/>
              </w:tabs>
              <w:spacing w:line="360" w:lineRule="auto"/>
              <w:jc w:val="center"/>
              <w:rPr>
                <w:rFonts w:ascii="仿宋" w:hAnsi="仿宋" w:eastAsia="仿宋" w:cs="仿宋"/>
                <w:kern w:val="0"/>
                <w:sz w:val="22"/>
                <w:szCs w:val="22"/>
              </w:rPr>
            </w:pPr>
          </w:p>
        </w:tc>
      </w:tr>
      <w:tr w14:paraId="4B450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4307D6E">
            <w:pPr>
              <w:tabs>
                <w:tab w:val="left" w:pos="210"/>
              </w:tabs>
              <w:spacing w:line="360" w:lineRule="auto"/>
              <w:jc w:val="center"/>
              <w:rPr>
                <w:rFonts w:ascii="仿宋" w:hAnsi="仿宋" w:eastAsia="仿宋" w:cs="仿宋"/>
                <w:kern w:val="0"/>
                <w:sz w:val="22"/>
                <w:szCs w:val="22"/>
              </w:rPr>
            </w:pPr>
          </w:p>
        </w:tc>
        <w:tc>
          <w:tcPr>
            <w:tcW w:w="2342" w:type="dxa"/>
            <w:vAlign w:val="center"/>
          </w:tcPr>
          <w:p w14:paraId="6336C3A3">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6ADDA47B">
            <w:pPr>
              <w:tabs>
                <w:tab w:val="left" w:pos="210"/>
              </w:tabs>
              <w:spacing w:line="360" w:lineRule="auto"/>
              <w:jc w:val="center"/>
              <w:rPr>
                <w:rFonts w:ascii="仿宋" w:hAnsi="仿宋" w:eastAsia="仿宋" w:cs="仿宋"/>
                <w:kern w:val="0"/>
                <w:sz w:val="22"/>
                <w:szCs w:val="22"/>
              </w:rPr>
            </w:pPr>
          </w:p>
        </w:tc>
      </w:tr>
      <w:tr w14:paraId="2B8F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07833B1">
            <w:pPr>
              <w:tabs>
                <w:tab w:val="left" w:pos="210"/>
              </w:tabs>
              <w:spacing w:line="360" w:lineRule="auto"/>
              <w:jc w:val="center"/>
              <w:rPr>
                <w:rFonts w:ascii="仿宋" w:hAnsi="仿宋" w:eastAsia="仿宋" w:cs="仿宋"/>
                <w:kern w:val="0"/>
                <w:sz w:val="22"/>
                <w:szCs w:val="22"/>
              </w:rPr>
            </w:pPr>
          </w:p>
        </w:tc>
        <w:tc>
          <w:tcPr>
            <w:tcW w:w="2342" w:type="dxa"/>
            <w:vAlign w:val="center"/>
          </w:tcPr>
          <w:p w14:paraId="0979A505">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F397366">
            <w:pPr>
              <w:tabs>
                <w:tab w:val="left" w:pos="210"/>
              </w:tabs>
              <w:spacing w:line="360" w:lineRule="auto"/>
              <w:jc w:val="center"/>
              <w:rPr>
                <w:rFonts w:ascii="仿宋" w:hAnsi="仿宋" w:eastAsia="仿宋" w:cs="仿宋"/>
                <w:kern w:val="0"/>
                <w:sz w:val="22"/>
                <w:szCs w:val="22"/>
              </w:rPr>
            </w:pPr>
          </w:p>
        </w:tc>
      </w:tr>
      <w:tr w14:paraId="184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D7099AD">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w:t>
            </w:r>
          </w:p>
        </w:tc>
        <w:tc>
          <w:tcPr>
            <w:tcW w:w="2342" w:type="dxa"/>
            <w:vAlign w:val="center"/>
          </w:tcPr>
          <w:p w14:paraId="7A6B6ADE">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32A3C9EC">
            <w:pPr>
              <w:tabs>
                <w:tab w:val="left" w:pos="210"/>
              </w:tabs>
              <w:spacing w:line="360" w:lineRule="auto"/>
              <w:jc w:val="center"/>
              <w:rPr>
                <w:rFonts w:ascii="仿宋" w:hAnsi="仿宋" w:eastAsia="仿宋" w:cs="仿宋"/>
                <w:kern w:val="0"/>
                <w:sz w:val="22"/>
                <w:szCs w:val="22"/>
              </w:rPr>
            </w:pPr>
          </w:p>
        </w:tc>
        <w:tc>
          <w:tcPr>
            <w:tcW w:w="2061" w:type="dxa"/>
            <w:vAlign w:val="center"/>
          </w:tcPr>
          <w:p w14:paraId="38A0350C">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4D515D84">
            <w:pPr>
              <w:tabs>
                <w:tab w:val="left" w:pos="210"/>
              </w:tabs>
              <w:spacing w:line="360" w:lineRule="auto"/>
              <w:jc w:val="center"/>
              <w:rPr>
                <w:rFonts w:ascii="仿宋" w:hAnsi="仿宋" w:eastAsia="仿宋" w:cs="仿宋"/>
                <w:kern w:val="0"/>
                <w:sz w:val="22"/>
                <w:szCs w:val="22"/>
              </w:rPr>
            </w:pPr>
          </w:p>
        </w:tc>
      </w:tr>
      <w:tr w14:paraId="2AC2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EB2FBD">
            <w:pPr>
              <w:tabs>
                <w:tab w:val="left" w:pos="210"/>
              </w:tabs>
              <w:spacing w:line="360" w:lineRule="auto"/>
              <w:jc w:val="center"/>
              <w:rPr>
                <w:rFonts w:ascii="仿宋" w:hAnsi="仿宋" w:eastAsia="仿宋" w:cs="仿宋"/>
                <w:kern w:val="0"/>
                <w:sz w:val="22"/>
                <w:szCs w:val="22"/>
              </w:rPr>
            </w:pPr>
          </w:p>
        </w:tc>
        <w:tc>
          <w:tcPr>
            <w:tcW w:w="2342" w:type="dxa"/>
            <w:vAlign w:val="center"/>
          </w:tcPr>
          <w:p w14:paraId="5F2EA8E7">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53E6FDBD">
            <w:pPr>
              <w:tabs>
                <w:tab w:val="left" w:pos="210"/>
              </w:tabs>
              <w:spacing w:line="360" w:lineRule="auto"/>
              <w:jc w:val="center"/>
              <w:rPr>
                <w:rFonts w:ascii="仿宋" w:hAnsi="仿宋" w:eastAsia="仿宋" w:cs="仿宋"/>
                <w:kern w:val="0"/>
                <w:sz w:val="22"/>
                <w:szCs w:val="22"/>
              </w:rPr>
            </w:pPr>
          </w:p>
        </w:tc>
        <w:tc>
          <w:tcPr>
            <w:tcW w:w="2061" w:type="dxa"/>
            <w:vAlign w:val="center"/>
          </w:tcPr>
          <w:p w14:paraId="44FDD9F1">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3F755F0E">
            <w:pPr>
              <w:tabs>
                <w:tab w:val="left" w:pos="210"/>
              </w:tabs>
              <w:spacing w:line="360" w:lineRule="auto"/>
              <w:jc w:val="center"/>
              <w:rPr>
                <w:rFonts w:ascii="仿宋" w:hAnsi="仿宋" w:eastAsia="仿宋" w:cs="仿宋"/>
                <w:kern w:val="0"/>
                <w:sz w:val="22"/>
                <w:szCs w:val="22"/>
              </w:rPr>
            </w:pPr>
          </w:p>
        </w:tc>
      </w:tr>
      <w:tr w14:paraId="154F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A3613B4">
            <w:pPr>
              <w:tabs>
                <w:tab w:val="left" w:pos="210"/>
              </w:tabs>
              <w:spacing w:line="360" w:lineRule="auto"/>
              <w:jc w:val="center"/>
              <w:rPr>
                <w:rFonts w:ascii="仿宋" w:hAnsi="仿宋" w:eastAsia="仿宋" w:cs="仿宋"/>
                <w:kern w:val="0"/>
                <w:sz w:val="22"/>
                <w:szCs w:val="22"/>
              </w:rPr>
            </w:pPr>
          </w:p>
        </w:tc>
        <w:tc>
          <w:tcPr>
            <w:tcW w:w="2342" w:type="dxa"/>
            <w:vAlign w:val="center"/>
          </w:tcPr>
          <w:p w14:paraId="445B7959">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0B802F85">
            <w:pPr>
              <w:tabs>
                <w:tab w:val="left" w:pos="210"/>
              </w:tabs>
              <w:spacing w:line="360" w:lineRule="auto"/>
              <w:jc w:val="center"/>
              <w:rPr>
                <w:rFonts w:ascii="仿宋" w:hAnsi="仿宋" w:eastAsia="仿宋" w:cs="仿宋"/>
                <w:kern w:val="0"/>
                <w:sz w:val="22"/>
                <w:szCs w:val="22"/>
              </w:rPr>
            </w:pPr>
          </w:p>
        </w:tc>
      </w:tr>
      <w:tr w14:paraId="3D95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1C34760">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法定代表人身份证</w:t>
            </w:r>
          </w:p>
        </w:tc>
        <w:tc>
          <w:tcPr>
            <w:tcW w:w="4125" w:type="dxa"/>
            <w:gridSpan w:val="2"/>
            <w:vMerge w:val="restart"/>
            <w:vAlign w:val="center"/>
          </w:tcPr>
          <w:p w14:paraId="23E0EBEC">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C21520F">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法定代表人（签字或盖章）</w:t>
            </w:r>
          </w:p>
        </w:tc>
      </w:tr>
      <w:tr w14:paraId="226D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3582D117">
            <w:pPr>
              <w:tabs>
                <w:tab w:val="left" w:pos="210"/>
              </w:tabs>
              <w:spacing w:line="360" w:lineRule="auto"/>
              <w:jc w:val="center"/>
              <w:rPr>
                <w:rFonts w:ascii="仿宋" w:hAnsi="仿宋" w:eastAsia="仿宋" w:cs="仿宋"/>
                <w:kern w:val="0"/>
                <w:sz w:val="22"/>
                <w:szCs w:val="22"/>
              </w:rPr>
            </w:pPr>
          </w:p>
        </w:tc>
        <w:tc>
          <w:tcPr>
            <w:tcW w:w="4125" w:type="dxa"/>
            <w:gridSpan w:val="2"/>
            <w:vMerge w:val="continue"/>
            <w:vAlign w:val="center"/>
          </w:tcPr>
          <w:p w14:paraId="66F41391">
            <w:pPr>
              <w:tabs>
                <w:tab w:val="left" w:pos="210"/>
              </w:tabs>
              <w:spacing w:line="360" w:lineRule="auto"/>
              <w:jc w:val="center"/>
              <w:rPr>
                <w:rFonts w:ascii="仿宋" w:hAnsi="仿宋" w:eastAsia="仿宋" w:cs="仿宋"/>
                <w:kern w:val="0"/>
                <w:sz w:val="22"/>
                <w:szCs w:val="22"/>
              </w:rPr>
            </w:pPr>
          </w:p>
        </w:tc>
        <w:tc>
          <w:tcPr>
            <w:tcW w:w="4297" w:type="dxa"/>
            <w:gridSpan w:val="3"/>
            <w:vAlign w:val="bottom"/>
          </w:tcPr>
          <w:p w14:paraId="6F203167">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（公章）</w:t>
            </w:r>
          </w:p>
          <w:p w14:paraId="504872DD">
            <w:pPr>
              <w:tabs>
                <w:tab w:val="left" w:pos="210"/>
              </w:tabs>
              <w:spacing w:line="360" w:lineRule="auto"/>
              <w:jc w:val="center"/>
              <w:rPr>
                <w:rFonts w:ascii="仿宋" w:hAnsi="仿宋" w:eastAsia="仿宋" w:cs="仿宋"/>
                <w:kern w:val="0"/>
                <w:sz w:val="22"/>
                <w:szCs w:val="22"/>
              </w:rPr>
            </w:pPr>
          </w:p>
          <w:p w14:paraId="0E8F5E46">
            <w:pPr>
              <w:tabs>
                <w:tab w:val="left" w:pos="210"/>
              </w:tabs>
              <w:spacing w:line="360" w:lineRule="auto"/>
              <w:jc w:val="center"/>
              <w:rPr>
                <w:rFonts w:ascii="仿宋" w:hAnsi="仿宋" w:eastAsia="仿宋" w:cs="仿宋"/>
                <w:kern w:val="0"/>
                <w:sz w:val="22"/>
                <w:szCs w:val="22"/>
              </w:rPr>
            </w:pPr>
          </w:p>
          <w:p w14:paraId="2FDC3209">
            <w:pPr>
              <w:tabs>
                <w:tab w:val="left" w:pos="210"/>
              </w:tabs>
              <w:spacing w:line="360" w:lineRule="auto"/>
              <w:jc w:val="center"/>
              <w:rPr>
                <w:rFonts w:ascii="仿宋" w:hAnsi="仿宋" w:eastAsia="仿宋" w:cs="仿宋"/>
                <w:kern w:val="0"/>
                <w:sz w:val="22"/>
                <w:szCs w:val="22"/>
              </w:rPr>
            </w:pPr>
          </w:p>
          <w:p w14:paraId="761EFCD4">
            <w:pPr>
              <w:tabs>
                <w:tab w:val="left" w:pos="210"/>
              </w:tabs>
              <w:spacing w:line="360" w:lineRule="auto"/>
              <w:jc w:val="right"/>
              <w:rPr>
                <w:rFonts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2696866D">
      <w:pPr>
        <w:tabs>
          <w:tab w:val="left" w:pos="210"/>
        </w:tabs>
        <w:spacing w:line="360" w:lineRule="auto"/>
        <w:ind w:firstLine="482"/>
        <w:jc w:val="left"/>
        <w:rPr>
          <w:rFonts w:ascii="仿宋" w:hAnsi="仿宋" w:eastAsia="仿宋" w:cs="仿宋"/>
          <w:b/>
          <w:kern w:val="0"/>
          <w:sz w:val="22"/>
          <w:szCs w:val="22"/>
        </w:rPr>
      </w:pPr>
    </w:p>
    <w:p w14:paraId="104E4D11">
      <w:pPr>
        <w:tabs>
          <w:tab w:val="left" w:pos="210"/>
        </w:tabs>
        <w:spacing w:line="360" w:lineRule="auto"/>
        <w:jc w:val="center"/>
        <w:rPr>
          <w:rFonts w:ascii="仿宋" w:hAnsi="仿宋" w:eastAsia="仿宋" w:cs="仿宋"/>
          <w:kern w:val="0"/>
          <w:sz w:val="22"/>
          <w:szCs w:val="22"/>
        </w:rPr>
      </w:pPr>
      <w:r>
        <w:rPr>
          <w:rFonts w:hint="eastAsia" w:ascii="仿宋" w:hAnsi="仿宋" w:eastAsia="仿宋" w:cs="仿宋"/>
          <w:kern w:val="0"/>
          <w:sz w:val="22"/>
          <w:szCs w:val="22"/>
        </w:rPr>
        <w:t>（法定代表人直接投标，只须提供法定代表人证明书）</w:t>
      </w:r>
    </w:p>
    <w:p w14:paraId="0FCB8F05">
      <w:pPr>
        <w:overflowPunct w:val="0"/>
        <w:spacing w:line="240" w:lineRule="auto"/>
        <w:rPr>
          <w:rFonts w:ascii="仿宋" w:hAnsi="仿宋" w:eastAsia="仿宋" w:cs="仿宋"/>
          <w:b/>
          <w:color w:val="000000"/>
          <w:sz w:val="22"/>
          <w:szCs w:val="22"/>
        </w:rPr>
      </w:pPr>
    </w:p>
    <w:p w14:paraId="2C9E0AA8">
      <w:pPr>
        <w:tabs>
          <w:tab w:val="left" w:pos="210"/>
        </w:tabs>
        <w:spacing w:line="360" w:lineRule="auto"/>
        <w:jc w:val="center"/>
        <w:rPr>
          <w:rFonts w:ascii="仿宋" w:hAnsi="仿宋" w:eastAsia="仿宋" w:cs="仿宋"/>
          <w:b/>
          <w:kern w:val="0"/>
          <w:sz w:val="32"/>
          <w:szCs w:val="32"/>
        </w:rPr>
      </w:pPr>
      <w:r>
        <w:rPr>
          <w:rFonts w:hint="eastAsia" w:ascii="仿宋" w:hAnsi="仿宋" w:eastAsia="仿宋" w:cs="仿宋"/>
          <w:b/>
          <w:bCs/>
          <w:sz w:val="22"/>
          <w:szCs w:val="22"/>
        </w:rPr>
        <w:br w:type="page"/>
      </w:r>
      <w:r>
        <w:rPr>
          <w:rFonts w:hint="eastAsia" w:ascii="仿宋" w:hAnsi="仿宋" w:eastAsia="仿宋" w:cs="仿宋"/>
          <w:b/>
          <w:kern w:val="0"/>
          <w:sz w:val="28"/>
          <w:szCs w:val="28"/>
        </w:rPr>
        <w:t>法定代表人授权书</w:t>
      </w:r>
    </w:p>
    <w:p w14:paraId="2C5EC81D">
      <w:pPr>
        <w:widowControl w:val="0"/>
        <w:spacing w:line="360" w:lineRule="auto"/>
        <w:jc w:val="both"/>
        <w:rPr>
          <w:rFonts w:ascii="仿宋" w:hAnsi="仿宋" w:eastAsia="仿宋" w:cs="仿宋"/>
          <w:b/>
          <w:bCs/>
          <w:kern w:val="2"/>
          <w:sz w:val="22"/>
          <w:szCs w:val="22"/>
          <w:lang w:val="en-US" w:eastAsia="zh-CN" w:bidi="ar-SA"/>
        </w:rPr>
      </w:pPr>
      <w:r>
        <w:rPr>
          <w:rFonts w:hint="eastAsia" w:ascii="仿宋" w:hAnsi="仿宋" w:eastAsia="仿宋" w:cs="仿宋"/>
          <w:kern w:val="2"/>
          <w:sz w:val="22"/>
          <w:szCs w:val="22"/>
          <w:lang w:val="en-US" w:eastAsia="zh-CN" w:bidi="ar-SA"/>
        </w:rPr>
        <w:t>陕西德仁招标有限公司：</w:t>
      </w:r>
    </w:p>
    <w:p w14:paraId="7D050149">
      <w:pPr>
        <w:widowControl w:val="0"/>
        <w:spacing w:line="360" w:lineRule="auto"/>
        <w:ind w:left="-137" w:leftChars="-57" w:firstLine="550" w:firstLineChars="25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本授权书声明：注册于（</w:t>
      </w:r>
      <w:r>
        <w:rPr>
          <w:rFonts w:hint="eastAsia" w:ascii="仿宋" w:hAnsi="仿宋" w:eastAsia="仿宋" w:cs="仿宋"/>
          <w:kern w:val="2"/>
          <w:sz w:val="22"/>
          <w:szCs w:val="22"/>
          <w:u w:val="single"/>
          <w:lang w:val="en-US" w:eastAsia="zh-CN" w:bidi="ar-SA"/>
        </w:rPr>
        <w:t xml:space="preserve"> 市场监督管理局名称）之（委托单位全称） </w:t>
      </w:r>
      <w:r>
        <w:rPr>
          <w:rFonts w:hint="eastAsia" w:ascii="仿宋" w:hAnsi="仿宋" w:eastAsia="仿宋" w:cs="仿宋"/>
          <w:kern w:val="2"/>
          <w:sz w:val="22"/>
          <w:szCs w:val="22"/>
          <w:lang w:val="en-US" w:eastAsia="zh-CN" w:bidi="ar-SA"/>
        </w:rPr>
        <w:t>的法定代表人</w:t>
      </w:r>
      <w:r>
        <w:rPr>
          <w:rFonts w:hint="eastAsia" w:ascii="仿宋" w:hAnsi="仿宋" w:eastAsia="仿宋" w:cs="仿宋"/>
          <w:kern w:val="2"/>
          <w:sz w:val="22"/>
          <w:szCs w:val="22"/>
          <w:u w:val="single"/>
          <w:lang w:val="en-US" w:eastAsia="zh-CN" w:bidi="ar-SA"/>
        </w:rPr>
        <w:t>（姓名、性别、职务、身份证号）</w:t>
      </w:r>
      <w:r>
        <w:rPr>
          <w:rFonts w:hint="eastAsia" w:ascii="仿宋" w:hAnsi="仿宋" w:eastAsia="仿宋" w:cs="仿宋"/>
          <w:kern w:val="2"/>
          <w:sz w:val="22"/>
          <w:szCs w:val="22"/>
          <w:lang w:val="en-US" w:eastAsia="zh-CN" w:bidi="ar-SA"/>
        </w:rPr>
        <w:t>授权本公司的</w:t>
      </w:r>
      <w:r>
        <w:rPr>
          <w:rFonts w:hint="eastAsia" w:ascii="仿宋" w:hAnsi="仿宋" w:eastAsia="仿宋" w:cs="仿宋"/>
          <w:kern w:val="2"/>
          <w:sz w:val="22"/>
          <w:szCs w:val="22"/>
          <w:u w:val="single"/>
          <w:lang w:val="en-US" w:eastAsia="zh-CN" w:bidi="ar-SA"/>
        </w:rPr>
        <w:t>（被授权人姓名、性别、职务、身份证号）</w:t>
      </w:r>
      <w:r>
        <w:rPr>
          <w:rFonts w:hint="eastAsia" w:ascii="仿宋" w:hAnsi="仿宋" w:eastAsia="仿宋" w:cs="仿宋"/>
          <w:kern w:val="2"/>
          <w:sz w:val="22"/>
          <w:szCs w:val="22"/>
          <w:lang w:val="en-US" w:eastAsia="zh-CN" w:bidi="ar-SA"/>
        </w:rPr>
        <w:t>为合法代理人，就贵方组织的有关</w:t>
      </w:r>
      <w:r>
        <w:rPr>
          <w:rFonts w:hint="eastAsia" w:ascii="仿宋" w:hAnsi="仿宋" w:eastAsia="仿宋" w:cs="仿宋"/>
          <w:kern w:val="2"/>
          <w:sz w:val="22"/>
          <w:szCs w:val="22"/>
          <w:u w:val="single"/>
          <w:lang w:val="en-US" w:eastAsia="zh-CN" w:bidi="ar-SA"/>
        </w:rPr>
        <w:t>（招标项目名称）</w:t>
      </w:r>
      <w:r>
        <w:rPr>
          <w:rFonts w:hint="eastAsia" w:ascii="仿宋" w:hAnsi="仿宋" w:eastAsia="仿宋" w:cs="仿宋"/>
          <w:kern w:val="2"/>
          <w:sz w:val="22"/>
          <w:szCs w:val="22"/>
          <w:lang w:val="en-US" w:eastAsia="zh-CN" w:bidi="ar-SA"/>
        </w:rPr>
        <w:t>（项目编号：</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）的投标、洽谈、执行等具体事务，签署全部有关响应文件、文书、协议、合同，本公司对被授权人在本项目中的签名承担全部法律责任。本授权书自开标之日起计算有效期为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日历日。</w:t>
      </w:r>
    </w:p>
    <w:p w14:paraId="4D80DC3F">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供应商全称（公章）：</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     </w:t>
      </w:r>
    </w:p>
    <w:p w14:paraId="2AF67DE9">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法定代表人（签字或盖章）：</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 </w:t>
      </w:r>
    </w:p>
    <w:p w14:paraId="459315D2">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签发日期：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30F45CB4">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附：被授权人：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性别：</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职务：</w:t>
      </w:r>
      <w:r>
        <w:rPr>
          <w:rFonts w:hint="eastAsia" w:ascii="仿宋" w:hAnsi="仿宋" w:eastAsia="仿宋" w:cs="仿宋"/>
          <w:kern w:val="2"/>
          <w:sz w:val="22"/>
          <w:szCs w:val="22"/>
          <w:u w:val="single"/>
          <w:lang w:val="en-US" w:eastAsia="zh-CN" w:bidi="ar-SA"/>
        </w:rPr>
        <w:t xml:space="preserve">           </w:t>
      </w:r>
    </w:p>
    <w:p w14:paraId="4A81A367">
      <w:pPr>
        <w:widowControl w:val="0"/>
        <w:spacing w:line="360" w:lineRule="auto"/>
        <w:ind w:firstLine="880" w:firstLineChars="400"/>
        <w:jc w:val="both"/>
        <w:rPr>
          <w:rFonts w:ascii="仿宋" w:hAnsi="仿宋" w:eastAsia="仿宋" w:cs="仿宋"/>
          <w:kern w:val="2"/>
          <w:sz w:val="22"/>
          <w:szCs w:val="22"/>
          <w:u w:val="single"/>
          <w:lang w:val="en-US" w:eastAsia="zh-CN" w:bidi="ar-SA"/>
        </w:rPr>
      </w:pPr>
      <w:r>
        <w:rPr>
          <w:rFonts w:hint="eastAsia" w:ascii="仿宋" w:hAnsi="仿宋" w:eastAsia="仿宋" w:cs="仿宋"/>
          <w:kern w:val="2"/>
          <w:sz w:val="22"/>
          <w:szCs w:val="22"/>
          <w:lang w:val="en-US" w:eastAsia="zh-CN" w:bidi="ar-SA"/>
        </w:rPr>
        <w:t>联系地址：</w:t>
      </w:r>
      <w:r>
        <w:rPr>
          <w:rFonts w:hint="eastAsia" w:ascii="仿宋" w:hAnsi="仿宋" w:eastAsia="仿宋" w:cs="仿宋"/>
          <w:kern w:val="2"/>
          <w:sz w:val="22"/>
          <w:szCs w:val="22"/>
          <w:u w:val="single"/>
          <w:lang w:val="en-US" w:eastAsia="zh-CN" w:bidi="ar-SA"/>
        </w:rPr>
        <w:t xml:space="preserve">                                                       </w:t>
      </w:r>
    </w:p>
    <w:p w14:paraId="6CA50F5A">
      <w:pPr>
        <w:widowControl w:val="0"/>
        <w:spacing w:line="360" w:lineRule="auto"/>
        <w:ind w:firstLine="880" w:firstLineChars="400"/>
        <w:jc w:val="both"/>
        <w:rPr>
          <w:rFonts w:ascii="仿宋" w:hAnsi="仿宋" w:eastAsia="仿宋" w:cs="仿宋"/>
          <w:kern w:val="2"/>
          <w:sz w:val="22"/>
          <w:szCs w:val="22"/>
          <w:u w:val="single"/>
          <w:lang w:val="en-US" w:eastAsia="zh-CN" w:bidi="ar-SA"/>
        </w:rPr>
      </w:pPr>
      <w:r>
        <w:rPr>
          <w:rFonts w:hint="eastAsia" w:ascii="仿宋" w:hAnsi="仿宋" w:eastAsia="仿宋" w:cs="仿宋"/>
          <w:kern w:val="2"/>
          <w:sz w:val="22"/>
          <w:szCs w:val="22"/>
          <w:lang w:val="en-US" w:eastAsia="zh-CN" w:bidi="ar-SA"/>
        </w:rPr>
        <w:t>联系电话：</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传真：</w:t>
      </w:r>
      <w:r>
        <w:rPr>
          <w:rFonts w:hint="eastAsia" w:ascii="仿宋" w:hAnsi="仿宋" w:eastAsia="仿宋" w:cs="仿宋"/>
          <w:kern w:val="2"/>
          <w:sz w:val="22"/>
          <w:szCs w:val="22"/>
          <w:u w:val="single"/>
          <w:lang w:val="en-US" w:eastAsia="zh-CN" w:bidi="ar-SA"/>
        </w:rPr>
        <w:t xml:space="preserve">                           </w:t>
      </w:r>
    </w:p>
    <w:p w14:paraId="3B61EED1">
      <w:pPr>
        <w:widowControl w:val="0"/>
        <w:spacing w:line="360" w:lineRule="auto"/>
        <w:ind w:firstLine="2530" w:firstLineChars="115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81F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0161E00">
            <w:pPr>
              <w:widowControl w:val="0"/>
              <w:snapToGrid w:val="0"/>
              <w:spacing w:line="360" w:lineRule="auto"/>
              <w:jc w:val="center"/>
              <w:rPr>
                <w:rFonts w:ascii="仿宋" w:hAnsi="仿宋" w:eastAsia="仿宋" w:cs="仿宋"/>
                <w:kern w:val="2"/>
                <w:sz w:val="22"/>
                <w:szCs w:val="22"/>
                <w:shd w:val="pct10" w:color="auto" w:fill="FFFFFF"/>
                <w:lang w:val="en-US" w:eastAsia="zh-CN" w:bidi="ar-SA"/>
              </w:rPr>
            </w:pPr>
            <w:r>
              <w:rPr>
                <w:rFonts w:hint="eastAsia" w:ascii="仿宋" w:hAnsi="仿宋" w:eastAsia="仿宋" w:cs="仿宋"/>
                <w:kern w:val="2"/>
                <w:sz w:val="22"/>
                <w:szCs w:val="22"/>
                <w:shd w:val="pct10" w:color="auto" w:fill="FFFFFF"/>
                <w:lang w:val="en-US" w:eastAsia="zh-CN" w:bidi="ar-SA"/>
              </w:rPr>
              <w:t>法定代表人身份证</w:t>
            </w:r>
            <w:r>
              <w:rPr>
                <w:rFonts w:hint="eastAsia" w:ascii="仿宋" w:hAnsi="仿宋" w:eastAsia="仿宋" w:cs="仿宋"/>
                <w:kern w:val="0"/>
                <w:sz w:val="22"/>
                <w:szCs w:val="22"/>
                <w:lang w:val="en-US" w:eastAsia="zh-CN" w:bidi="ar-SA"/>
              </w:rPr>
              <w:t>正反面</w:t>
            </w:r>
          </w:p>
        </w:tc>
        <w:tc>
          <w:tcPr>
            <w:tcW w:w="4213" w:type="dxa"/>
            <w:shd w:val="clear" w:color="auto" w:fill="E0E0E0"/>
            <w:vAlign w:val="center"/>
          </w:tcPr>
          <w:p w14:paraId="1C698308">
            <w:pPr>
              <w:widowControl w:val="0"/>
              <w:snapToGrid w:val="0"/>
              <w:spacing w:line="360" w:lineRule="auto"/>
              <w:jc w:val="center"/>
              <w:rPr>
                <w:rFonts w:ascii="仿宋" w:hAnsi="仿宋" w:eastAsia="仿宋" w:cs="仿宋"/>
                <w:kern w:val="2"/>
                <w:sz w:val="22"/>
                <w:szCs w:val="22"/>
                <w:shd w:val="pct10" w:color="auto" w:fill="FFFFFF"/>
                <w:lang w:val="en-US" w:eastAsia="zh-CN" w:bidi="ar-SA"/>
              </w:rPr>
            </w:pPr>
            <w:r>
              <w:rPr>
                <w:rFonts w:hint="eastAsia" w:ascii="仿宋" w:hAnsi="仿宋" w:eastAsia="仿宋" w:cs="仿宋"/>
                <w:kern w:val="2"/>
                <w:sz w:val="22"/>
                <w:szCs w:val="22"/>
                <w:shd w:val="pct10" w:color="auto" w:fill="FFFFFF"/>
                <w:lang w:val="en-US" w:eastAsia="zh-CN" w:bidi="ar-SA"/>
              </w:rPr>
              <w:t>被授权人身份证</w:t>
            </w:r>
            <w:r>
              <w:rPr>
                <w:rFonts w:hint="eastAsia" w:ascii="仿宋" w:hAnsi="仿宋" w:eastAsia="仿宋" w:cs="仿宋"/>
                <w:kern w:val="0"/>
                <w:sz w:val="22"/>
                <w:szCs w:val="22"/>
                <w:lang w:val="en-US" w:eastAsia="zh-CN" w:bidi="ar-SA"/>
              </w:rPr>
              <w:t>正反面</w:t>
            </w:r>
          </w:p>
        </w:tc>
      </w:tr>
    </w:tbl>
    <w:p w14:paraId="4544D3FB">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说明：</w:t>
      </w:r>
    </w:p>
    <w:p w14:paraId="41D38BDC">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1．本授权书有效期自开标之日计算不得少于90日历日。</w:t>
      </w:r>
    </w:p>
    <w:p w14:paraId="39AB24B5">
      <w:pPr>
        <w:widowControl w:val="0"/>
        <w:spacing w:line="360" w:lineRule="auto"/>
        <w:ind w:firstLine="440" w:firstLineChars="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2．授权书内容填写要明确，文字要工整清楚，涂改无效。</w:t>
      </w:r>
    </w:p>
    <w:p w14:paraId="56816765">
      <w:pPr>
        <w:spacing w:line="240" w:lineRule="auto"/>
        <w:rPr>
          <w:rFonts w:ascii="仿宋" w:hAnsi="仿宋" w:eastAsia="仿宋" w:cs="仿宋"/>
          <w:b/>
          <w:kern w:val="0"/>
          <w:sz w:val="22"/>
          <w:szCs w:val="22"/>
        </w:rPr>
      </w:pPr>
      <w:r>
        <w:rPr>
          <w:rFonts w:hint="eastAsia" w:ascii="仿宋" w:hAnsi="仿宋" w:eastAsia="仿宋" w:cs="仿宋"/>
          <w:b/>
          <w:kern w:val="0"/>
          <w:sz w:val="22"/>
          <w:szCs w:val="22"/>
        </w:rPr>
        <w:br w:type="page"/>
      </w:r>
    </w:p>
    <w:p w14:paraId="6A37FDC6">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461F3AA2">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没有重大违法纪录的书面声明</w:t>
      </w:r>
    </w:p>
    <w:p w14:paraId="7C89A6F4">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442BFCE5">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1、我单位在参加采购活动前三年内在经营活动中没有《政府采购法》第二十二条第一款第(五)项所称重大违法记录。</w:t>
      </w:r>
    </w:p>
    <w:p w14:paraId="7FB20D48">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003AA484">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60FB8AC5">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60E7253F">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45655F76">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E7ADE6F">
      <w:pPr>
        <w:spacing w:line="500" w:lineRule="exact"/>
        <w:ind w:firstLine="440" w:firstLineChars="200"/>
        <w:rPr>
          <w:rFonts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242972AC">
      <w:pPr>
        <w:spacing w:line="500" w:lineRule="exact"/>
        <w:ind w:firstLine="440" w:firstLineChars="200"/>
        <w:rPr>
          <w:rFonts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0AE12755">
      <w:pPr>
        <w:spacing w:line="460" w:lineRule="exact"/>
        <w:ind w:firstLine="3410" w:firstLineChars="1550"/>
        <w:rPr>
          <w:rFonts w:ascii="仿宋" w:hAnsi="仿宋" w:eastAsia="仿宋" w:cs="仿宋"/>
          <w:sz w:val="22"/>
          <w:szCs w:val="22"/>
        </w:rPr>
      </w:pPr>
    </w:p>
    <w:p w14:paraId="3965AF11">
      <w:pPr>
        <w:widowControl w:val="0"/>
        <w:jc w:val="both"/>
        <w:rPr>
          <w:rFonts w:ascii="仿宋" w:hAnsi="仿宋" w:eastAsia="仿宋" w:cs="仿宋"/>
          <w:kern w:val="2"/>
          <w:sz w:val="22"/>
          <w:szCs w:val="22"/>
          <w:lang w:val="en-US" w:eastAsia="zh-CN" w:bidi="ar-SA"/>
        </w:rPr>
      </w:pPr>
    </w:p>
    <w:p w14:paraId="5A353D05">
      <w:pPr>
        <w:spacing w:line="360" w:lineRule="auto"/>
        <w:rPr>
          <w:rFonts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1A3C934">
      <w:pPr>
        <w:spacing w:line="360" w:lineRule="auto"/>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1F293B2">
      <w:pPr>
        <w:widowControl w:val="0"/>
        <w:spacing w:line="500" w:lineRule="exact"/>
        <w:ind w:firstLine="0" w:firstLineChars="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日        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290227E9">
      <w:pPr>
        <w:widowControl w:val="0"/>
        <w:spacing w:before="156" w:beforeLines="50"/>
        <w:ind w:firstLine="0" w:firstLineChars="0"/>
        <w:jc w:val="both"/>
        <w:rPr>
          <w:rFonts w:ascii="仿宋" w:hAnsi="仿宋" w:eastAsia="仿宋" w:cs="仿宋"/>
          <w:kern w:val="2"/>
          <w:sz w:val="24"/>
          <w:szCs w:val="24"/>
          <w:lang w:val="en-US" w:eastAsia="zh-CN" w:bidi="ar-SA"/>
        </w:rPr>
      </w:pPr>
    </w:p>
    <w:p w14:paraId="5480C146">
      <w:pPr>
        <w:widowControl w:val="0"/>
        <w:overflowPunct w:val="0"/>
        <w:adjustRightInd w:val="0"/>
        <w:spacing w:before="120"/>
        <w:ind w:left="2167" w:right="1470" w:hanging="697"/>
        <w:jc w:val="center"/>
        <w:textAlignment w:val="baseline"/>
        <w:rPr>
          <w:rFonts w:ascii="仿宋" w:hAnsi="仿宋" w:eastAsia="仿宋" w:cs="仿宋"/>
          <w:kern w:val="0"/>
          <w:sz w:val="24"/>
          <w:szCs w:val="24"/>
          <w:lang w:val="en-US" w:eastAsia="zh-CN" w:bidi="ar-SA"/>
        </w:rPr>
      </w:pPr>
    </w:p>
    <w:p w14:paraId="670D5E8F">
      <w:pPr>
        <w:spacing w:line="240" w:lineRule="auto"/>
        <w:rPr>
          <w:rFonts w:ascii="仿宋" w:hAnsi="仿宋" w:eastAsia="仿宋" w:cs="仿宋"/>
          <w:sz w:val="24"/>
        </w:rPr>
      </w:pPr>
      <w:r>
        <w:rPr>
          <w:rFonts w:hint="eastAsia" w:ascii="仿宋" w:hAnsi="仿宋" w:eastAsia="仿宋" w:cs="仿宋"/>
          <w:bCs/>
          <w:sz w:val="24"/>
        </w:rPr>
        <w:br w:type="page"/>
      </w:r>
    </w:p>
    <w:p w14:paraId="2C029669">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履行合同所必需的设备和专业技术能力的说明及承诺</w:t>
      </w:r>
    </w:p>
    <w:p w14:paraId="0F37E167">
      <w:pPr>
        <w:widowControl w:val="0"/>
        <w:adjustRightInd w:val="0"/>
        <w:snapToGrid w:val="0"/>
        <w:spacing w:line="720" w:lineRule="exact"/>
        <w:jc w:val="center"/>
        <w:rPr>
          <w:rFonts w:ascii="仿宋" w:hAnsi="仿宋" w:eastAsia="仿宋" w:cs="仿宋"/>
          <w:b/>
          <w:kern w:val="2"/>
          <w:sz w:val="22"/>
          <w:szCs w:val="22"/>
          <w:lang w:val="en-US" w:eastAsia="zh-CN" w:bidi="ar-SA"/>
        </w:rPr>
      </w:pPr>
    </w:p>
    <w:p w14:paraId="2BD05D01">
      <w:pPr>
        <w:spacing w:line="360" w:lineRule="auto"/>
        <w:rPr>
          <w:rFonts w:ascii="仿宋" w:hAnsi="仿宋" w:eastAsia="仿宋" w:cs="仿宋"/>
          <w:spacing w:val="4"/>
          <w:sz w:val="24"/>
          <w:u w:val="single"/>
        </w:rPr>
      </w:pPr>
      <w:r>
        <w:rPr>
          <w:rFonts w:hint="eastAsia" w:ascii="仿宋" w:hAnsi="仿宋" w:eastAsia="仿宋" w:cs="仿宋"/>
          <w:spacing w:val="4"/>
          <w:sz w:val="24"/>
          <w:u w:val="single"/>
        </w:rPr>
        <w:t>（采购人名称）：</w:t>
      </w:r>
    </w:p>
    <w:p w14:paraId="4D83B0E0">
      <w:pPr>
        <w:overflowPunct w:val="0"/>
        <w:spacing w:line="560" w:lineRule="exact"/>
        <w:ind w:firstLine="496" w:firstLineChars="200"/>
        <w:rPr>
          <w:rFonts w:ascii="仿宋" w:hAnsi="仿宋" w:eastAsia="仿宋" w:cs="仿宋"/>
          <w:b/>
          <w:bCs/>
          <w:sz w:val="24"/>
        </w:rPr>
      </w:pPr>
      <w:r>
        <w:rPr>
          <w:rFonts w:hint="eastAsia" w:ascii="仿宋" w:hAnsi="仿宋" w:eastAsia="仿宋" w:cs="仿宋"/>
          <w:spacing w:val="4"/>
          <w:sz w:val="24"/>
          <w:u w:val="single"/>
        </w:rPr>
        <w:t xml:space="preserve">      （供应商名称）    </w:t>
      </w:r>
      <w:r>
        <w:rPr>
          <w:rFonts w:hint="eastAsia" w:ascii="仿宋" w:hAnsi="仿宋" w:eastAsia="仿宋" w:cs="仿宋"/>
          <w:spacing w:val="4"/>
          <w:sz w:val="24"/>
        </w:rPr>
        <w:t xml:space="preserve"> 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合法注册并经营，公司主营业务为</w:t>
      </w:r>
      <w:r>
        <w:rPr>
          <w:rFonts w:hint="eastAsia" w:ascii="仿宋" w:hAnsi="仿宋" w:eastAsia="仿宋" w:cs="仿宋"/>
          <w:spacing w:val="4"/>
          <w:sz w:val="24"/>
          <w:u w:val="single"/>
        </w:rPr>
        <w:t xml:space="preserve">                  </w:t>
      </w:r>
      <w:r>
        <w:rPr>
          <w:rFonts w:hint="eastAsia" w:ascii="仿宋" w:hAnsi="仿宋" w:eastAsia="仿宋" w:cs="仿宋"/>
          <w:spacing w:val="4"/>
          <w:sz w:val="24"/>
        </w:rPr>
        <w:t>，营业（生产经营）面积为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 xml:space="preserve"> ，现有员工数量为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，本公司郑重承诺，具有履行本合同所必需的设备和专业技术能力。</w:t>
      </w:r>
      <w:r>
        <w:rPr>
          <w:rFonts w:hint="eastAsia" w:ascii="仿宋" w:hAnsi="仿宋" w:eastAsia="仿宋" w:cs="仿宋"/>
          <w:sz w:val="24"/>
        </w:rPr>
        <w:t>如有虚假，我方将无条件地退出本项目的采购活动，并遵照《中华人民共和国政府采购法》有关"提供虚假材料的规定"接受处罚</w:t>
      </w:r>
      <w:r>
        <w:rPr>
          <w:rFonts w:hint="eastAsia" w:ascii="仿宋" w:hAnsi="仿宋" w:eastAsia="仿宋" w:cs="仿宋"/>
          <w:spacing w:val="4"/>
          <w:sz w:val="24"/>
        </w:rPr>
        <w:t>。</w:t>
      </w:r>
    </w:p>
    <w:p w14:paraId="59C29218">
      <w:pPr>
        <w:widowControl w:val="0"/>
        <w:adjustRightInd w:val="0"/>
        <w:snapToGrid w:val="0"/>
        <w:spacing w:line="720" w:lineRule="exact"/>
        <w:jc w:val="both"/>
        <w:rPr>
          <w:rFonts w:ascii="仿宋" w:hAnsi="仿宋" w:eastAsia="仿宋" w:cs="仿宋"/>
          <w:spacing w:val="4"/>
          <w:kern w:val="2"/>
          <w:sz w:val="22"/>
          <w:szCs w:val="22"/>
          <w:lang w:val="en-US" w:eastAsia="zh-CN" w:bidi="ar-SA"/>
        </w:rPr>
      </w:pPr>
    </w:p>
    <w:p w14:paraId="5234103C">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229B674">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28F4A0A8">
      <w:pPr>
        <w:widowControl w:val="0"/>
        <w:spacing w:line="500" w:lineRule="exact"/>
        <w:ind w:firstLine="2640" w:firstLineChars="1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日        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46DD7F3F">
      <w:pPr>
        <w:widowControl w:val="0"/>
        <w:spacing w:before="156" w:beforeLines="50"/>
        <w:ind w:firstLine="0" w:firstLineChars="0"/>
        <w:jc w:val="center"/>
        <w:rPr>
          <w:rFonts w:ascii="仿宋" w:hAnsi="仿宋" w:eastAsia="仿宋" w:cs="仿宋"/>
          <w:kern w:val="2"/>
          <w:sz w:val="24"/>
          <w:szCs w:val="24"/>
          <w:lang w:val="en-US" w:eastAsia="zh-CN" w:bidi="ar-SA"/>
        </w:rPr>
      </w:pPr>
    </w:p>
    <w:p w14:paraId="20FD45B1">
      <w:pPr>
        <w:widowControl w:val="0"/>
        <w:spacing w:before="156" w:beforeLines="50"/>
        <w:ind w:firstLine="0" w:firstLineChars="0"/>
        <w:jc w:val="both"/>
        <w:rPr>
          <w:rFonts w:ascii="仿宋" w:hAnsi="仿宋" w:eastAsia="仿宋" w:cs="仿宋"/>
          <w:kern w:val="2"/>
          <w:sz w:val="24"/>
          <w:szCs w:val="22"/>
          <w:lang w:val="en-US" w:eastAsia="zh-CN" w:bidi="ar-SA"/>
        </w:rPr>
      </w:pPr>
    </w:p>
    <w:p w14:paraId="24257491">
      <w:pPr>
        <w:widowControl w:val="0"/>
        <w:spacing w:before="156" w:beforeLines="50"/>
        <w:ind w:firstLine="0" w:firstLineChars="0"/>
        <w:jc w:val="both"/>
        <w:rPr>
          <w:rFonts w:ascii="仿宋" w:hAnsi="仿宋" w:eastAsia="仿宋" w:cs="仿宋"/>
          <w:kern w:val="2"/>
          <w:sz w:val="24"/>
          <w:szCs w:val="22"/>
          <w:lang w:val="en-US" w:eastAsia="zh-CN" w:bidi="ar-SA"/>
        </w:rPr>
      </w:pPr>
    </w:p>
    <w:p w14:paraId="16B28A2A">
      <w:pPr>
        <w:widowControl w:val="0"/>
        <w:spacing w:before="156" w:beforeLines="50"/>
        <w:ind w:firstLine="0" w:firstLineChars="0"/>
        <w:jc w:val="both"/>
        <w:rPr>
          <w:rFonts w:ascii="仿宋" w:hAnsi="仿宋" w:eastAsia="仿宋" w:cs="仿宋"/>
          <w:kern w:val="2"/>
          <w:sz w:val="24"/>
          <w:szCs w:val="22"/>
          <w:lang w:val="en-US" w:eastAsia="zh-CN" w:bidi="ar-SA"/>
        </w:rPr>
      </w:pPr>
    </w:p>
    <w:p w14:paraId="6C8AB9BF">
      <w:pPr>
        <w:widowControl w:val="0"/>
        <w:spacing w:before="156" w:beforeLines="50"/>
        <w:ind w:firstLine="0" w:firstLineChars="0"/>
        <w:jc w:val="both"/>
        <w:rPr>
          <w:rFonts w:ascii="仿宋" w:hAnsi="仿宋" w:eastAsia="仿宋" w:cs="仿宋"/>
          <w:kern w:val="2"/>
          <w:sz w:val="24"/>
          <w:szCs w:val="22"/>
          <w:lang w:val="en-US" w:eastAsia="zh-CN" w:bidi="ar-SA"/>
        </w:rPr>
      </w:pPr>
    </w:p>
    <w:p w14:paraId="53F51471">
      <w:pPr>
        <w:widowControl w:val="0"/>
        <w:spacing w:before="156" w:beforeLines="50"/>
        <w:ind w:firstLine="0" w:firstLineChars="0"/>
        <w:jc w:val="both"/>
        <w:rPr>
          <w:rFonts w:ascii="仿宋" w:hAnsi="仿宋" w:eastAsia="仿宋" w:cs="仿宋"/>
          <w:kern w:val="2"/>
          <w:sz w:val="24"/>
          <w:szCs w:val="22"/>
          <w:lang w:val="en-US" w:eastAsia="zh-CN" w:bidi="ar-SA"/>
        </w:rPr>
      </w:pPr>
    </w:p>
    <w:p w14:paraId="0BB08030">
      <w:pPr>
        <w:widowControl w:val="0"/>
        <w:spacing w:before="156" w:beforeLines="50"/>
        <w:ind w:firstLine="0" w:firstLineChars="0"/>
        <w:jc w:val="both"/>
        <w:rPr>
          <w:rFonts w:ascii="仿宋" w:hAnsi="仿宋" w:eastAsia="仿宋" w:cs="仿宋"/>
          <w:kern w:val="2"/>
          <w:sz w:val="24"/>
          <w:szCs w:val="22"/>
          <w:lang w:val="en-US" w:eastAsia="zh-CN" w:bidi="ar-SA"/>
        </w:rPr>
      </w:pPr>
    </w:p>
    <w:p w14:paraId="61059B00">
      <w:pPr>
        <w:widowControl w:val="0"/>
        <w:spacing w:before="156" w:beforeLines="50"/>
        <w:ind w:firstLine="0" w:firstLineChars="0"/>
        <w:jc w:val="both"/>
        <w:rPr>
          <w:rFonts w:ascii="仿宋" w:hAnsi="仿宋" w:eastAsia="仿宋" w:cs="仿宋"/>
          <w:kern w:val="2"/>
          <w:sz w:val="24"/>
          <w:szCs w:val="22"/>
          <w:lang w:val="en-US" w:eastAsia="zh-CN" w:bidi="ar-SA"/>
        </w:rPr>
      </w:pPr>
    </w:p>
    <w:p w14:paraId="28583164">
      <w:pPr>
        <w:widowControl w:val="0"/>
        <w:spacing w:before="156" w:beforeLines="50"/>
        <w:ind w:firstLine="0" w:firstLineChars="0"/>
        <w:jc w:val="both"/>
        <w:rPr>
          <w:rFonts w:ascii="仿宋" w:hAnsi="仿宋" w:eastAsia="仿宋" w:cs="仿宋"/>
          <w:kern w:val="2"/>
          <w:sz w:val="24"/>
          <w:szCs w:val="22"/>
          <w:lang w:val="en-US" w:eastAsia="zh-CN" w:bidi="ar-SA"/>
        </w:rPr>
      </w:pPr>
    </w:p>
    <w:p w14:paraId="03668A98">
      <w:pPr>
        <w:widowControl/>
        <w:spacing w:line="360" w:lineRule="auto"/>
        <w:rPr>
          <w:rFonts w:ascii="仿宋" w:hAnsi="仿宋" w:eastAsia="仿宋" w:cs="仿宋"/>
          <w:sz w:val="24"/>
        </w:rPr>
      </w:pPr>
      <w:r>
        <w:rPr>
          <w:rFonts w:hint="eastAsia" w:ascii="仿宋" w:hAnsi="仿宋" w:eastAsia="仿宋" w:cs="仿宋"/>
          <w:sz w:val="24"/>
        </w:rPr>
        <w:t xml:space="preserve">             </w:t>
      </w:r>
    </w:p>
    <w:p w14:paraId="53286565">
      <w:pPr>
        <w:spacing w:line="240" w:lineRule="auto"/>
        <w:rPr>
          <w:rFonts w:ascii="仿宋" w:hAnsi="仿宋" w:eastAsia="仿宋" w:cs="仿宋"/>
          <w:b/>
          <w:kern w:val="0"/>
          <w:sz w:val="30"/>
          <w:szCs w:val="30"/>
        </w:rPr>
      </w:pPr>
      <w:r>
        <w:rPr>
          <w:rFonts w:hint="eastAsia" w:ascii="仿宋" w:hAnsi="仿宋" w:eastAsia="仿宋" w:cs="仿宋"/>
          <w:b/>
          <w:kern w:val="0"/>
          <w:sz w:val="30"/>
          <w:szCs w:val="30"/>
        </w:rPr>
        <w:br w:type="page"/>
      </w:r>
    </w:p>
    <w:p w14:paraId="565FBD95">
      <w:pPr>
        <w:widowControl/>
        <w:spacing w:line="360" w:lineRule="auto"/>
        <w:ind w:left="1"/>
        <w:jc w:val="center"/>
        <w:rPr>
          <w:rFonts w:ascii="仿宋" w:hAnsi="仿宋" w:eastAsia="仿宋" w:cs="仿宋"/>
          <w:b/>
          <w:kern w:val="0"/>
          <w:sz w:val="30"/>
          <w:szCs w:val="30"/>
        </w:rPr>
      </w:pPr>
      <w:r>
        <w:rPr>
          <w:rFonts w:hint="eastAsia" w:ascii="仿宋" w:hAnsi="仿宋" w:eastAsia="仿宋" w:cs="仿宋"/>
          <w:b/>
          <w:kern w:val="0"/>
          <w:sz w:val="28"/>
          <w:szCs w:val="28"/>
        </w:rPr>
        <w:t>供应商企业关系清单及声明</w:t>
      </w:r>
    </w:p>
    <w:p w14:paraId="0CD629B1">
      <w:pPr>
        <w:spacing w:line="540" w:lineRule="exact"/>
        <w:ind w:right="-226" w:rightChars="-94"/>
        <w:jc w:val="left"/>
        <w:rPr>
          <w:rFonts w:ascii="仿宋" w:hAnsi="仿宋" w:eastAsia="仿宋" w:cs="仿宋"/>
          <w:sz w:val="22"/>
          <w:szCs w:val="22"/>
          <w:u w:val="single"/>
        </w:rPr>
      </w:pPr>
      <w:r>
        <w:rPr>
          <w:rFonts w:hint="eastAsia" w:ascii="仿宋" w:hAnsi="仿宋" w:eastAsia="仿宋" w:cs="仿宋"/>
          <w:sz w:val="22"/>
          <w:szCs w:val="22"/>
          <w:u w:val="single"/>
        </w:rPr>
        <w:t>（采购人名称）    ：</w:t>
      </w:r>
    </w:p>
    <w:p w14:paraId="54475A28">
      <w:pPr>
        <w:spacing w:line="540" w:lineRule="exact"/>
        <w:ind w:right="-226" w:rightChars="-94" w:firstLine="440" w:firstLineChars="200"/>
        <w:jc w:val="left"/>
        <w:rPr>
          <w:rFonts w:ascii="仿宋" w:hAnsi="仿宋" w:eastAsia="仿宋" w:cs="仿宋"/>
          <w:sz w:val="22"/>
          <w:szCs w:val="22"/>
        </w:rPr>
      </w:pPr>
      <w:r>
        <w:rPr>
          <w:rFonts w:hint="eastAsia" w:ascii="仿宋" w:hAnsi="仿宋" w:eastAsia="仿宋" w:cs="仿宋"/>
          <w:sz w:val="22"/>
          <w:szCs w:val="22"/>
        </w:rPr>
        <w:t>一、关联关系清单</w:t>
      </w:r>
    </w:p>
    <w:tbl>
      <w:tblPr>
        <w:tblStyle w:val="17"/>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3834"/>
        <w:gridCol w:w="2923"/>
        <w:gridCol w:w="855"/>
      </w:tblGrid>
      <w:tr w14:paraId="3AF5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640" w:type="dxa"/>
            <w:gridSpan w:val="4"/>
            <w:vAlign w:val="center"/>
          </w:tcPr>
          <w:p w14:paraId="7D62796A">
            <w:pPr>
              <w:widowControl/>
              <w:spacing w:line="240" w:lineRule="auto"/>
              <w:jc w:val="center"/>
              <w:rPr>
                <w:rFonts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5646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vAlign w:val="center"/>
          </w:tcPr>
          <w:p w14:paraId="7467636D">
            <w:pPr>
              <w:widowControl/>
              <w:spacing w:line="240" w:lineRule="auto"/>
              <w:jc w:val="center"/>
              <w:rPr>
                <w:rFonts w:ascii="仿宋" w:hAnsi="仿宋" w:eastAsia="仿宋" w:cs="仿宋"/>
                <w:b/>
                <w:bCs/>
                <w:sz w:val="22"/>
                <w:szCs w:val="22"/>
              </w:rPr>
            </w:pPr>
            <w:r>
              <w:rPr>
                <w:rFonts w:hint="eastAsia" w:ascii="仿宋" w:hAnsi="仿宋" w:eastAsia="仿宋" w:cs="仿宋"/>
                <w:b/>
                <w:bCs/>
                <w:sz w:val="22"/>
                <w:szCs w:val="22"/>
              </w:rPr>
              <w:t>序号</w:t>
            </w:r>
          </w:p>
        </w:tc>
        <w:tc>
          <w:tcPr>
            <w:tcW w:w="3834" w:type="dxa"/>
            <w:vAlign w:val="center"/>
          </w:tcPr>
          <w:p w14:paraId="3050810A">
            <w:pPr>
              <w:widowControl/>
              <w:spacing w:line="240" w:lineRule="auto"/>
              <w:jc w:val="center"/>
              <w:rPr>
                <w:rFonts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2923" w:type="dxa"/>
            <w:vAlign w:val="center"/>
          </w:tcPr>
          <w:p w14:paraId="63CC3363">
            <w:pPr>
              <w:widowControl/>
              <w:spacing w:line="240" w:lineRule="auto"/>
              <w:jc w:val="center"/>
              <w:rPr>
                <w:rFonts w:ascii="仿宋" w:hAnsi="仿宋" w:eastAsia="仿宋" w:cs="仿宋"/>
                <w:b/>
                <w:bCs/>
                <w:sz w:val="22"/>
                <w:szCs w:val="22"/>
              </w:rPr>
            </w:pPr>
            <w:r>
              <w:rPr>
                <w:rFonts w:hint="eastAsia" w:ascii="仿宋" w:hAnsi="仿宋" w:eastAsia="仿宋" w:cs="仿宋"/>
                <w:b/>
                <w:bCs/>
                <w:sz w:val="22"/>
                <w:szCs w:val="22"/>
              </w:rPr>
              <w:t>直接管理关系单位名称</w:t>
            </w:r>
          </w:p>
        </w:tc>
        <w:tc>
          <w:tcPr>
            <w:tcW w:w="855" w:type="dxa"/>
            <w:vAlign w:val="center"/>
          </w:tcPr>
          <w:p w14:paraId="1CF4CD83">
            <w:pPr>
              <w:widowControl/>
              <w:spacing w:line="240" w:lineRule="auto"/>
              <w:jc w:val="center"/>
              <w:rPr>
                <w:rFonts w:ascii="仿宋" w:hAnsi="仿宋" w:eastAsia="仿宋" w:cs="仿宋"/>
                <w:b/>
                <w:bCs/>
                <w:sz w:val="22"/>
                <w:szCs w:val="22"/>
              </w:rPr>
            </w:pPr>
            <w:r>
              <w:rPr>
                <w:rFonts w:hint="eastAsia" w:ascii="仿宋" w:hAnsi="仿宋" w:eastAsia="仿宋" w:cs="仿宋"/>
                <w:b/>
                <w:bCs/>
                <w:sz w:val="22"/>
                <w:szCs w:val="22"/>
              </w:rPr>
              <w:t>备注</w:t>
            </w:r>
          </w:p>
        </w:tc>
      </w:tr>
      <w:tr w14:paraId="32B3A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vAlign w:val="center"/>
          </w:tcPr>
          <w:p w14:paraId="4F7ED86D">
            <w:pPr>
              <w:widowControl/>
              <w:spacing w:line="240" w:lineRule="auto"/>
              <w:jc w:val="center"/>
              <w:rPr>
                <w:rFonts w:ascii="仿宋" w:hAnsi="仿宋" w:eastAsia="仿宋" w:cs="仿宋"/>
                <w:sz w:val="22"/>
                <w:szCs w:val="22"/>
              </w:rPr>
            </w:pPr>
            <w:r>
              <w:rPr>
                <w:rFonts w:hint="eastAsia" w:ascii="仿宋" w:hAnsi="仿宋" w:eastAsia="仿宋" w:cs="仿宋"/>
                <w:sz w:val="22"/>
                <w:szCs w:val="22"/>
              </w:rPr>
              <w:t>1</w:t>
            </w:r>
          </w:p>
        </w:tc>
        <w:tc>
          <w:tcPr>
            <w:tcW w:w="3834" w:type="dxa"/>
          </w:tcPr>
          <w:p w14:paraId="69D55402">
            <w:pPr>
              <w:widowControl/>
              <w:spacing w:line="240" w:lineRule="auto"/>
              <w:rPr>
                <w:rFonts w:ascii="仿宋" w:hAnsi="仿宋" w:eastAsia="仿宋" w:cs="仿宋"/>
                <w:sz w:val="22"/>
                <w:szCs w:val="22"/>
              </w:rPr>
            </w:pPr>
          </w:p>
        </w:tc>
        <w:tc>
          <w:tcPr>
            <w:tcW w:w="2923" w:type="dxa"/>
          </w:tcPr>
          <w:p w14:paraId="10FD717B">
            <w:pPr>
              <w:widowControl/>
              <w:spacing w:line="240" w:lineRule="auto"/>
              <w:rPr>
                <w:rFonts w:ascii="仿宋" w:hAnsi="仿宋" w:eastAsia="仿宋" w:cs="仿宋"/>
                <w:sz w:val="22"/>
                <w:szCs w:val="22"/>
              </w:rPr>
            </w:pPr>
          </w:p>
        </w:tc>
        <w:tc>
          <w:tcPr>
            <w:tcW w:w="855" w:type="dxa"/>
          </w:tcPr>
          <w:p w14:paraId="751A155E">
            <w:pPr>
              <w:widowControl/>
              <w:spacing w:line="240" w:lineRule="auto"/>
              <w:rPr>
                <w:rFonts w:ascii="仿宋" w:hAnsi="仿宋" w:eastAsia="仿宋" w:cs="仿宋"/>
                <w:sz w:val="22"/>
                <w:szCs w:val="22"/>
              </w:rPr>
            </w:pPr>
          </w:p>
        </w:tc>
      </w:tr>
      <w:tr w14:paraId="3286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vAlign w:val="center"/>
          </w:tcPr>
          <w:p w14:paraId="743CD741">
            <w:pPr>
              <w:widowControl/>
              <w:spacing w:line="240" w:lineRule="auto"/>
              <w:jc w:val="center"/>
              <w:rPr>
                <w:rFonts w:ascii="仿宋" w:hAnsi="仿宋" w:eastAsia="仿宋" w:cs="仿宋"/>
                <w:sz w:val="22"/>
                <w:szCs w:val="22"/>
              </w:rPr>
            </w:pPr>
            <w:r>
              <w:rPr>
                <w:rFonts w:hint="eastAsia" w:ascii="仿宋" w:hAnsi="仿宋" w:eastAsia="仿宋" w:cs="仿宋"/>
                <w:sz w:val="22"/>
                <w:szCs w:val="22"/>
              </w:rPr>
              <w:t>2</w:t>
            </w:r>
          </w:p>
        </w:tc>
        <w:tc>
          <w:tcPr>
            <w:tcW w:w="3834" w:type="dxa"/>
          </w:tcPr>
          <w:p w14:paraId="491192E8">
            <w:pPr>
              <w:widowControl/>
              <w:spacing w:line="240" w:lineRule="auto"/>
              <w:rPr>
                <w:rFonts w:ascii="仿宋" w:hAnsi="仿宋" w:eastAsia="仿宋" w:cs="仿宋"/>
                <w:sz w:val="22"/>
                <w:szCs w:val="22"/>
              </w:rPr>
            </w:pPr>
          </w:p>
        </w:tc>
        <w:tc>
          <w:tcPr>
            <w:tcW w:w="2923" w:type="dxa"/>
          </w:tcPr>
          <w:p w14:paraId="52420F94">
            <w:pPr>
              <w:widowControl/>
              <w:spacing w:line="240" w:lineRule="auto"/>
              <w:rPr>
                <w:rFonts w:ascii="仿宋" w:hAnsi="仿宋" w:eastAsia="仿宋" w:cs="仿宋"/>
                <w:sz w:val="22"/>
                <w:szCs w:val="22"/>
              </w:rPr>
            </w:pPr>
          </w:p>
        </w:tc>
        <w:tc>
          <w:tcPr>
            <w:tcW w:w="855" w:type="dxa"/>
          </w:tcPr>
          <w:p w14:paraId="617CD0DE">
            <w:pPr>
              <w:widowControl/>
              <w:spacing w:line="240" w:lineRule="auto"/>
              <w:rPr>
                <w:rFonts w:ascii="仿宋" w:hAnsi="仿宋" w:eastAsia="仿宋" w:cs="仿宋"/>
                <w:sz w:val="22"/>
                <w:szCs w:val="22"/>
              </w:rPr>
            </w:pPr>
          </w:p>
        </w:tc>
      </w:tr>
      <w:tr w14:paraId="241A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028" w:type="dxa"/>
            <w:vAlign w:val="center"/>
          </w:tcPr>
          <w:p w14:paraId="60E65824">
            <w:pPr>
              <w:widowControl/>
              <w:spacing w:line="240" w:lineRule="auto"/>
              <w:jc w:val="center"/>
              <w:rPr>
                <w:rFonts w:ascii="仿宋" w:hAnsi="仿宋" w:eastAsia="仿宋" w:cs="仿宋"/>
                <w:sz w:val="22"/>
                <w:szCs w:val="22"/>
              </w:rPr>
            </w:pPr>
            <w:r>
              <w:rPr>
                <w:rFonts w:hint="eastAsia" w:ascii="仿宋" w:hAnsi="仿宋" w:eastAsia="仿宋" w:cs="仿宋"/>
                <w:sz w:val="22"/>
                <w:szCs w:val="22"/>
              </w:rPr>
              <w:t>3</w:t>
            </w:r>
          </w:p>
        </w:tc>
        <w:tc>
          <w:tcPr>
            <w:tcW w:w="3834" w:type="dxa"/>
          </w:tcPr>
          <w:p w14:paraId="402AD2DD">
            <w:pPr>
              <w:widowControl/>
              <w:spacing w:line="240" w:lineRule="auto"/>
              <w:rPr>
                <w:rFonts w:ascii="仿宋" w:hAnsi="仿宋" w:eastAsia="仿宋" w:cs="仿宋"/>
                <w:sz w:val="22"/>
                <w:szCs w:val="22"/>
              </w:rPr>
            </w:pPr>
          </w:p>
        </w:tc>
        <w:tc>
          <w:tcPr>
            <w:tcW w:w="2923" w:type="dxa"/>
          </w:tcPr>
          <w:p w14:paraId="06693FC9">
            <w:pPr>
              <w:widowControl/>
              <w:spacing w:line="240" w:lineRule="auto"/>
              <w:rPr>
                <w:rFonts w:ascii="仿宋" w:hAnsi="仿宋" w:eastAsia="仿宋" w:cs="仿宋"/>
                <w:sz w:val="22"/>
                <w:szCs w:val="22"/>
              </w:rPr>
            </w:pPr>
          </w:p>
        </w:tc>
        <w:tc>
          <w:tcPr>
            <w:tcW w:w="855" w:type="dxa"/>
          </w:tcPr>
          <w:p w14:paraId="17C1B26A">
            <w:pPr>
              <w:widowControl/>
              <w:spacing w:line="240" w:lineRule="auto"/>
              <w:rPr>
                <w:rFonts w:ascii="仿宋" w:hAnsi="仿宋" w:eastAsia="仿宋" w:cs="仿宋"/>
                <w:sz w:val="22"/>
                <w:szCs w:val="22"/>
              </w:rPr>
            </w:pPr>
          </w:p>
        </w:tc>
      </w:tr>
      <w:tr w14:paraId="3FE8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28" w:type="dxa"/>
            <w:vAlign w:val="center"/>
          </w:tcPr>
          <w:p w14:paraId="44837C93">
            <w:pPr>
              <w:widowControl/>
              <w:spacing w:line="240" w:lineRule="auto"/>
              <w:jc w:val="center"/>
              <w:rPr>
                <w:rFonts w:ascii="仿宋" w:hAnsi="仿宋" w:eastAsia="仿宋" w:cs="仿宋"/>
                <w:sz w:val="22"/>
                <w:szCs w:val="22"/>
              </w:rPr>
            </w:pPr>
            <w:r>
              <w:rPr>
                <w:rFonts w:hint="eastAsia" w:ascii="仿宋" w:hAnsi="仿宋" w:eastAsia="仿宋" w:cs="仿宋"/>
                <w:sz w:val="22"/>
                <w:szCs w:val="22"/>
              </w:rPr>
              <w:t>...</w:t>
            </w:r>
          </w:p>
        </w:tc>
        <w:tc>
          <w:tcPr>
            <w:tcW w:w="3834" w:type="dxa"/>
          </w:tcPr>
          <w:p w14:paraId="61BD1375">
            <w:pPr>
              <w:widowControl/>
              <w:spacing w:line="240" w:lineRule="auto"/>
              <w:rPr>
                <w:rFonts w:ascii="仿宋" w:hAnsi="仿宋" w:eastAsia="仿宋" w:cs="仿宋"/>
                <w:sz w:val="22"/>
                <w:szCs w:val="22"/>
              </w:rPr>
            </w:pPr>
          </w:p>
        </w:tc>
        <w:tc>
          <w:tcPr>
            <w:tcW w:w="2923" w:type="dxa"/>
          </w:tcPr>
          <w:p w14:paraId="5C480CAA">
            <w:pPr>
              <w:widowControl/>
              <w:spacing w:line="240" w:lineRule="auto"/>
              <w:rPr>
                <w:rFonts w:ascii="仿宋" w:hAnsi="仿宋" w:eastAsia="仿宋" w:cs="仿宋"/>
                <w:sz w:val="22"/>
                <w:szCs w:val="22"/>
              </w:rPr>
            </w:pPr>
          </w:p>
        </w:tc>
        <w:tc>
          <w:tcPr>
            <w:tcW w:w="855" w:type="dxa"/>
          </w:tcPr>
          <w:p w14:paraId="17F3F91A">
            <w:pPr>
              <w:widowControl/>
              <w:spacing w:line="240" w:lineRule="auto"/>
              <w:rPr>
                <w:rFonts w:ascii="仿宋" w:hAnsi="仿宋" w:eastAsia="仿宋" w:cs="仿宋"/>
                <w:sz w:val="22"/>
                <w:szCs w:val="22"/>
              </w:rPr>
            </w:pPr>
          </w:p>
        </w:tc>
      </w:tr>
    </w:tbl>
    <w:p w14:paraId="5A68FB50">
      <w:pPr>
        <w:spacing w:line="540" w:lineRule="exact"/>
        <w:ind w:right="-226" w:rightChars="-94" w:firstLine="440" w:firstLineChars="200"/>
        <w:jc w:val="left"/>
        <w:rPr>
          <w:rFonts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6AE67CE1">
      <w:pPr>
        <w:spacing w:line="540" w:lineRule="exact"/>
        <w:ind w:right="-226" w:rightChars="-94" w:firstLine="440" w:firstLineChars="200"/>
        <w:jc w:val="left"/>
        <w:rPr>
          <w:rFonts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52187987">
      <w:pPr>
        <w:widowControl w:val="0"/>
        <w:adjustRightInd w:val="0"/>
        <w:snapToGrid w:val="0"/>
        <w:spacing w:line="720" w:lineRule="exact"/>
        <w:jc w:val="both"/>
        <w:rPr>
          <w:rFonts w:ascii="仿宋" w:hAnsi="仿宋" w:eastAsia="仿宋" w:cs="仿宋"/>
          <w:spacing w:val="4"/>
          <w:kern w:val="2"/>
          <w:sz w:val="22"/>
          <w:szCs w:val="22"/>
          <w:lang w:val="en-US" w:eastAsia="zh-CN" w:bidi="ar-SA"/>
        </w:rPr>
      </w:pPr>
    </w:p>
    <w:p w14:paraId="65D76C32">
      <w:pPr>
        <w:spacing w:line="500" w:lineRule="exact"/>
        <w:rPr>
          <w:rFonts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188339F5">
      <w:pPr>
        <w:spacing w:line="500" w:lineRule="exact"/>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6724108F">
      <w:pPr>
        <w:widowControl w:val="0"/>
        <w:spacing w:line="500" w:lineRule="exact"/>
        <w:ind w:firstLine="0" w:firstLineChars="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日        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5C4F3A90">
      <w:pPr>
        <w:kinsoku w:val="0"/>
        <w:spacing w:line="336" w:lineRule="auto"/>
        <w:jc w:val="left"/>
        <w:rPr>
          <w:rFonts w:ascii="仿宋" w:hAnsi="仿宋" w:eastAsia="仿宋" w:cs="仿宋"/>
          <w:bCs/>
          <w:kern w:val="0"/>
          <w:sz w:val="22"/>
          <w:szCs w:val="22"/>
        </w:rPr>
      </w:pPr>
      <w:r>
        <w:rPr>
          <w:rFonts w:hint="eastAsia" w:ascii="仿宋" w:hAnsi="仿宋" w:eastAsia="仿宋" w:cs="仿宋"/>
          <w:bCs/>
          <w:kern w:val="0"/>
          <w:sz w:val="22"/>
          <w:szCs w:val="22"/>
        </w:rPr>
        <w:t xml:space="preserve"> </w:t>
      </w:r>
      <w:r>
        <w:rPr>
          <w:rFonts w:hint="eastAsia" w:ascii="仿宋" w:hAnsi="仿宋" w:eastAsia="仿宋" w:cs="仿宋"/>
          <w:bCs/>
          <w:kern w:val="0"/>
          <w:sz w:val="22"/>
          <w:szCs w:val="22"/>
          <w:u w:val="single"/>
        </w:rPr>
        <w:t xml:space="preserve">                                                                                    </w:t>
      </w:r>
    </w:p>
    <w:p w14:paraId="13892AC7">
      <w:pPr>
        <w:kinsoku w:val="0"/>
        <w:adjustRightInd w:val="0"/>
        <w:snapToGrid w:val="0"/>
        <w:spacing w:line="400" w:lineRule="exact"/>
        <w:ind w:firstLine="440" w:firstLineChars="200"/>
        <w:jc w:val="left"/>
        <w:rPr>
          <w:rFonts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59ECAA7">
      <w:pPr>
        <w:kinsoku w:val="0"/>
        <w:adjustRightInd w:val="0"/>
        <w:snapToGrid w:val="0"/>
        <w:spacing w:line="400" w:lineRule="exact"/>
        <w:ind w:firstLine="440" w:firstLineChars="200"/>
        <w:jc w:val="left"/>
        <w:rPr>
          <w:rFonts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205FF99C">
      <w:pPr>
        <w:kinsoku w:val="0"/>
        <w:adjustRightInd w:val="0"/>
        <w:snapToGrid w:val="0"/>
        <w:spacing w:line="400" w:lineRule="exact"/>
        <w:ind w:firstLine="440" w:firstLineChars="200"/>
        <w:jc w:val="left"/>
        <w:rPr>
          <w:rFonts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506E2015">
      <w:pPr>
        <w:adjustRightInd w:val="0"/>
        <w:snapToGrid w:val="0"/>
        <w:spacing w:line="400" w:lineRule="exact"/>
        <w:rPr>
          <w:rFonts w:ascii="仿宋" w:hAnsi="仿宋" w:eastAsia="仿宋" w:cs="仿宋"/>
          <w:sz w:val="22"/>
          <w:szCs w:val="22"/>
        </w:rPr>
      </w:pPr>
      <w:r>
        <w:rPr>
          <w:rFonts w:hint="eastAsia" w:ascii="仿宋" w:hAnsi="仿宋" w:eastAsia="仿宋" w:cs="仿宋"/>
          <w:bCs/>
          <w:kern w:val="0"/>
          <w:sz w:val="22"/>
          <w:szCs w:val="22"/>
          <w:lang w:val="zh-CN"/>
        </w:rPr>
        <w:t>4.</w:t>
      </w:r>
      <w:r>
        <w:rPr>
          <w:rFonts w:hint="eastAsia" w:ascii="仿宋" w:hAnsi="仿宋" w:eastAsia="仿宋" w:cs="仿宋"/>
          <w:bCs/>
          <w:kern w:val="0"/>
          <w:sz w:val="22"/>
          <w:szCs w:val="22"/>
        </w:rPr>
        <w:t>供应商</w:t>
      </w:r>
      <w:r>
        <w:rPr>
          <w:rFonts w:hint="eastAsia" w:ascii="仿宋" w:hAnsi="仿宋" w:eastAsia="仿宋" w:cs="仿宋"/>
          <w:bCs/>
          <w:kern w:val="0"/>
          <w:sz w:val="22"/>
          <w:szCs w:val="22"/>
          <w:lang w:val="zh-CN"/>
        </w:rPr>
        <w:t>如不存在直接控股股东的，则在“直接控股股东名称及出资比例”处填写“无”或“/”。</w:t>
      </w:r>
      <w:r>
        <w:rPr>
          <w:rFonts w:hint="eastAsia" w:ascii="仿宋" w:hAnsi="仿宋" w:eastAsia="仿宋" w:cs="仿宋"/>
          <w:bCs/>
          <w:kern w:val="0"/>
          <w:sz w:val="22"/>
          <w:szCs w:val="22"/>
        </w:rPr>
        <w:t>供应商</w:t>
      </w:r>
      <w:r>
        <w:rPr>
          <w:rFonts w:hint="eastAsia" w:ascii="仿宋" w:hAnsi="仿宋" w:eastAsia="仿宋" w:cs="仿宋"/>
          <w:bCs/>
          <w:kern w:val="0"/>
          <w:sz w:val="22"/>
          <w:szCs w:val="22"/>
          <w:lang w:val="zh-CN"/>
        </w:rPr>
        <w:t>不存在直接管理关系的，则在“直接管理关系单位名称”中填“无”或“/”。</w:t>
      </w:r>
    </w:p>
    <w:p w14:paraId="448AEAA1">
      <w:pPr>
        <w:tabs>
          <w:tab w:val="left" w:pos="210"/>
        </w:tabs>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非联合体不分包响应声明</w:t>
      </w:r>
    </w:p>
    <w:p w14:paraId="763E6033">
      <w:pPr>
        <w:spacing w:line="480" w:lineRule="auto"/>
        <w:ind w:right="-226" w:rightChars="-94"/>
        <w:jc w:val="left"/>
        <w:rPr>
          <w:rFonts w:ascii="仿宋" w:hAnsi="仿宋" w:eastAsia="仿宋" w:cs="仿宋"/>
          <w:sz w:val="22"/>
          <w:szCs w:val="22"/>
          <w:u w:val="single"/>
        </w:rPr>
      </w:pPr>
      <w:r>
        <w:rPr>
          <w:rFonts w:hint="eastAsia" w:ascii="仿宋" w:hAnsi="仿宋" w:eastAsia="仿宋" w:cs="仿宋"/>
          <w:sz w:val="22"/>
          <w:szCs w:val="22"/>
          <w:u w:val="single"/>
        </w:rPr>
        <w:t>（采购人名称）    ：</w:t>
      </w:r>
    </w:p>
    <w:p w14:paraId="65A25BB6">
      <w:pPr>
        <w:widowControl/>
        <w:spacing w:line="48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s="仿宋"/>
          <w:sz w:val="22"/>
          <w:szCs w:val="22"/>
          <w:u w:val="single"/>
        </w:rPr>
        <w:t xml:space="preserve">   （项目名称）    </w:t>
      </w:r>
      <w:r>
        <w:rPr>
          <w:rFonts w:hint="eastAsia" w:ascii="仿宋" w:hAnsi="仿宋" w:eastAsia="仿宋" w:cs="仿宋"/>
          <w:sz w:val="22"/>
          <w:szCs w:val="22"/>
        </w:rPr>
        <w:t xml:space="preserve">的供应商，在此郑重声明本项目为非联合体磋商，本项目实施过程由本单位独立承担。 </w:t>
      </w:r>
    </w:p>
    <w:p w14:paraId="53E6B4B6">
      <w:pPr>
        <w:widowControl/>
        <w:spacing w:line="48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本单位对上述声明的真实性负责。如有虚假，将依法承担相应责任。</w:t>
      </w:r>
    </w:p>
    <w:p w14:paraId="7C91AB17">
      <w:pPr>
        <w:spacing w:line="360" w:lineRule="auto"/>
        <w:jc w:val="left"/>
        <w:rPr>
          <w:rFonts w:ascii="仿宋" w:hAnsi="仿宋" w:eastAsia="仿宋" w:cs="仿宋"/>
          <w:sz w:val="22"/>
          <w:szCs w:val="22"/>
        </w:rPr>
      </w:pPr>
    </w:p>
    <w:p w14:paraId="52DA7D7A">
      <w:pPr>
        <w:widowControl w:val="0"/>
        <w:ind w:firstLine="420"/>
        <w:jc w:val="both"/>
        <w:rPr>
          <w:rFonts w:ascii="仿宋" w:hAnsi="仿宋" w:eastAsia="仿宋" w:cs="仿宋"/>
          <w:kern w:val="2"/>
          <w:sz w:val="22"/>
          <w:szCs w:val="22"/>
          <w:lang w:val="en-US" w:eastAsia="zh-CN" w:bidi="ar-SA"/>
        </w:rPr>
      </w:pPr>
    </w:p>
    <w:p w14:paraId="57D2C56E">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3DCABE">
      <w:pPr>
        <w:spacing w:line="500" w:lineRule="exact"/>
        <w:ind w:firstLine="2640" w:firstLineChars="1200"/>
        <w:rPr>
          <w:rFonts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39277522">
      <w:pPr>
        <w:widowControl w:val="0"/>
        <w:spacing w:line="500" w:lineRule="exact"/>
        <w:ind w:firstLine="2640" w:firstLineChars="1200"/>
        <w:jc w:val="both"/>
        <w:rPr>
          <w:rFonts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日        期：</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年</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月</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日</w:t>
      </w:r>
    </w:p>
    <w:p w14:paraId="52CC59A1">
      <w:pPr>
        <w:pStyle w:val="15"/>
        <w:rPr>
          <w:rFonts w:hint="eastAsia"/>
          <w:lang w:val="en-US" w:eastAsia="zh-CN"/>
        </w:rPr>
      </w:pPr>
      <w:bookmarkStart w:id="0" w:name="_GoBack"/>
      <w:bookmarkEnd w:id="0"/>
    </w:p>
    <w:sectPr>
      <w:pgSz w:w="11906" w:h="16838"/>
      <w:pgMar w:top="1440" w:right="1417" w:bottom="1440" w:left="1417"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1682E9C"/>
    <w:rsid w:val="027A61FB"/>
    <w:rsid w:val="046633DE"/>
    <w:rsid w:val="052A6CF7"/>
    <w:rsid w:val="05790D1A"/>
    <w:rsid w:val="087D7547"/>
    <w:rsid w:val="095D7DFC"/>
    <w:rsid w:val="0A8751FD"/>
    <w:rsid w:val="144B4D72"/>
    <w:rsid w:val="164A0EF6"/>
    <w:rsid w:val="17B8735C"/>
    <w:rsid w:val="18071885"/>
    <w:rsid w:val="181E7344"/>
    <w:rsid w:val="1E5244A4"/>
    <w:rsid w:val="24FB1644"/>
    <w:rsid w:val="25955925"/>
    <w:rsid w:val="28C94C9B"/>
    <w:rsid w:val="2AF14141"/>
    <w:rsid w:val="2CE3149B"/>
    <w:rsid w:val="2D0449C3"/>
    <w:rsid w:val="2EA9675A"/>
    <w:rsid w:val="2F3660A6"/>
    <w:rsid w:val="30270844"/>
    <w:rsid w:val="32A17E1E"/>
    <w:rsid w:val="369306D3"/>
    <w:rsid w:val="37E56DDC"/>
    <w:rsid w:val="3AD51A78"/>
    <w:rsid w:val="3AE148F4"/>
    <w:rsid w:val="3C846690"/>
    <w:rsid w:val="3D0E3B6F"/>
    <w:rsid w:val="3E4015FB"/>
    <w:rsid w:val="3E8E21F5"/>
    <w:rsid w:val="40B01F51"/>
    <w:rsid w:val="41006A35"/>
    <w:rsid w:val="41D56578"/>
    <w:rsid w:val="4457512C"/>
    <w:rsid w:val="447A7620"/>
    <w:rsid w:val="47090A31"/>
    <w:rsid w:val="486703D7"/>
    <w:rsid w:val="49470E20"/>
    <w:rsid w:val="49BB21A7"/>
    <w:rsid w:val="4BC6081B"/>
    <w:rsid w:val="4CA536CC"/>
    <w:rsid w:val="4DDF616A"/>
    <w:rsid w:val="53CE7E03"/>
    <w:rsid w:val="544B0530"/>
    <w:rsid w:val="58845B76"/>
    <w:rsid w:val="5B1E333F"/>
    <w:rsid w:val="5FD35474"/>
    <w:rsid w:val="60351A5E"/>
    <w:rsid w:val="6159589C"/>
    <w:rsid w:val="61E6537B"/>
    <w:rsid w:val="620462D5"/>
    <w:rsid w:val="644D348F"/>
    <w:rsid w:val="6922757A"/>
    <w:rsid w:val="695113D8"/>
    <w:rsid w:val="6FA0754C"/>
    <w:rsid w:val="72467594"/>
    <w:rsid w:val="72824C4C"/>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23"/>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rPr>
      <w:szCs w:val="20"/>
    </w:rPr>
  </w:style>
  <w:style w:type="paragraph" w:styleId="6">
    <w:name w:val="Body Text"/>
    <w:basedOn w:val="1"/>
    <w:next w:val="1"/>
    <w:qFormat/>
    <w:uiPriority w:val="0"/>
    <w:rPr>
      <w:color w:val="993300"/>
    </w:rPr>
  </w:style>
  <w:style w:type="paragraph" w:styleId="7">
    <w:name w:val="Body Text Indent"/>
    <w:basedOn w:val="1"/>
    <w:next w:val="8"/>
    <w:qFormat/>
    <w:uiPriority w:val="0"/>
    <w:pPr>
      <w:tabs>
        <w:tab w:val="left" w:pos="8640"/>
      </w:tabs>
      <w:ind w:firstLine="420"/>
    </w:pPr>
    <w:rPr>
      <w:rFonts w:ascii="楷体_GB2312" w:eastAsia="楷体_GB2312"/>
      <w:color w:val="000000"/>
      <w:sz w:val="28"/>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djustRightInd w:val="0"/>
      <w:ind w:left="420" w:right="33"/>
      <w:jc w:val="left"/>
      <w:textAlignment w:val="baseline"/>
    </w:pPr>
    <w:rPr>
      <w:kern w:val="0"/>
      <w:sz w:val="24"/>
    </w:rPr>
  </w:style>
  <w:style w:type="paragraph" w:styleId="10">
    <w:name w:val="Plain Text"/>
    <w:basedOn w:val="1"/>
    <w:next w:val="1"/>
    <w:qFormat/>
    <w:uiPriority w:val="99"/>
    <w:rPr>
      <w:rFonts w:ascii="宋体" w:hAnsi="Courier New" w:cs="Courier New"/>
      <w:szCs w:val="21"/>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4"/>
    <w:basedOn w:val="1"/>
    <w:next w:val="1"/>
    <w:unhideWhenUsed/>
    <w:qFormat/>
    <w:uiPriority w:val="31"/>
    <w:pPr>
      <w:ind w:left="1275"/>
    </w:pPr>
    <w:rPr>
      <w:rFonts w:ascii="Calibri" w:hAnsi="Calibri"/>
      <w:szCs w:val="21"/>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7"/>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 w:type="character" w:customStyle="1" w:styleId="23">
    <w:name w:val="标题 2 字符"/>
    <w:link w:val="2"/>
    <w:qFormat/>
    <w:uiPriority w:val="0"/>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8</Pages>
  <Words>3824</Words>
  <Characters>3883</Characters>
  <DocSecurity>0</DocSecurity>
  <Lines>0</Lines>
  <Paragraphs>0</Paragraphs>
  <ScaleCrop>false</ScaleCrop>
  <LinksUpToDate>false</LinksUpToDate>
  <CharactersWithSpaces>4617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terms:modified xsi:type="dcterms:W3CDTF">2026-08-28T10:37:58Z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0A5159520D08415EB9C0B0F64C908EFE_11</vt:lpwstr>
  </property>
  <property fmtid="{D5CDD505-2E9C-101B-9397-08002B2CF9AE}" pid="4" name="KSOTemplateDocerSaveRecord">
    <vt:lpwstr>eyJoZGlkIjoiZmRkY2E3ZDMwNjI1NzZjOWQxN2ExNjQwYmJlMmEyMTEiLCJ1c2VySWQiOiI4NTg5NjU4NDUifQ==</vt:lpwstr>
  </property>
</Properties>
</file>