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7181D">
      <w:pPr>
        <w:spacing w:line="360" w:lineRule="auto"/>
        <w:jc w:val="center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磋商第一次报价表</w:t>
      </w:r>
    </w:p>
    <w:p w14:paraId="3EB9FBBA">
      <w:pPr>
        <w:spacing w:line="360" w:lineRule="auto"/>
        <w:ind w:firstLine="360" w:firstLineChars="15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</w:p>
    <w:p w14:paraId="0A82ECF5">
      <w:pPr>
        <w:spacing w:line="480" w:lineRule="auto"/>
        <w:rPr>
          <w:rFonts w:hint="eastAsia" w:asci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项目名称：</w:t>
      </w:r>
      <w:r>
        <w:rPr>
          <w:rFonts w:hint="eastAsia" w:ascii="宋体" w:hAnsi="宋体"/>
          <w:szCs w:val="21"/>
          <w:lang w:eastAsia="zh-CN"/>
        </w:rPr>
        <w:t>西安市红会医院配置便携式肺功能测量仪，动态心电记录仪设备（</w:t>
      </w:r>
      <w:r>
        <w:rPr>
          <w:rFonts w:hint="eastAsia" w:ascii="宋体" w:hAnsi="宋体"/>
          <w:szCs w:val="21"/>
          <w:lang w:val="en-US" w:eastAsia="zh-CN"/>
        </w:rPr>
        <w:t>二次</w:t>
      </w:r>
      <w:r>
        <w:rPr>
          <w:rFonts w:hint="eastAsia" w:ascii="宋体" w:hAnsi="宋体"/>
          <w:szCs w:val="21"/>
          <w:lang w:eastAsia="zh-CN"/>
        </w:rPr>
        <w:t>）</w:t>
      </w:r>
    </w:p>
    <w:p w14:paraId="0408042E">
      <w:pPr>
        <w:spacing w:line="480" w:lineRule="auto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项目编号：LZBE2026-535.1B1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7"/>
        <w:gridCol w:w="5946"/>
      </w:tblGrid>
      <w:tr w14:paraId="3E049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8" w:hRule="atLeast"/>
          <w:jc w:val="center"/>
        </w:trPr>
        <w:tc>
          <w:tcPr>
            <w:tcW w:w="2937" w:type="dxa"/>
            <w:noWrap w:val="0"/>
            <w:vAlign w:val="center"/>
          </w:tcPr>
          <w:p w14:paraId="5BB23533">
            <w:pPr>
              <w:pStyle w:val="5"/>
              <w:spacing w:line="480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磋商总报价（元）</w:t>
            </w:r>
          </w:p>
        </w:tc>
        <w:tc>
          <w:tcPr>
            <w:tcW w:w="5946" w:type="dxa"/>
            <w:noWrap w:val="0"/>
            <w:vAlign w:val="center"/>
          </w:tcPr>
          <w:p w14:paraId="5C5A8685">
            <w:pPr>
              <w:pStyle w:val="5"/>
              <w:spacing w:line="480" w:lineRule="auto"/>
              <w:ind w:firstLine="525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大写：</w:t>
            </w:r>
            <w:r>
              <w:rPr>
                <w:rFonts w:hint="eastAsia" w:hAnsi="宋体"/>
                <w:szCs w:val="21"/>
                <w:u w:val="single"/>
              </w:rPr>
              <w:t xml:space="preserve">                      </w:t>
            </w:r>
          </w:p>
          <w:p w14:paraId="478D2928">
            <w:pPr>
              <w:pStyle w:val="5"/>
              <w:spacing w:line="480" w:lineRule="auto"/>
              <w:ind w:firstLine="525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小写：</w:t>
            </w:r>
            <w:r>
              <w:rPr>
                <w:rFonts w:hint="eastAsia" w:hAnsi="宋体"/>
                <w:szCs w:val="21"/>
                <w:u w:val="single"/>
              </w:rPr>
              <w:t xml:space="preserve">¥        </w:t>
            </w:r>
            <w:bookmarkStart w:id="1" w:name="_GoBack"/>
            <w:bookmarkEnd w:id="1"/>
            <w:r>
              <w:rPr>
                <w:rFonts w:hint="eastAsia" w:hAnsi="宋体"/>
                <w:szCs w:val="21"/>
                <w:u w:val="single"/>
              </w:rPr>
              <w:t xml:space="preserve">             </w:t>
            </w:r>
          </w:p>
        </w:tc>
      </w:tr>
      <w:tr w14:paraId="20328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2937" w:type="dxa"/>
            <w:noWrap w:val="0"/>
            <w:vAlign w:val="center"/>
          </w:tcPr>
          <w:p w14:paraId="4BB5633F">
            <w:pPr>
              <w:pStyle w:val="5"/>
              <w:spacing w:line="480" w:lineRule="auto"/>
              <w:jc w:val="center"/>
              <w:rPr>
                <w:rFonts w:hint="eastAsia" w:hAnsi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交货时间</w:t>
            </w:r>
          </w:p>
        </w:tc>
        <w:tc>
          <w:tcPr>
            <w:tcW w:w="5946" w:type="dxa"/>
            <w:noWrap w:val="0"/>
            <w:vAlign w:val="top"/>
          </w:tcPr>
          <w:p w14:paraId="1C61CB76">
            <w:pPr>
              <w:pStyle w:val="5"/>
              <w:spacing w:line="480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自合同签订之日起国产设备</w:t>
            </w:r>
            <w:r>
              <w:rPr>
                <w:rFonts w:hint="eastAsia" w:hAnsi="宋体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hAnsi="宋体"/>
                <w:szCs w:val="21"/>
              </w:rPr>
              <w:t>个日历日内按甲方要求完成项目内容，并交付甲方验收合格</w:t>
            </w:r>
          </w:p>
        </w:tc>
      </w:tr>
      <w:tr w14:paraId="121F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2937" w:type="dxa"/>
            <w:noWrap w:val="0"/>
            <w:vAlign w:val="center"/>
          </w:tcPr>
          <w:p w14:paraId="2DF55EC2">
            <w:pPr>
              <w:pStyle w:val="5"/>
              <w:spacing w:line="480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交货地点</w:t>
            </w:r>
          </w:p>
        </w:tc>
        <w:tc>
          <w:tcPr>
            <w:tcW w:w="5946" w:type="dxa"/>
            <w:noWrap w:val="0"/>
            <w:vAlign w:val="top"/>
          </w:tcPr>
          <w:p w14:paraId="6D3A3A9B">
            <w:pPr>
              <w:pStyle w:val="5"/>
              <w:spacing w:line="480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采购人指定地点</w:t>
            </w:r>
          </w:p>
        </w:tc>
      </w:tr>
      <w:tr w14:paraId="2EEF2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2937" w:type="dxa"/>
            <w:noWrap w:val="0"/>
            <w:vAlign w:val="center"/>
          </w:tcPr>
          <w:p w14:paraId="1E23552B">
            <w:pPr>
              <w:pStyle w:val="5"/>
              <w:spacing w:line="480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质保期</w:t>
            </w:r>
          </w:p>
        </w:tc>
        <w:tc>
          <w:tcPr>
            <w:tcW w:w="5946" w:type="dxa"/>
            <w:noWrap w:val="0"/>
            <w:vAlign w:val="top"/>
          </w:tcPr>
          <w:p w14:paraId="399AB055">
            <w:pPr>
              <w:pStyle w:val="5"/>
              <w:spacing w:line="480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原厂质保</w:t>
            </w:r>
            <w:r>
              <w:rPr>
                <w:rFonts w:hint="eastAsia" w:hAnsi="宋体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hAnsi="宋体"/>
                <w:szCs w:val="21"/>
              </w:rPr>
              <w:t>年，质保期结束后免费原厂延保</w:t>
            </w:r>
            <w:r>
              <w:rPr>
                <w:rFonts w:hint="eastAsia" w:hAnsi="宋体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hAnsi="宋体"/>
                <w:szCs w:val="21"/>
              </w:rPr>
              <w:t>年（提供原厂质保文件），全部软件终生免费升级。</w:t>
            </w:r>
          </w:p>
        </w:tc>
      </w:tr>
      <w:tr w14:paraId="27607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2937" w:type="dxa"/>
            <w:noWrap w:val="0"/>
            <w:vAlign w:val="center"/>
          </w:tcPr>
          <w:p w14:paraId="500DECDF">
            <w:pPr>
              <w:pStyle w:val="5"/>
              <w:spacing w:line="480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备注</w:t>
            </w:r>
          </w:p>
        </w:tc>
        <w:tc>
          <w:tcPr>
            <w:tcW w:w="5946" w:type="dxa"/>
            <w:noWrap w:val="0"/>
            <w:vAlign w:val="top"/>
          </w:tcPr>
          <w:p w14:paraId="36EFAC8D">
            <w:pPr>
              <w:pStyle w:val="5"/>
              <w:tabs>
                <w:tab w:val="left" w:pos="470"/>
              </w:tabs>
              <w:spacing w:line="480" w:lineRule="auto"/>
              <w:rPr>
                <w:rFonts w:hint="eastAsia" w:hAnsi="宋体"/>
                <w:b/>
                <w:szCs w:val="21"/>
              </w:rPr>
            </w:pPr>
          </w:p>
        </w:tc>
      </w:tr>
    </w:tbl>
    <w:p w14:paraId="7FCB4EAD">
      <w:pPr>
        <w:spacing w:line="480" w:lineRule="auto"/>
        <w:ind w:firstLine="720" w:firstLineChars="300"/>
        <w:rPr>
          <w:rFonts w:ascii="宋体"/>
          <w:sz w:val="24"/>
          <w:szCs w:val="24"/>
        </w:rPr>
      </w:pPr>
    </w:p>
    <w:p w14:paraId="55311070">
      <w:pPr>
        <w:spacing w:line="600" w:lineRule="auto"/>
        <w:ind w:firstLine="4743" w:firstLineChars="2250"/>
        <w:rPr>
          <w:rFonts w:hint="eastAsia" w:ascii="宋体" w:hAnsi="宋体"/>
          <w:b/>
          <w:szCs w:val="21"/>
        </w:rPr>
      </w:pPr>
    </w:p>
    <w:p w14:paraId="59D6A003">
      <w:pPr>
        <w:spacing w:line="600" w:lineRule="auto"/>
        <w:ind w:firstLine="4743" w:firstLineChars="2250"/>
        <w:rPr>
          <w:rFonts w:hint="eastAsia" w:ascii="宋体" w:hAnsi="宋体"/>
          <w:b/>
          <w:szCs w:val="21"/>
        </w:rPr>
      </w:pPr>
    </w:p>
    <w:p w14:paraId="3994B81B">
      <w:pPr>
        <w:spacing w:line="600" w:lineRule="auto"/>
        <w:ind w:firstLine="4725" w:firstLineChars="225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供应商名称：（公章）</w:t>
      </w:r>
    </w:p>
    <w:p w14:paraId="19D8FD2E">
      <w:pPr>
        <w:spacing w:line="600" w:lineRule="auto"/>
        <w:ind w:firstLine="4725" w:firstLineChars="225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法定代表（负责）人（签字或盖章）：</w:t>
      </w:r>
    </w:p>
    <w:p w14:paraId="53EBB6FD">
      <w:pPr>
        <w:spacing w:line="600" w:lineRule="auto"/>
        <w:ind w:firstLine="5250" w:firstLineChars="25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年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月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日</w:t>
      </w:r>
    </w:p>
    <w:p w14:paraId="643A5389">
      <w:pPr>
        <w:spacing w:line="360" w:lineRule="auto"/>
        <w:jc w:val="center"/>
        <w:outlineLvl w:val="1"/>
        <w:rPr>
          <w:rFonts w:hint="eastAsia" w:ascii="宋体" w:hAnsi="宋体"/>
          <w:b/>
          <w:sz w:val="28"/>
          <w:szCs w:val="28"/>
        </w:rPr>
      </w:pPr>
      <w:r>
        <w:br w:type="page"/>
      </w:r>
      <w:bookmarkStart w:id="0" w:name="_Toc13050"/>
      <w:r>
        <w:rPr>
          <w:rFonts w:hint="eastAsia" w:ascii="宋体" w:hAnsi="宋体"/>
          <w:b/>
          <w:sz w:val="28"/>
        </w:rPr>
        <w:t>分项报价表</w:t>
      </w:r>
      <w:bookmarkEnd w:id="0"/>
    </w:p>
    <w:p w14:paraId="2FD727A6"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单位：人民币（元）</w:t>
      </w:r>
    </w:p>
    <w:tbl>
      <w:tblPr>
        <w:tblStyle w:val="8"/>
        <w:tblW w:w="9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1296"/>
        <w:gridCol w:w="1205"/>
        <w:gridCol w:w="958"/>
        <w:gridCol w:w="1927"/>
        <w:gridCol w:w="877"/>
        <w:gridCol w:w="855"/>
        <w:gridCol w:w="947"/>
        <w:gridCol w:w="877"/>
      </w:tblGrid>
      <w:tr w14:paraId="1D00D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97DB2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2332C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A493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szCs w:val="21"/>
                <w:lang w:val="zh-CN"/>
              </w:rPr>
              <w:t>生产厂家及品牌</w:t>
            </w: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CCA60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规格型号</w:t>
            </w: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B0528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注册证名称及注册证号（投标产品纳入医疗器械管理的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填写，未纳入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医疗器械管理的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产品或属于科研用产品的此项可填“/”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）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0E0543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数量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及单位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439EDA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质保期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75A89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单价</w:t>
            </w:r>
          </w:p>
          <w:p w14:paraId="5688D1A9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（元）</w:t>
            </w: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A5C50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总价</w:t>
            </w:r>
          </w:p>
          <w:p w14:paraId="11194505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zh-CN"/>
              </w:rPr>
              <w:t>（元）</w:t>
            </w:r>
          </w:p>
        </w:tc>
      </w:tr>
      <w:tr w14:paraId="02A3C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531AC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686CA">
            <w:pPr>
              <w:widowControl/>
              <w:spacing w:line="276" w:lineRule="auto"/>
              <w:jc w:val="left"/>
              <w:textAlignment w:val="center"/>
              <w:rPr>
                <w:rFonts w:hint="eastAsia" w:ascii="宋体" w:hAnsi="宋体" w:cs="仿宋"/>
                <w:szCs w:val="21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78FD8">
            <w:pPr>
              <w:spacing w:line="276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310238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46B85F">
            <w:pPr>
              <w:spacing w:line="400" w:lineRule="atLeast"/>
              <w:ind w:right="893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FE6748">
            <w:pPr>
              <w:spacing w:line="276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4D495F">
            <w:pPr>
              <w:spacing w:line="400" w:lineRule="atLeast"/>
              <w:ind w:right="893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49D397">
            <w:pPr>
              <w:spacing w:line="400" w:lineRule="atLeast"/>
              <w:ind w:right="893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FB7464">
            <w:pPr>
              <w:spacing w:line="400" w:lineRule="atLeast"/>
              <w:ind w:right="893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</w:tr>
      <w:tr w14:paraId="2B60B4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A0D07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FB827">
            <w:pPr>
              <w:widowControl/>
              <w:spacing w:line="276" w:lineRule="auto"/>
              <w:jc w:val="left"/>
              <w:textAlignment w:val="center"/>
              <w:rPr>
                <w:rFonts w:hint="eastAsia" w:ascii="宋体" w:hAnsi="宋体" w:cs="仿宋"/>
                <w:szCs w:val="21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2F310">
            <w:pPr>
              <w:spacing w:line="276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F0772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FDDDA">
            <w:pPr>
              <w:spacing w:line="400" w:lineRule="atLeast"/>
              <w:ind w:right="893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6BD044">
            <w:pPr>
              <w:spacing w:line="276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230F3E">
            <w:pPr>
              <w:spacing w:line="400" w:lineRule="atLeast"/>
              <w:ind w:right="893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4722D">
            <w:pPr>
              <w:spacing w:line="400" w:lineRule="atLeast"/>
              <w:ind w:right="893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46E8C1">
            <w:pPr>
              <w:spacing w:line="400" w:lineRule="atLeast"/>
              <w:ind w:right="893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</w:tr>
      <w:tr w14:paraId="68570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BBBC92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1628E">
            <w:pPr>
              <w:widowControl/>
              <w:spacing w:line="276" w:lineRule="auto"/>
              <w:jc w:val="left"/>
              <w:textAlignment w:val="center"/>
              <w:rPr>
                <w:rFonts w:hint="eastAsia" w:ascii="宋体" w:hAnsi="宋体" w:cs="仿宋"/>
                <w:szCs w:val="21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0580C">
            <w:pPr>
              <w:spacing w:line="276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D5D83E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EA56CD">
            <w:pPr>
              <w:spacing w:line="400" w:lineRule="atLeast"/>
              <w:ind w:right="893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436F5E">
            <w:pPr>
              <w:spacing w:line="276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C40AE">
            <w:pPr>
              <w:spacing w:line="400" w:lineRule="atLeast"/>
              <w:ind w:right="893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D95D29">
            <w:pPr>
              <w:spacing w:line="400" w:lineRule="atLeast"/>
              <w:ind w:right="893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66544">
            <w:pPr>
              <w:spacing w:line="400" w:lineRule="atLeast"/>
              <w:ind w:right="893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</w:tr>
      <w:tr w14:paraId="47DAB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D364F">
            <w:pPr>
              <w:widowControl/>
              <w:jc w:val="center"/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>…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B29B59">
            <w:pPr>
              <w:widowControl/>
              <w:spacing w:line="276" w:lineRule="auto"/>
              <w:jc w:val="left"/>
              <w:textAlignment w:val="center"/>
              <w:rPr>
                <w:rFonts w:hint="eastAsia" w:ascii="宋体" w:hAnsi="宋体" w:cs="仿宋"/>
                <w:szCs w:val="21"/>
              </w:rPr>
            </w:pPr>
          </w:p>
        </w:tc>
        <w:tc>
          <w:tcPr>
            <w:tcW w:w="1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C1F798">
            <w:pPr>
              <w:spacing w:line="276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9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A0F87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811F2">
            <w:pPr>
              <w:spacing w:line="400" w:lineRule="atLeast"/>
              <w:ind w:right="893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96C92">
            <w:pPr>
              <w:spacing w:line="276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AE5BB5">
            <w:pPr>
              <w:spacing w:line="400" w:lineRule="atLeast"/>
              <w:ind w:right="893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54F9D9">
            <w:pPr>
              <w:spacing w:line="400" w:lineRule="atLeast"/>
              <w:ind w:right="893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BAB84">
            <w:pPr>
              <w:spacing w:line="400" w:lineRule="atLeast"/>
              <w:ind w:right="893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</w:tr>
      <w:tr w14:paraId="442D1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1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1514D3">
            <w:pPr>
              <w:widowControl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总价合计</w:t>
            </w:r>
            <w:r>
              <w:rPr>
                <w:rFonts w:ascii="宋体" w:hAnsi="宋体"/>
                <w:b/>
                <w:szCs w:val="21"/>
              </w:rPr>
              <w:t>（</w:t>
            </w:r>
            <w:r>
              <w:rPr>
                <w:rFonts w:hint="eastAsia" w:ascii="宋体" w:hAnsi="宋体"/>
                <w:b/>
                <w:szCs w:val="21"/>
              </w:rPr>
              <w:t>元</w:t>
            </w:r>
            <w:r>
              <w:rPr>
                <w:rFonts w:ascii="宋体" w:hAnsi="宋体"/>
                <w:b/>
                <w:szCs w:val="21"/>
              </w:rPr>
              <w:t>）</w:t>
            </w:r>
          </w:p>
        </w:tc>
        <w:tc>
          <w:tcPr>
            <w:tcW w:w="548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EDB22">
            <w:pPr>
              <w:spacing w:line="400" w:lineRule="atLeast"/>
              <w:ind w:right="893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</w:tr>
    </w:tbl>
    <w:p w14:paraId="2CF67046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</w:p>
    <w:p w14:paraId="1AB9E89E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</w:p>
    <w:p w14:paraId="44F4DDB8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1. 所报货币为人民币。</w:t>
      </w:r>
    </w:p>
    <w:p w14:paraId="23B32F00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2. 本表中的“</w:t>
      </w:r>
      <w:r>
        <w:rPr>
          <w:rFonts w:hint="eastAsia" w:ascii="宋体" w:hAnsi="宋体"/>
          <w:szCs w:val="21"/>
          <w:lang w:val="en-US" w:eastAsia="zh-CN"/>
        </w:rPr>
        <w:t>总价</w:t>
      </w:r>
      <w:r>
        <w:rPr>
          <w:rFonts w:hint="eastAsia" w:ascii="宋体" w:hAnsi="宋体"/>
          <w:szCs w:val="21"/>
          <w:lang w:val="zh-CN"/>
        </w:rPr>
        <w:t>合计”应与“磋商第一次报价表”中的磋商</w:t>
      </w:r>
      <w:r>
        <w:rPr>
          <w:rFonts w:hint="eastAsia" w:ascii="宋体" w:hAnsi="宋体"/>
          <w:szCs w:val="21"/>
          <w:lang w:val="en-US" w:eastAsia="zh-CN"/>
        </w:rPr>
        <w:t>总</w:t>
      </w:r>
      <w:r>
        <w:rPr>
          <w:rFonts w:hint="eastAsia" w:ascii="宋体" w:hAnsi="宋体"/>
          <w:szCs w:val="21"/>
          <w:lang w:val="zh-CN"/>
        </w:rPr>
        <w:t>报价一致。</w:t>
      </w:r>
    </w:p>
    <w:p w14:paraId="762D0737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3. 表格不够，可按此表复制。</w:t>
      </w:r>
    </w:p>
    <w:p w14:paraId="357DC6D6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Cs w:val="21"/>
        </w:rPr>
      </w:pPr>
    </w:p>
    <w:p w14:paraId="13E2FD54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</w:rPr>
      </w:pPr>
    </w:p>
    <w:p w14:paraId="2D97BD57">
      <w:pPr>
        <w:wordWrap w:val="0"/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</w:p>
    <w:p w14:paraId="445910A7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7116E0DA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法定代表（负责人）人或其授权代表：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105589AD"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1EA3A5CE">
      <w:pPr>
        <w:pStyle w:val="6"/>
      </w:pPr>
    </w:p>
    <w:p w14:paraId="677AB59B">
      <w:pPr>
        <w:pStyle w:val="6"/>
        <w:rPr>
          <w:sz w:val="21"/>
        </w:rPr>
      </w:pPr>
      <w:r>
        <w:br w:type="page"/>
      </w:r>
    </w:p>
    <w:p w14:paraId="216AFECE">
      <w:pPr>
        <w:spacing w:line="360" w:lineRule="auto"/>
        <w:jc w:val="center"/>
        <w:outlineLvl w:val="1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易损配件、备件报价单</w:t>
      </w:r>
    </w:p>
    <w:tbl>
      <w:tblPr>
        <w:tblStyle w:val="8"/>
        <w:tblW w:w="9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2697"/>
        <w:gridCol w:w="2175"/>
        <w:gridCol w:w="1653"/>
        <w:gridCol w:w="1607"/>
      </w:tblGrid>
      <w:tr w14:paraId="1BFDFC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988" w:type="dxa"/>
            <w:noWrap w:val="0"/>
            <w:vAlign w:val="center"/>
          </w:tcPr>
          <w:p w14:paraId="1A210760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2697" w:type="dxa"/>
            <w:noWrap w:val="0"/>
            <w:vAlign w:val="center"/>
          </w:tcPr>
          <w:p w14:paraId="6D190B38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名称</w:t>
            </w:r>
          </w:p>
        </w:tc>
        <w:tc>
          <w:tcPr>
            <w:tcW w:w="2175" w:type="dxa"/>
            <w:noWrap w:val="0"/>
            <w:vAlign w:val="center"/>
          </w:tcPr>
          <w:p w14:paraId="6AD6388B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品牌、规格</w:t>
            </w:r>
          </w:p>
        </w:tc>
        <w:tc>
          <w:tcPr>
            <w:tcW w:w="1653" w:type="dxa"/>
            <w:noWrap w:val="0"/>
            <w:vAlign w:val="center"/>
          </w:tcPr>
          <w:p w14:paraId="2B639E2F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价格（元）</w:t>
            </w:r>
          </w:p>
        </w:tc>
        <w:tc>
          <w:tcPr>
            <w:tcW w:w="1607" w:type="dxa"/>
            <w:noWrap w:val="0"/>
            <w:vAlign w:val="center"/>
          </w:tcPr>
          <w:p w14:paraId="77C15A79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备注/说明</w:t>
            </w:r>
          </w:p>
        </w:tc>
      </w:tr>
      <w:tr w14:paraId="7849F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 w14:paraId="716B8A0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2697" w:type="dxa"/>
            <w:noWrap w:val="0"/>
            <w:vAlign w:val="center"/>
          </w:tcPr>
          <w:p w14:paraId="5C56A85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  <w:tc>
          <w:tcPr>
            <w:tcW w:w="2175" w:type="dxa"/>
            <w:noWrap w:val="0"/>
            <w:vAlign w:val="center"/>
          </w:tcPr>
          <w:p w14:paraId="33F6516D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3" w:type="dxa"/>
            <w:noWrap w:val="0"/>
            <w:vAlign w:val="center"/>
          </w:tcPr>
          <w:p w14:paraId="2CAF8CFD"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7C07D946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6799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 w14:paraId="402CD3F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2697" w:type="dxa"/>
            <w:noWrap w:val="0"/>
            <w:vAlign w:val="center"/>
          </w:tcPr>
          <w:p w14:paraId="263D41B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  <w:tc>
          <w:tcPr>
            <w:tcW w:w="2175" w:type="dxa"/>
            <w:noWrap w:val="0"/>
            <w:vAlign w:val="center"/>
          </w:tcPr>
          <w:p w14:paraId="1B0ED851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3" w:type="dxa"/>
            <w:noWrap w:val="0"/>
            <w:vAlign w:val="center"/>
          </w:tcPr>
          <w:p w14:paraId="1CF14E26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333A01E7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3854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 w14:paraId="5B70229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2697" w:type="dxa"/>
            <w:noWrap w:val="0"/>
            <w:vAlign w:val="center"/>
          </w:tcPr>
          <w:p w14:paraId="5B0C02FA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  <w:tc>
          <w:tcPr>
            <w:tcW w:w="2175" w:type="dxa"/>
            <w:noWrap w:val="0"/>
            <w:vAlign w:val="center"/>
          </w:tcPr>
          <w:p w14:paraId="6A97D9CE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3" w:type="dxa"/>
            <w:noWrap w:val="0"/>
            <w:vAlign w:val="center"/>
          </w:tcPr>
          <w:p w14:paraId="4E2D6E8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5187F5D3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C803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 w14:paraId="6C5AF5E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2697" w:type="dxa"/>
            <w:noWrap w:val="0"/>
            <w:vAlign w:val="center"/>
          </w:tcPr>
          <w:p w14:paraId="130593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  <w:tc>
          <w:tcPr>
            <w:tcW w:w="2175" w:type="dxa"/>
            <w:noWrap w:val="0"/>
            <w:vAlign w:val="center"/>
          </w:tcPr>
          <w:p w14:paraId="315E458F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3" w:type="dxa"/>
            <w:noWrap w:val="0"/>
            <w:vAlign w:val="center"/>
          </w:tcPr>
          <w:p w14:paraId="5436FEC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2269E3DC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5710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 w14:paraId="5B8B9ED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2697" w:type="dxa"/>
            <w:noWrap w:val="0"/>
            <w:vAlign w:val="center"/>
          </w:tcPr>
          <w:p w14:paraId="21FF633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szCs w:val="21"/>
                <w:lang w:val="zh-CN"/>
              </w:rPr>
            </w:pPr>
            <w:r>
              <w:rPr>
                <w:rFonts w:ascii="宋体" w:hAnsi="宋体"/>
                <w:szCs w:val="21"/>
                <w:lang w:val="zh-CN"/>
              </w:rPr>
              <w:t>…</w:t>
            </w:r>
          </w:p>
        </w:tc>
        <w:tc>
          <w:tcPr>
            <w:tcW w:w="2175" w:type="dxa"/>
            <w:noWrap w:val="0"/>
            <w:vAlign w:val="center"/>
          </w:tcPr>
          <w:p w14:paraId="232309DF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3" w:type="dxa"/>
            <w:noWrap w:val="0"/>
            <w:vAlign w:val="center"/>
          </w:tcPr>
          <w:p w14:paraId="14E1BD7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11A7AE75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1AF7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 w14:paraId="6BBA49F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2697" w:type="dxa"/>
            <w:noWrap w:val="0"/>
            <w:vAlign w:val="center"/>
          </w:tcPr>
          <w:p w14:paraId="42784F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  <w:tc>
          <w:tcPr>
            <w:tcW w:w="2175" w:type="dxa"/>
            <w:noWrap w:val="0"/>
            <w:vAlign w:val="center"/>
          </w:tcPr>
          <w:p w14:paraId="185E1087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3" w:type="dxa"/>
            <w:noWrap w:val="0"/>
            <w:vAlign w:val="center"/>
          </w:tcPr>
          <w:p w14:paraId="01C72B2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14F57C50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8E63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 w14:paraId="3C60D60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2697" w:type="dxa"/>
            <w:noWrap w:val="0"/>
            <w:vAlign w:val="center"/>
          </w:tcPr>
          <w:p w14:paraId="77A99D7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/>
                <w:szCs w:val="21"/>
                <w:lang w:val="zh-CN"/>
              </w:rPr>
            </w:pPr>
          </w:p>
        </w:tc>
        <w:tc>
          <w:tcPr>
            <w:tcW w:w="2175" w:type="dxa"/>
            <w:noWrap w:val="0"/>
            <w:vAlign w:val="center"/>
          </w:tcPr>
          <w:p w14:paraId="3B96446A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3" w:type="dxa"/>
            <w:noWrap w:val="0"/>
            <w:vAlign w:val="center"/>
          </w:tcPr>
          <w:p w14:paraId="1A65D232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1F16AE6B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141F08D7">
      <w:pPr>
        <w:spacing w:line="360" w:lineRule="auto"/>
        <w:jc w:val="center"/>
        <w:rPr>
          <w:rFonts w:hint="eastAsia"/>
          <w:b/>
          <w:szCs w:val="21"/>
          <w:highlight w:val="yellow"/>
        </w:rPr>
      </w:pPr>
    </w:p>
    <w:p w14:paraId="0A4DA375">
      <w:pPr>
        <w:spacing w:line="360" w:lineRule="auto"/>
        <w:jc w:val="lef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备注：此报价表报价仅作为价格参考依据，不作为本项目磋商报价评审依据，供应商所报此报价表报价不含在本项目采购预算之内。</w:t>
      </w:r>
    </w:p>
    <w:p w14:paraId="4CA951A3">
      <w:pPr>
        <w:spacing w:line="480" w:lineRule="auto"/>
        <w:jc w:val="center"/>
        <w:rPr>
          <w:rFonts w:ascii="宋体" w:hAnsi="宋体"/>
          <w:b/>
          <w:sz w:val="30"/>
          <w:szCs w:val="30"/>
        </w:rPr>
      </w:pPr>
    </w:p>
    <w:p w14:paraId="0CFB10D2">
      <w:pPr>
        <w:spacing w:line="480" w:lineRule="auto"/>
        <w:jc w:val="center"/>
        <w:rPr>
          <w:rFonts w:ascii="宋体" w:hAnsi="宋体"/>
          <w:b/>
          <w:sz w:val="30"/>
          <w:szCs w:val="30"/>
        </w:rPr>
      </w:pPr>
    </w:p>
    <w:p w14:paraId="1E5F4C09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560790F1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法定代表人（单位负责人）或授权代表：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5B36FBAB">
      <w:pPr>
        <w:spacing w:line="48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70576C2C">
      <w:pPr>
        <w:spacing w:line="480" w:lineRule="auto"/>
        <w:jc w:val="center"/>
        <w:rPr>
          <w:rFonts w:ascii="宋体" w:hAnsi="宋体"/>
          <w:b/>
          <w:sz w:val="30"/>
          <w:szCs w:val="30"/>
        </w:rPr>
      </w:pPr>
    </w:p>
    <w:p w14:paraId="1598B299">
      <w:pPr>
        <w:spacing w:line="480" w:lineRule="auto"/>
        <w:jc w:val="center"/>
        <w:rPr>
          <w:rFonts w:ascii="宋体" w:hAnsi="宋体"/>
          <w:b/>
          <w:sz w:val="30"/>
          <w:szCs w:val="30"/>
        </w:rPr>
      </w:pPr>
    </w:p>
    <w:p w14:paraId="6922175F">
      <w:pPr>
        <w:spacing w:line="360" w:lineRule="auto"/>
        <w:jc w:val="center"/>
        <w:outlineLvl w:val="1"/>
        <w:rPr>
          <w:rFonts w:hint="eastAsia"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br w:type="page"/>
      </w:r>
      <w:r>
        <w:rPr>
          <w:rFonts w:hint="eastAsia" w:ascii="宋体" w:hAnsi="宋体"/>
          <w:b/>
          <w:sz w:val="28"/>
        </w:rPr>
        <w:t>质保期外</w:t>
      </w:r>
      <w:r>
        <w:rPr>
          <w:rFonts w:hint="eastAsia" w:ascii="宋体" w:hAnsi="宋体"/>
          <w:b/>
          <w:sz w:val="28"/>
          <w:lang w:val="en-US" w:eastAsia="zh-CN"/>
        </w:rPr>
        <w:t>维修</w:t>
      </w:r>
      <w:r>
        <w:rPr>
          <w:rFonts w:hint="eastAsia" w:ascii="宋体" w:hAnsi="宋体"/>
          <w:b/>
          <w:sz w:val="28"/>
        </w:rPr>
        <w:t>优惠报价表</w:t>
      </w:r>
    </w:p>
    <w:tbl>
      <w:tblPr>
        <w:tblStyle w:val="8"/>
        <w:tblW w:w="9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148"/>
        <w:gridCol w:w="1724"/>
        <w:gridCol w:w="1653"/>
        <w:gridCol w:w="1607"/>
      </w:tblGrid>
      <w:tr w14:paraId="53DA1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988" w:type="dxa"/>
            <w:noWrap w:val="0"/>
            <w:vAlign w:val="center"/>
          </w:tcPr>
          <w:p w14:paraId="6B905267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48" w:type="dxa"/>
            <w:noWrap w:val="0"/>
            <w:vAlign w:val="center"/>
          </w:tcPr>
          <w:p w14:paraId="41C8FD2E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名称</w:t>
            </w:r>
          </w:p>
        </w:tc>
        <w:tc>
          <w:tcPr>
            <w:tcW w:w="1724" w:type="dxa"/>
            <w:noWrap w:val="0"/>
            <w:vAlign w:val="center"/>
          </w:tcPr>
          <w:p w14:paraId="1A96A256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品牌、规格</w:t>
            </w:r>
          </w:p>
        </w:tc>
        <w:tc>
          <w:tcPr>
            <w:tcW w:w="1653" w:type="dxa"/>
            <w:noWrap w:val="0"/>
            <w:vAlign w:val="center"/>
          </w:tcPr>
          <w:p w14:paraId="02F6304E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单价</w:t>
            </w:r>
          </w:p>
        </w:tc>
        <w:tc>
          <w:tcPr>
            <w:tcW w:w="1607" w:type="dxa"/>
            <w:noWrap w:val="0"/>
            <w:vAlign w:val="center"/>
          </w:tcPr>
          <w:p w14:paraId="5D01E7C5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 w14:paraId="46A31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 w14:paraId="68C9D51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48" w:type="dxa"/>
            <w:noWrap w:val="0"/>
            <w:vAlign w:val="center"/>
          </w:tcPr>
          <w:p w14:paraId="580AB56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24" w:type="dxa"/>
            <w:noWrap w:val="0"/>
            <w:vAlign w:val="center"/>
          </w:tcPr>
          <w:p w14:paraId="03F2B36E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3" w:type="dxa"/>
            <w:noWrap w:val="0"/>
            <w:vAlign w:val="center"/>
          </w:tcPr>
          <w:p w14:paraId="5CC5D55B">
            <w:pPr>
              <w:jc w:val="center"/>
              <w:rPr>
                <w:rFonts w:hint="eastAsia" w:ascii="宋体" w:hAnsi="宋体"/>
                <w:b/>
                <w:szCs w:val="21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33BE227E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35EC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 w14:paraId="357DBEC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48" w:type="dxa"/>
            <w:noWrap w:val="0"/>
            <w:vAlign w:val="center"/>
          </w:tcPr>
          <w:p w14:paraId="7EF4E6C1">
            <w:pPr>
              <w:jc w:val="center"/>
              <w:rPr>
                <w:rFonts w:hint="eastAsia"/>
              </w:rPr>
            </w:pPr>
          </w:p>
        </w:tc>
        <w:tc>
          <w:tcPr>
            <w:tcW w:w="1724" w:type="dxa"/>
            <w:noWrap w:val="0"/>
            <w:vAlign w:val="center"/>
          </w:tcPr>
          <w:p w14:paraId="3622BA4E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3" w:type="dxa"/>
            <w:noWrap w:val="0"/>
            <w:vAlign w:val="center"/>
          </w:tcPr>
          <w:p w14:paraId="6FCBEDAC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2AD64681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0E33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 w14:paraId="5C5FB32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48" w:type="dxa"/>
            <w:noWrap w:val="0"/>
            <w:vAlign w:val="center"/>
          </w:tcPr>
          <w:p w14:paraId="0A196752">
            <w:pPr>
              <w:jc w:val="center"/>
              <w:rPr>
                <w:rFonts w:hint="eastAsia"/>
              </w:rPr>
            </w:pPr>
          </w:p>
        </w:tc>
        <w:tc>
          <w:tcPr>
            <w:tcW w:w="1724" w:type="dxa"/>
            <w:noWrap w:val="0"/>
            <w:vAlign w:val="center"/>
          </w:tcPr>
          <w:p w14:paraId="4F8E3424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3" w:type="dxa"/>
            <w:noWrap w:val="0"/>
            <w:vAlign w:val="center"/>
          </w:tcPr>
          <w:p w14:paraId="5667E5E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2CED4D82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7E71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 w14:paraId="0579D5F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48" w:type="dxa"/>
            <w:noWrap w:val="0"/>
            <w:vAlign w:val="center"/>
          </w:tcPr>
          <w:p w14:paraId="4099D47A">
            <w:pPr>
              <w:jc w:val="center"/>
              <w:rPr>
                <w:rFonts w:hint="eastAsia"/>
              </w:rPr>
            </w:pPr>
          </w:p>
        </w:tc>
        <w:tc>
          <w:tcPr>
            <w:tcW w:w="1724" w:type="dxa"/>
            <w:noWrap w:val="0"/>
            <w:vAlign w:val="center"/>
          </w:tcPr>
          <w:p w14:paraId="483A851E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3" w:type="dxa"/>
            <w:noWrap w:val="0"/>
            <w:vAlign w:val="center"/>
          </w:tcPr>
          <w:p w14:paraId="36B6E0B7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67D70D0A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6D65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 w14:paraId="13FDA75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48" w:type="dxa"/>
            <w:noWrap w:val="0"/>
            <w:vAlign w:val="center"/>
          </w:tcPr>
          <w:p w14:paraId="1D70C2F6">
            <w:pPr>
              <w:jc w:val="center"/>
            </w:pPr>
          </w:p>
        </w:tc>
        <w:tc>
          <w:tcPr>
            <w:tcW w:w="1724" w:type="dxa"/>
            <w:noWrap w:val="0"/>
            <w:vAlign w:val="center"/>
          </w:tcPr>
          <w:p w14:paraId="6CAD20FB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3" w:type="dxa"/>
            <w:noWrap w:val="0"/>
            <w:vAlign w:val="center"/>
          </w:tcPr>
          <w:p w14:paraId="4BB4D69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26AF464B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7132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noWrap w:val="0"/>
            <w:vAlign w:val="center"/>
          </w:tcPr>
          <w:p w14:paraId="6C4D558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3148" w:type="dxa"/>
            <w:noWrap w:val="0"/>
            <w:vAlign w:val="center"/>
          </w:tcPr>
          <w:p w14:paraId="1E12382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724" w:type="dxa"/>
            <w:noWrap w:val="0"/>
            <w:vAlign w:val="center"/>
          </w:tcPr>
          <w:p w14:paraId="1AF349F9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653" w:type="dxa"/>
            <w:noWrap w:val="0"/>
            <w:vAlign w:val="center"/>
          </w:tcPr>
          <w:p w14:paraId="19E6DE44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07" w:type="dxa"/>
            <w:noWrap w:val="0"/>
            <w:vAlign w:val="center"/>
          </w:tcPr>
          <w:p w14:paraId="65A98811">
            <w:pPr>
              <w:ind w:firstLine="211"/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445D8EC4">
      <w:pPr>
        <w:spacing w:line="360" w:lineRule="auto"/>
        <w:jc w:val="left"/>
        <w:rPr>
          <w:b/>
          <w:szCs w:val="21"/>
        </w:rPr>
      </w:pPr>
    </w:p>
    <w:p w14:paraId="37AD3DE8">
      <w:pPr>
        <w:spacing w:line="360" w:lineRule="auto"/>
        <w:jc w:val="lef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备注：此报价表报价仅作为价格参考依据，不作为本项目磋商报价评审依据，供应商所报此报价表报价不含在本项目采购预算之内。</w:t>
      </w:r>
    </w:p>
    <w:p w14:paraId="4423AB9A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</w:rPr>
      </w:pPr>
    </w:p>
    <w:p w14:paraId="7EECF5B3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ascii="宋体" w:hAnsi="宋体"/>
          <w:szCs w:val="21"/>
          <w:lang w:val="zh-CN"/>
        </w:rPr>
      </w:pPr>
    </w:p>
    <w:p w14:paraId="411F9BAA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 w14:paraId="180A00A9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法定代表人（单位负责人）或授权代表：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 w14:paraId="57537731"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 w14:paraId="62D6E69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9E5"/>
    <w:rsid w:val="00146F00"/>
    <w:rsid w:val="001B29E0"/>
    <w:rsid w:val="00753B2F"/>
    <w:rsid w:val="007A500B"/>
    <w:rsid w:val="008455E0"/>
    <w:rsid w:val="00B939E1"/>
    <w:rsid w:val="00BB5307"/>
    <w:rsid w:val="00BD03E3"/>
    <w:rsid w:val="00E6224B"/>
    <w:rsid w:val="00E75432"/>
    <w:rsid w:val="00EF09E5"/>
    <w:rsid w:val="00F2631E"/>
    <w:rsid w:val="00F9342F"/>
    <w:rsid w:val="184E3A39"/>
    <w:rsid w:val="1A273EE3"/>
    <w:rsid w:val="1EF1287B"/>
    <w:rsid w:val="208D1FD4"/>
    <w:rsid w:val="2C025D2E"/>
    <w:rsid w:val="2F2C1457"/>
    <w:rsid w:val="4507262A"/>
    <w:rsid w:val="54511DD5"/>
    <w:rsid w:val="54E464B8"/>
    <w:rsid w:val="71E84B37"/>
    <w:rsid w:val="73A82E6C"/>
    <w:rsid w:val="7E82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 w:cs="Times New Roman"/>
      <w:b/>
      <w:kern w:val="0"/>
      <w:sz w:val="32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lock Text"/>
    <w:basedOn w:val="1"/>
    <w:semiHidden/>
    <w:unhideWhenUsed/>
    <w:qFormat/>
    <w:uiPriority w:val="99"/>
    <w:pPr>
      <w:spacing w:after="120"/>
      <w:ind w:left="1440" w:leftChars="700" w:right="1440" w:rightChars="700"/>
    </w:pPr>
  </w:style>
  <w:style w:type="paragraph" w:styleId="5">
    <w:name w:val="Plain Text"/>
    <w:basedOn w:val="1"/>
    <w:qFormat/>
    <w:uiPriority w:val="0"/>
    <w:rPr>
      <w:rFonts w:ascii="宋体" w:hAnsi="Courier New" w:eastAsia="宋体" w:cs="Times New Roman"/>
    </w:r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4</Pages>
  <Words>668</Words>
  <Characters>686</Characters>
  <Lines>1</Lines>
  <Paragraphs>1</Paragraphs>
  <TotalTime>0</TotalTime>
  <ScaleCrop>false</ScaleCrop>
  <LinksUpToDate>false</LinksUpToDate>
  <CharactersWithSpaces>903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2024-02-23T03:11:00Z</dcterms:created>
  <dc:creator>Windows 用户</dc:creator>
  <cp:lastModifiedBy>庞冰倩</cp:lastModifiedBy>
  <dcterms:modified xsi:type="dcterms:W3CDTF">2026-06-23T09:14:34Z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eyJoZGlkIjoiYzc3OTBlYTMxMTllMjIwOWQ1NDUxZDc1NDhlZWI0MzMiLCJ1c2VySWQiOiIxMTUzODYwMzYxIn0=</vt:lpwstr>
  </property>
  <property fmtid="{D5CDD505-2E9C-101B-9397-08002B2CF9AE}" pid="3" name="KSOProductBuildVer">
    <vt:lpwstr>2052-12.1.0.26895</vt:lpwstr>
  </property>
  <property fmtid="{D5CDD505-2E9C-101B-9397-08002B2CF9AE}" pid="4" name="ICV">
    <vt:lpwstr>C30893630ED049959B8284034C3F5B57_12</vt:lpwstr>
  </property>
</Properties>
</file>