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719AE" w14:textId="77777777" w:rsidR="002D0CA9" w:rsidRPr="002D0CA9" w:rsidRDefault="002D0CA9" w:rsidP="002D0CA9">
      <w:pPr>
        <w:keepNext/>
        <w:keepLines/>
        <w:spacing w:line="360" w:lineRule="auto"/>
        <w:jc w:val="left"/>
        <w:outlineLvl w:val="1"/>
        <w:rPr>
          <w:rFonts w:ascii="宋体" w:eastAsia="宋体" w:hAnsi="宋体" w:cs="Times New Roman"/>
          <w:b/>
          <w:sz w:val="28"/>
          <w:szCs w:val="20"/>
        </w:rPr>
      </w:pPr>
      <w:r w:rsidRPr="002D0CA9">
        <w:rPr>
          <w:rFonts w:ascii="宋体" w:eastAsia="宋体" w:hAnsi="宋体" w:cs="Times New Roman" w:hint="eastAsia"/>
          <w:b/>
          <w:sz w:val="28"/>
          <w:szCs w:val="20"/>
        </w:rPr>
        <w:t>采购需求内容</w:t>
      </w:r>
      <w:r w:rsidRPr="002D0CA9">
        <w:rPr>
          <w:rFonts w:ascii="宋体" w:eastAsia="宋体" w:hAnsi="宋体" w:cs="仿宋" w:hint="eastAsia"/>
          <w:b/>
          <w:sz w:val="24"/>
          <w:szCs w:val="20"/>
        </w:rPr>
        <w:t>（*号项为必须满足项，一项不满足视为无效响应）</w:t>
      </w:r>
    </w:p>
    <w:p w14:paraId="68E12411" w14:textId="77777777" w:rsidR="002D0CA9" w:rsidRPr="002D0CA9" w:rsidRDefault="002D0CA9" w:rsidP="002D0CA9">
      <w:pPr>
        <w:spacing w:line="360" w:lineRule="auto"/>
        <w:ind w:firstLineChars="200" w:firstLine="480"/>
        <w:rPr>
          <w:rFonts w:ascii="宋体" w:eastAsia="宋体" w:hAnsi="宋体" w:cs="仿宋" w:hint="eastAsia"/>
          <w:bCs/>
          <w:sz w:val="24"/>
          <w:szCs w:val="24"/>
        </w:rPr>
      </w:pPr>
      <w:bookmarkStart w:id="0" w:name="_Toc480880863"/>
      <w:bookmarkStart w:id="1" w:name="_Toc441065672"/>
      <w:bookmarkStart w:id="2" w:name="_Toc267320054"/>
      <w:r w:rsidRPr="002D0CA9">
        <w:rPr>
          <w:rFonts w:ascii="宋体" w:eastAsia="宋体" w:hAnsi="宋体" w:cs="仿宋" w:hint="eastAsia"/>
          <w:bCs/>
          <w:sz w:val="24"/>
          <w:szCs w:val="24"/>
        </w:rPr>
        <w:t>我院是西北大学附属人民医院、西安医学院教学医院等十余所医学院校的实习基地，多项政策性专项培训项目基地，目前接收西北大学、西安医学院实习生及见习生，估计培训项目学员约200人/年，按照医院与学校的见习/实习协议及培训项目要求，我院需为这些学生/学员提供住宿条件。目前，我院无法提供学生/学员的住宿场地，计划在大差市院区周边租赁学生公寓，本项目预算为390万元，租期为三年。</w:t>
      </w:r>
    </w:p>
    <w:p w14:paraId="203183C2" w14:textId="77777777" w:rsidR="002D0CA9" w:rsidRPr="002D0CA9" w:rsidRDefault="002D0CA9" w:rsidP="002D0CA9">
      <w:pPr>
        <w:spacing w:line="360" w:lineRule="auto"/>
        <w:rPr>
          <w:rFonts w:ascii="宋体" w:eastAsia="宋体" w:hAnsi="宋体" w:cs="仿宋" w:hint="eastAsia"/>
          <w:b/>
          <w:sz w:val="24"/>
          <w:szCs w:val="24"/>
        </w:rPr>
      </w:pPr>
      <w:r w:rsidRPr="002D0CA9">
        <w:rPr>
          <w:rFonts w:ascii="宋体" w:eastAsia="宋体" w:hAnsi="宋体" w:cs="仿宋" w:hint="eastAsia"/>
          <w:b/>
          <w:sz w:val="24"/>
          <w:szCs w:val="24"/>
        </w:rPr>
        <w:t>第一部分：项目内容要求：</w:t>
      </w:r>
    </w:p>
    <w:p w14:paraId="26986C51" w14:textId="77777777" w:rsidR="002D0CA9" w:rsidRPr="002D0CA9" w:rsidRDefault="002D0CA9" w:rsidP="002D0CA9">
      <w:pPr>
        <w:spacing w:line="360" w:lineRule="auto"/>
        <w:ind w:firstLineChars="200" w:firstLine="480"/>
        <w:rPr>
          <w:rFonts w:ascii="宋体" w:eastAsia="宋体" w:hAnsi="宋体" w:cs="仿宋" w:hint="eastAsia"/>
          <w:bCs/>
          <w:sz w:val="24"/>
          <w:szCs w:val="24"/>
        </w:rPr>
      </w:pPr>
      <w:r w:rsidRPr="002D0CA9">
        <w:rPr>
          <w:rFonts w:ascii="宋体" w:eastAsia="宋体" w:hAnsi="宋体" w:cs="仿宋" w:hint="eastAsia"/>
          <w:bCs/>
          <w:sz w:val="24"/>
          <w:szCs w:val="24"/>
        </w:rPr>
        <w:t>（一）服务要求</w:t>
      </w:r>
    </w:p>
    <w:p w14:paraId="408013CD" w14:textId="77777777" w:rsidR="002D0CA9" w:rsidRPr="002D0CA9" w:rsidRDefault="002D0CA9" w:rsidP="002D0CA9">
      <w:pPr>
        <w:spacing w:line="360" w:lineRule="auto"/>
        <w:ind w:firstLineChars="200" w:firstLine="480"/>
        <w:rPr>
          <w:rFonts w:ascii="宋体" w:eastAsia="宋体" w:hAnsi="宋体" w:cs="仿宋" w:hint="eastAsia"/>
          <w:bCs/>
          <w:sz w:val="24"/>
          <w:szCs w:val="24"/>
        </w:rPr>
      </w:pPr>
      <w:r w:rsidRPr="002D0CA9">
        <w:rPr>
          <w:rFonts w:ascii="宋体" w:eastAsia="宋体" w:hAnsi="宋体" w:cs="仿宋" w:hint="eastAsia"/>
          <w:bCs/>
          <w:sz w:val="24"/>
          <w:szCs w:val="24"/>
        </w:rPr>
        <w:t>1.交通便利，距西安市人民医院（西安市第四医院）大差市院区1000米以内。</w:t>
      </w:r>
    </w:p>
    <w:p w14:paraId="0C84780B" w14:textId="77777777" w:rsidR="002D0CA9" w:rsidRPr="002D0CA9" w:rsidRDefault="002D0CA9" w:rsidP="002D0CA9">
      <w:pPr>
        <w:spacing w:line="360" w:lineRule="auto"/>
        <w:ind w:firstLineChars="200" w:firstLine="480"/>
        <w:rPr>
          <w:rFonts w:ascii="宋体" w:eastAsia="宋体" w:hAnsi="宋体" w:cs="仿宋" w:hint="eastAsia"/>
          <w:bCs/>
          <w:sz w:val="24"/>
          <w:szCs w:val="24"/>
        </w:rPr>
      </w:pPr>
      <w:r w:rsidRPr="002D0CA9">
        <w:rPr>
          <w:rFonts w:ascii="宋体" w:eastAsia="宋体" w:hAnsi="宋体" w:cs="仿宋" w:hint="eastAsia"/>
          <w:bCs/>
          <w:sz w:val="24"/>
          <w:szCs w:val="24"/>
        </w:rPr>
        <w:t>*2.数量：租赁床位≥170张，具体以实际租赁房间数为准。</w:t>
      </w:r>
    </w:p>
    <w:p w14:paraId="50FDE5EF" w14:textId="77777777" w:rsidR="002D0CA9" w:rsidRPr="002D0CA9" w:rsidRDefault="002D0CA9" w:rsidP="002D0CA9">
      <w:pPr>
        <w:spacing w:line="360" w:lineRule="auto"/>
        <w:ind w:firstLineChars="200" w:firstLine="480"/>
        <w:rPr>
          <w:rFonts w:ascii="宋体" w:eastAsia="宋体" w:hAnsi="宋体" w:cs="仿宋" w:hint="eastAsia"/>
          <w:bCs/>
          <w:sz w:val="24"/>
          <w:szCs w:val="24"/>
        </w:rPr>
      </w:pPr>
      <w:r w:rsidRPr="002D0CA9">
        <w:rPr>
          <w:rFonts w:ascii="宋体" w:eastAsia="宋体" w:hAnsi="宋体" w:cs="仿宋" w:hint="eastAsia"/>
          <w:bCs/>
          <w:sz w:val="24"/>
          <w:szCs w:val="24"/>
        </w:rPr>
        <w:t>3.房间配置要求：每间房配置需为“2人间”（每间房面积≥20平方米）、“3人间”或“4人间”（每间房面积≥35平方米），须提供以上三种房型，每种房型≥5间，且均为有窗明室，配备柜子、桌椅、烧水壶、扫帚、簸箕、垃圾桶（带垃圾袋）、24小时热水、空调及供暖、无线wifi、带独立卫生间及浴室等，所有房间水电分户独立控制，且配套均处于安全可使用的状态。</w:t>
      </w:r>
    </w:p>
    <w:p w14:paraId="376AD48C" w14:textId="77777777" w:rsidR="002D0CA9" w:rsidRPr="002D0CA9" w:rsidRDefault="002D0CA9" w:rsidP="002D0CA9">
      <w:pPr>
        <w:spacing w:line="360" w:lineRule="auto"/>
        <w:ind w:firstLineChars="200" w:firstLine="480"/>
        <w:rPr>
          <w:rFonts w:ascii="宋体" w:eastAsia="宋体" w:hAnsi="宋体" w:cs="仿宋" w:hint="eastAsia"/>
          <w:bCs/>
          <w:sz w:val="24"/>
          <w:szCs w:val="24"/>
        </w:rPr>
      </w:pPr>
      <w:r w:rsidRPr="002D0CA9">
        <w:rPr>
          <w:rFonts w:ascii="宋体" w:eastAsia="宋体" w:hAnsi="宋体" w:cs="仿宋" w:hint="eastAsia"/>
          <w:bCs/>
          <w:sz w:val="24"/>
          <w:szCs w:val="24"/>
        </w:rPr>
        <w:t>4.提供的房间尽量整幢、整层配置，便于集中管理。</w:t>
      </w:r>
    </w:p>
    <w:p w14:paraId="1868C6B8" w14:textId="77777777" w:rsidR="002D0CA9" w:rsidRPr="002D0CA9" w:rsidRDefault="002D0CA9" w:rsidP="002D0CA9">
      <w:pPr>
        <w:spacing w:line="360" w:lineRule="auto"/>
        <w:ind w:firstLineChars="200" w:firstLine="480"/>
        <w:rPr>
          <w:rFonts w:ascii="宋体" w:eastAsia="宋体" w:hAnsi="宋体" w:cs="仿宋" w:hint="eastAsia"/>
          <w:bCs/>
          <w:sz w:val="24"/>
          <w:szCs w:val="24"/>
        </w:rPr>
      </w:pPr>
      <w:r w:rsidRPr="002D0CA9">
        <w:rPr>
          <w:rFonts w:ascii="宋体" w:eastAsia="宋体" w:hAnsi="宋体" w:cs="仿宋" w:hint="eastAsia"/>
          <w:bCs/>
          <w:sz w:val="24"/>
          <w:szCs w:val="24"/>
        </w:rPr>
        <w:t>5.配备专职保洁，负责打扫学生住宿区域公共卫生（公共卫生间、盥洗间、洗澡间、走道、楼梯），及时清理生活垃圾不少于2次/日。配备洗衣机供学生/学员使用。</w:t>
      </w:r>
    </w:p>
    <w:p w14:paraId="069C3BBE" w14:textId="77777777" w:rsidR="002D0CA9" w:rsidRPr="002D0CA9" w:rsidRDefault="002D0CA9" w:rsidP="002D0CA9">
      <w:pPr>
        <w:spacing w:line="360" w:lineRule="auto"/>
        <w:ind w:firstLineChars="200" w:firstLine="480"/>
        <w:rPr>
          <w:rFonts w:ascii="宋体" w:eastAsia="宋体" w:hAnsi="宋体" w:cs="仿宋" w:hint="eastAsia"/>
          <w:bCs/>
          <w:sz w:val="24"/>
          <w:szCs w:val="24"/>
        </w:rPr>
      </w:pPr>
      <w:r w:rsidRPr="002D0CA9">
        <w:rPr>
          <w:rFonts w:ascii="宋体" w:eastAsia="宋体" w:hAnsi="宋体" w:cs="仿宋" w:hint="eastAsia"/>
          <w:bCs/>
          <w:sz w:val="24"/>
          <w:szCs w:val="24"/>
        </w:rPr>
        <w:t>6.每张床位≤661元/月，此费用包含房屋租赁费、物业费（含卫生费、水电费、垃圾清运费、保洁人员服务等一切费用），合同房间单价金额一次性包干，不受市场价格变化等因素的影响。因男/女等因素房间未住满时，按整间房床位计算。</w:t>
      </w:r>
    </w:p>
    <w:p w14:paraId="32AC92A9" w14:textId="77777777" w:rsidR="002D0CA9" w:rsidRPr="002D0CA9" w:rsidRDefault="002D0CA9" w:rsidP="002D0CA9">
      <w:pPr>
        <w:spacing w:line="360" w:lineRule="auto"/>
        <w:ind w:firstLineChars="200" w:firstLine="480"/>
        <w:rPr>
          <w:rFonts w:ascii="宋体" w:eastAsia="宋体" w:hAnsi="宋体" w:cs="仿宋" w:hint="eastAsia"/>
          <w:bCs/>
          <w:sz w:val="24"/>
          <w:szCs w:val="24"/>
        </w:rPr>
      </w:pPr>
      <w:r w:rsidRPr="002D0CA9">
        <w:rPr>
          <w:rFonts w:ascii="宋体" w:eastAsia="宋体" w:hAnsi="宋体" w:cs="仿宋" w:hint="eastAsia"/>
          <w:bCs/>
          <w:sz w:val="24"/>
          <w:szCs w:val="24"/>
        </w:rPr>
        <w:t>7.提供的房间须符合消防规范要求，并提供足够的消防灭火器材（提供相关证明材料）。</w:t>
      </w:r>
    </w:p>
    <w:p w14:paraId="21831E6F" w14:textId="77777777" w:rsidR="002D0CA9" w:rsidRPr="002D0CA9" w:rsidRDefault="002D0CA9" w:rsidP="002D0CA9">
      <w:pPr>
        <w:spacing w:line="360" w:lineRule="auto"/>
        <w:ind w:firstLineChars="200" w:firstLine="480"/>
        <w:rPr>
          <w:rFonts w:ascii="宋体" w:eastAsia="宋体" w:hAnsi="宋体" w:cs="仿宋" w:hint="eastAsia"/>
          <w:bCs/>
          <w:sz w:val="24"/>
          <w:szCs w:val="24"/>
        </w:rPr>
      </w:pPr>
      <w:r w:rsidRPr="002D0CA9">
        <w:rPr>
          <w:rFonts w:ascii="宋体" w:eastAsia="宋体" w:hAnsi="宋体" w:cs="仿宋" w:hint="eastAsia"/>
          <w:bCs/>
          <w:sz w:val="24"/>
          <w:szCs w:val="24"/>
        </w:rPr>
        <w:t>8.公共区域须配备监控，住宿区域须有不少于一名管理人员进行每日监控巡查，加强宿舍安全管理，确保学生住宿入住环境安全。</w:t>
      </w:r>
    </w:p>
    <w:p w14:paraId="3E335547" w14:textId="77777777" w:rsidR="002D0CA9" w:rsidRPr="002D0CA9" w:rsidRDefault="002D0CA9" w:rsidP="002D0CA9">
      <w:pPr>
        <w:spacing w:line="360" w:lineRule="auto"/>
        <w:ind w:firstLineChars="200" w:firstLine="480"/>
        <w:rPr>
          <w:rFonts w:ascii="宋体" w:eastAsia="宋体" w:hAnsi="宋体" w:cs="仿宋"/>
          <w:bCs/>
          <w:sz w:val="24"/>
          <w:szCs w:val="24"/>
        </w:rPr>
      </w:pPr>
      <w:r w:rsidRPr="002D0CA9">
        <w:rPr>
          <w:rFonts w:ascii="宋体" w:eastAsia="宋体" w:hAnsi="宋体" w:cs="仿宋" w:hint="eastAsia"/>
          <w:bCs/>
          <w:sz w:val="24"/>
          <w:szCs w:val="24"/>
        </w:rPr>
        <w:lastRenderedPageBreak/>
        <w:t>*9.自有房产应提供产权证等相关证明资料，非自有房产提供租赁合同等相关证明资料。</w:t>
      </w:r>
    </w:p>
    <w:p w14:paraId="525B4D2C" w14:textId="77777777" w:rsidR="002D0CA9" w:rsidRPr="002D0CA9" w:rsidRDefault="002D0CA9" w:rsidP="002D0CA9">
      <w:pPr>
        <w:spacing w:line="360" w:lineRule="auto"/>
        <w:rPr>
          <w:rFonts w:ascii="宋体" w:eastAsia="宋体" w:hAnsi="宋体" w:cs="仿宋" w:hint="eastAsia"/>
          <w:b/>
          <w:bCs/>
          <w:sz w:val="24"/>
          <w:szCs w:val="24"/>
        </w:rPr>
      </w:pPr>
      <w:r w:rsidRPr="002D0CA9">
        <w:rPr>
          <w:rFonts w:ascii="宋体" w:eastAsia="宋体" w:hAnsi="宋体" w:cs="仿宋" w:hint="eastAsia"/>
          <w:b/>
          <w:bCs/>
          <w:sz w:val="24"/>
          <w:szCs w:val="24"/>
        </w:rPr>
        <w:t>第二部分：商务要求</w:t>
      </w:r>
    </w:p>
    <w:p w14:paraId="13AC7CA9" w14:textId="77777777" w:rsidR="002D0CA9" w:rsidRPr="002D0CA9" w:rsidRDefault="002D0CA9" w:rsidP="002D0CA9">
      <w:pPr>
        <w:spacing w:line="360" w:lineRule="auto"/>
        <w:ind w:firstLineChars="200" w:firstLine="480"/>
        <w:rPr>
          <w:rFonts w:ascii="宋体" w:eastAsia="宋体" w:hAnsi="宋体" w:cs="仿宋" w:hint="eastAsia"/>
          <w:bCs/>
          <w:sz w:val="24"/>
          <w:szCs w:val="24"/>
        </w:rPr>
      </w:pPr>
      <w:r w:rsidRPr="002D0CA9">
        <w:rPr>
          <w:rFonts w:ascii="宋体" w:eastAsia="宋体" w:hAnsi="宋体" w:cs="仿宋" w:hint="eastAsia"/>
          <w:bCs/>
          <w:sz w:val="24"/>
          <w:szCs w:val="24"/>
        </w:rPr>
        <w:t>（一）服务期：甲方书面通知之日起三年，或最高执行总价390万元执行完，两者满足一个合同终止。如遇到服务期开始前学生放假需提前放置大件行李的情况，乙方应配合存放好学生大件行李物品，自住宿之日起计算服务期。</w:t>
      </w:r>
    </w:p>
    <w:p w14:paraId="5B37138B" w14:textId="77777777" w:rsidR="002D0CA9" w:rsidRPr="002D0CA9" w:rsidRDefault="002D0CA9" w:rsidP="002D0CA9">
      <w:pPr>
        <w:spacing w:line="360" w:lineRule="auto"/>
        <w:ind w:firstLineChars="200" w:firstLine="480"/>
        <w:rPr>
          <w:rFonts w:ascii="宋体" w:eastAsia="宋体" w:hAnsi="宋体" w:cs="仿宋" w:hint="eastAsia"/>
          <w:bCs/>
          <w:sz w:val="24"/>
          <w:szCs w:val="24"/>
        </w:rPr>
      </w:pPr>
      <w:r w:rsidRPr="002D0CA9">
        <w:rPr>
          <w:rFonts w:ascii="宋体" w:eastAsia="宋体" w:hAnsi="宋体" w:cs="仿宋" w:hint="eastAsia"/>
          <w:bCs/>
          <w:sz w:val="24"/>
          <w:szCs w:val="24"/>
        </w:rPr>
        <w:t>（二）交付期：自接到医院通知之日起3个日历日内达到出租条件并交付承租人使用。</w:t>
      </w:r>
    </w:p>
    <w:p w14:paraId="6AF5A584" w14:textId="77777777" w:rsidR="002D0CA9" w:rsidRPr="002D0CA9" w:rsidRDefault="002D0CA9" w:rsidP="002D0CA9">
      <w:pPr>
        <w:spacing w:line="360" w:lineRule="auto"/>
        <w:ind w:firstLineChars="200" w:firstLine="480"/>
        <w:rPr>
          <w:rFonts w:ascii="宋体" w:eastAsia="宋体" w:hAnsi="宋体" w:cs="仿宋" w:hint="eastAsia"/>
          <w:bCs/>
          <w:sz w:val="24"/>
          <w:szCs w:val="24"/>
        </w:rPr>
      </w:pPr>
      <w:r w:rsidRPr="002D0CA9">
        <w:rPr>
          <w:rFonts w:ascii="宋体" w:eastAsia="宋体" w:hAnsi="宋体" w:cs="仿宋" w:hint="eastAsia"/>
          <w:bCs/>
          <w:sz w:val="24"/>
          <w:szCs w:val="24"/>
        </w:rPr>
        <w:t>（三）付款条件及结算</w:t>
      </w:r>
    </w:p>
    <w:p w14:paraId="6CDBB9FA" w14:textId="77777777" w:rsidR="002D0CA9" w:rsidRPr="002D0CA9" w:rsidRDefault="002D0CA9" w:rsidP="002D0CA9">
      <w:pPr>
        <w:spacing w:line="360" w:lineRule="auto"/>
        <w:ind w:firstLineChars="200" w:firstLine="480"/>
        <w:rPr>
          <w:rFonts w:ascii="宋体" w:eastAsia="宋体" w:hAnsi="宋体" w:cs="仿宋" w:hint="eastAsia"/>
          <w:bCs/>
          <w:sz w:val="24"/>
          <w:szCs w:val="24"/>
        </w:rPr>
      </w:pPr>
      <w:r w:rsidRPr="002D0CA9">
        <w:rPr>
          <w:rFonts w:ascii="宋体" w:eastAsia="宋体" w:hAnsi="宋体" w:cs="仿宋" w:hint="eastAsia"/>
          <w:bCs/>
          <w:sz w:val="24"/>
          <w:szCs w:val="24"/>
        </w:rPr>
        <w:t>1、付款方式：单价采购，单价保持不变，据实结算（甲方可以根据实际情况调整服务数量，最终根据实际数量进行结算）。合同签订后，每月末根据成交单价及上一个月实际入住房间数据实结算，自接到等额增值税发票之日起10个工作日内，甲方向乙方预付上一个月实际服务数量的40%；服务项目每季度完成且验收合格后，自接到等额增值税发票之日起，10个工作日内甲方向乙方一次性支付每季度剩余服务费。每季度根据实际入住房间数进行结算，不满一个月的，按照房间月租金单价/当月天数*实际居住天数结算，计价单位为元，四舍五入保留小数点2位。</w:t>
      </w:r>
    </w:p>
    <w:p w14:paraId="447AA3EE" w14:textId="77777777" w:rsidR="002D0CA9" w:rsidRPr="002D0CA9" w:rsidRDefault="002D0CA9" w:rsidP="002D0CA9">
      <w:pPr>
        <w:spacing w:line="360" w:lineRule="auto"/>
        <w:ind w:firstLineChars="200" w:firstLine="480"/>
        <w:rPr>
          <w:rFonts w:ascii="宋体" w:eastAsia="宋体" w:hAnsi="宋体" w:cs="仿宋" w:hint="eastAsia"/>
          <w:bCs/>
          <w:sz w:val="24"/>
          <w:szCs w:val="24"/>
        </w:rPr>
      </w:pPr>
      <w:r w:rsidRPr="002D0CA9">
        <w:rPr>
          <w:rFonts w:ascii="宋体" w:eastAsia="宋体" w:hAnsi="宋体" w:cs="仿宋" w:hint="eastAsia"/>
          <w:bCs/>
          <w:sz w:val="24"/>
          <w:szCs w:val="24"/>
        </w:rPr>
        <w:t>2、支付方式：银行转账。</w:t>
      </w:r>
    </w:p>
    <w:p w14:paraId="2FEFC1E5" w14:textId="77777777" w:rsidR="002D0CA9" w:rsidRPr="002D0CA9" w:rsidRDefault="002D0CA9" w:rsidP="002D0CA9">
      <w:pPr>
        <w:spacing w:line="360" w:lineRule="auto"/>
        <w:ind w:firstLineChars="200" w:firstLine="480"/>
        <w:rPr>
          <w:rFonts w:ascii="宋体" w:eastAsia="宋体" w:hAnsi="宋体" w:cs="仿宋"/>
          <w:bCs/>
          <w:sz w:val="24"/>
          <w:szCs w:val="24"/>
        </w:rPr>
      </w:pPr>
      <w:r w:rsidRPr="002D0CA9">
        <w:rPr>
          <w:rFonts w:ascii="宋体" w:eastAsia="宋体" w:hAnsi="宋体" w:cs="仿宋" w:hint="eastAsia"/>
          <w:bCs/>
          <w:sz w:val="24"/>
          <w:szCs w:val="24"/>
        </w:rPr>
        <w:t>（四）履约保证金：无</w:t>
      </w:r>
    </w:p>
    <w:p w14:paraId="1BEE3F44" w14:textId="77777777" w:rsidR="002D0CA9" w:rsidRPr="002D0CA9" w:rsidRDefault="002D0CA9" w:rsidP="002D0CA9">
      <w:pPr>
        <w:spacing w:line="360" w:lineRule="auto"/>
        <w:rPr>
          <w:rFonts w:ascii="宋体" w:eastAsia="宋体" w:hAnsi="宋体" w:cs="仿宋" w:hint="eastAsia"/>
          <w:b/>
          <w:bCs/>
          <w:sz w:val="24"/>
          <w:szCs w:val="24"/>
        </w:rPr>
      </w:pPr>
      <w:r w:rsidRPr="002D0CA9">
        <w:rPr>
          <w:rFonts w:ascii="宋体" w:eastAsia="宋体" w:hAnsi="宋体" w:cs="仿宋" w:hint="eastAsia"/>
          <w:b/>
          <w:bCs/>
          <w:sz w:val="24"/>
          <w:szCs w:val="24"/>
        </w:rPr>
        <w:t>第三部分：其他</w:t>
      </w:r>
    </w:p>
    <w:p w14:paraId="1DFDDBB6" w14:textId="77777777" w:rsidR="002D0CA9" w:rsidRPr="002D0CA9" w:rsidRDefault="002D0CA9" w:rsidP="002D0CA9">
      <w:pPr>
        <w:spacing w:line="360" w:lineRule="auto"/>
        <w:ind w:firstLineChars="200" w:firstLine="480"/>
        <w:rPr>
          <w:rFonts w:ascii="宋体" w:eastAsia="宋体" w:hAnsi="宋体" w:cs="仿宋" w:hint="eastAsia"/>
          <w:bCs/>
          <w:sz w:val="24"/>
          <w:szCs w:val="24"/>
        </w:rPr>
      </w:pPr>
      <w:r w:rsidRPr="002D0CA9">
        <w:rPr>
          <w:rFonts w:ascii="宋体" w:eastAsia="宋体" w:hAnsi="宋体" w:cs="仿宋" w:hint="eastAsia"/>
          <w:bCs/>
          <w:sz w:val="24"/>
          <w:szCs w:val="24"/>
        </w:rPr>
        <w:t>（一）履约能力要求：</w:t>
      </w:r>
    </w:p>
    <w:p w14:paraId="2EE29DF3" w14:textId="77777777" w:rsidR="002D0CA9" w:rsidRPr="002D0CA9" w:rsidRDefault="002D0CA9" w:rsidP="002D0CA9">
      <w:pPr>
        <w:spacing w:line="360" w:lineRule="auto"/>
        <w:ind w:firstLineChars="200" w:firstLine="480"/>
        <w:rPr>
          <w:rFonts w:ascii="宋体" w:eastAsia="宋体" w:hAnsi="宋体" w:cs="仿宋" w:hint="eastAsia"/>
          <w:bCs/>
          <w:sz w:val="24"/>
          <w:szCs w:val="24"/>
        </w:rPr>
      </w:pPr>
      <w:r w:rsidRPr="002D0CA9">
        <w:rPr>
          <w:rFonts w:ascii="宋体" w:eastAsia="宋体" w:hAnsi="宋体" w:cs="仿宋" w:hint="eastAsia"/>
          <w:bCs/>
          <w:sz w:val="24"/>
          <w:szCs w:val="24"/>
        </w:rPr>
        <w:t>1.房屋情况：租赁方应具备房屋所有权或使用权证明，并保证该房屋与他人不存在债权债务纠纷。</w:t>
      </w:r>
    </w:p>
    <w:p w14:paraId="46D23C08" w14:textId="77777777" w:rsidR="002D0CA9" w:rsidRPr="002D0CA9" w:rsidRDefault="002D0CA9" w:rsidP="002D0CA9">
      <w:pPr>
        <w:spacing w:line="360" w:lineRule="auto"/>
        <w:ind w:firstLineChars="200" w:firstLine="480"/>
        <w:rPr>
          <w:rFonts w:ascii="宋体" w:eastAsia="宋体" w:hAnsi="宋体" w:cs="仿宋" w:hint="eastAsia"/>
          <w:bCs/>
          <w:sz w:val="24"/>
          <w:szCs w:val="24"/>
        </w:rPr>
      </w:pPr>
      <w:r w:rsidRPr="002D0CA9">
        <w:rPr>
          <w:rFonts w:ascii="宋体" w:eastAsia="宋体" w:hAnsi="宋体" w:cs="仿宋" w:hint="eastAsia"/>
          <w:bCs/>
          <w:sz w:val="24"/>
          <w:szCs w:val="24"/>
        </w:rPr>
        <w:t>2.房屋配置和配套服务满足承租人招标文件需求。</w:t>
      </w:r>
    </w:p>
    <w:p w14:paraId="0A55E70F" w14:textId="77777777" w:rsidR="002D0CA9" w:rsidRPr="002D0CA9" w:rsidRDefault="002D0CA9" w:rsidP="002D0CA9">
      <w:pPr>
        <w:spacing w:line="360" w:lineRule="auto"/>
        <w:ind w:firstLineChars="200" w:firstLine="480"/>
        <w:rPr>
          <w:rFonts w:ascii="宋体" w:eastAsia="宋体" w:hAnsi="宋体" w:cs="仿宋" w:hint="eastAsia"/>
          <w:bCs/>
          <w:sz w:val="24"/>
          <w:szCs w:val="24"/>
        </w:rPr>
      </w:pPr>
      <w:r w:rsidRPr="002D0CA9">
        <w:rPr>
          <w:rFonts w:ascii="宋体" w:eastAsia="宋体" w:hAnsi="宋体" w:cs="仿宋" w:hint="eastAsia"/>
          <w:bCs/>
          <w:sz w:val="24"/>
          <w:szCs w:val="24"/>
        </w:rPr>
        <w:t>（二）违约责任：</w:t>
      </w:r>
    </w:p>
    <w:p w14:paraId="1C8DF05C" w14:textId="77777777" w:rsidR="002D0CA9" w:rsidRPr="002D0CA9" w:rsidRDefault="002D0CA9" w:rsidP="002D0CA9">
      <w:pPr>
        <w:spacing w:line="360" w:lineRule="auto"/>
        <w:ind w:firstLineChars="200" w:firstLine="480"/>
        <w:rPr>
          <w:rFonts w:ascii="宋体" w:eastAsia="宋体" w:hAnsi="宋体" w:cs="仿宋" w:hint="eastAsia"/>
          <w:bCs/>
          <w:sz w:val="24"/>
          <w:szCs w:val="24"/>
        </w:rPr>
      </w:pPr>
      <w:r w:rsidRPr="002D0CA9">
        <w:rPr>
          <w:rFonts w:ascii="宋体" w:eastAsia="宋体" w:hAnsi="宋体" w:cs="仿宋" w:hint="eastAsia"/>
          <w:bCs/>
          <w:sz w:val="24"/>
          <w:szCs w:val="24"/>
        </w:rPr>
        <w:t>1.按《中华人民共和国民法典》中的相关条款执行。</w:t>
      </w:r>
    </w:p>
    <w:p w14:paraId="0C4ABEF5" w14:textId="77777777" w:rsidR="002D0CA9" w:rsidRPr="002D0CA9" w:rsidRDefault="002D0CA9" w:rsidP="002D0CA9">
      <w:pPr>
        <w:spacing w:line="360" w:lineRule="auto"/>
        <w:ind w:firstLineChars="200" w:firstLine="480"/>
        <w:rPr>
          <w:rFonts w:ascii="宋体" w:eastAsia="宋体" w:hAnsi="宋体" w:cs="仿宋" w:hint="eastAsia"/>
          <w:bCs/>
          <w:sz w:val="24"/>
          <w:szCs w:val="24"/>
        </w:rPr>
      </w:pPr>
      <w:r w:rsidRPr="002D0CA9">
        <w:rPr>
          <w:rFonts w:ascii="宋体" w:eastAsia="宋体" w:hAnsi="宋体" w:cs="仿宋" w:hint="eastAsia"/>
          <w:bCs/>
          <w:sz w:val="24"/>
          <w:szCs w:val="24"/>
        </w:rPr>
        <w:t>2.租赁期间租赁方干扰或阻碍承租人对房屋使用，未按合同要求提供房间，质量不能满足承租人要求的，承租人有权单方解除合同（合同自书面解除通知到达租赁方之日起解除），租赁方赔偿承租人解除合同的全部损失（包括但不限于</w:t>
      </w:r>
      <w:r w:rsidRPr="002D0CA9">
        <w:rPr>
          <w:rFonts w:ascii="宋体" w:eastAsia="宋体" w:hAnsi="宋体" w:cs="仿宋" w:hint="eastAsia"/>
          <w:bCs/>
          <w:sz w:val="24"/>
          <w:szCs w:val="24"/>
        </w:rPr>
        <w:lastRenderedPageBreak/>
        <w:t>重新采购产生的费用及其它由此造成的承租人对第三方的违约损失），并按照最高执行总价的30%支付违约金。同时按《政府采购法》有关处罚条款报监管机构进行相应的处罚。</w:t>
      </w:r>
    </w:p>
    <w:p w14:paraId="2A8C8610" w14:textId="77777777" w:rsidR="002D0CA9" w:rsidRPr="002D0CA9" w:rsidRDefault="002D0CA9" w:rsidP="002D0CA9">
      <w:pPr>
        <w:spacing w:line="360" w:lineRule="auto"/>
        <w:ind w:firstLineChars="200" w:firstLine="480"/>
        <w:rPr>
          <w:rFonts w:ascii="宋体" w:eastAsia="宋体" w:hAnsi="宋体" w:cs="仿宋" w:hint="eastAsia"/>
          <w:bCs/>
          <w:sz w:val="24"/>
          <w:szCs w:val="24"/>
        </w:rPr>
      </w:pPr>
      <w:r w:rsidRPr="002D0CA9">
        <w:rPr>
          <w:rFonts w:ascii="宋体" w:eastAsia="宋体" w:hAnsi="宋体" w:cs="仿宋" w:hint="eastAsia"/>
          <w:bCs/>
          <w:sz w:val="24"/>
          <w:szCs w:val="24"/>
        </w:rPr>
        <w:t>3.服务期内，每推迟或未提供房间使用1天，扣最高执行总价的3‰作为违约金。累计超过10天的，视为租赁方根本违约，承租人有权单方解除合同（合同自书面解除通知送达租赁方之日起解除），租赁方应赔偿解除合同给承租人造成的全部损失（包括但不限于重新采购产生的费用、合同未履行导致房间不能按计划提供可能产生的其他费用），租赁方应按照最高执行总价的30%承担违约金，若违约金不足以弥补承租人损失的，由租赁方另行支付。</w:t>
      </w:r>
    </w:p>
    <w:bookmarkEnd w:id="0"/>
    <w:bookmarkEnd w:id="1"/>
    <w:bookmarkEnd w:id="2"/>
    <w:p w14:paraId="7E1FD69B" w14:textId="77777777" w:rsidR="00BA153F" w:rsidRPr="002D0CA9" w:rsidRDefault="00BA153F">
      <w:pPr>
        <w:rPr>
          <w:rFonts w:hint="eastAsia"/>
        </w:rPr>
      </w:pPr>
    </w:p>
    <w:sectPr w:rsidR="00BA153F" w:rsidRPr="002D0CA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B54968" w14:textId="77777777" w:rsidR="001D252A" w:rsidRDefault="001D252A" w:rsidP="002D0CA9">
      <w:pPr>
        <w:rPr>
          <w:rFonts w:hint="eastAsia"/>
        </w:rPr>
      </w:pPr>
      <w:r>
        <w:separator/>
      </w:r>
    </w:p>
  </w:endnote>
  <w:endnote w:type="continuationSeparator" w:id="0">
    <w:p w14:paraId="27FD9725" w14:textId="77777777" w:rsidR="001D252A" w:rsidRDefault="001D252A" w:rsidP="002D0CA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A44AB" w14:textId="77777777" w:rsidR="001D252A" w:rsidRDefault="001D252A" w:rsidP="002D0CA9">
      <w:pPr>
        <w:rPr>
          <w:rFonts w:hint="eastAsia"/>
        </w:rPr>
      </w:pPr>
      <w:r>
        <w:separator/>
      </w:r>
    </w:p>
  </w:footnote>
  <w:footnote w:type="continuationSeparator" w:id="0">
    <w:p w14:paraId="1AE48FEA" w14:textId="77777777" w:rsidR="001D252A" w:rsidRDefault="001D252A" w:rsidP="002D0CA9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76A"/>
    <w:rsid w:val="001412F9"/>
    <w:rsid w:val="001D252A"/>
    <w:rsid w:val="002D0CA9"/>
    <w:rsid w:val="0078076A"/>
    <w:rsid w:val="00BA153F"/>
    <w:rsid w:val="00FB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5BDAC27C-B1CF-4D5B-8F1E-A29B84F44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8076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07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076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8076A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8076A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8076A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8076A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8076A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8076A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78076A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7807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7807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78076A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78076A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78076A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78076A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78076A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78076A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78076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7807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8076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78076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8076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78076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8076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8076A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807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78076A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78076A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2D0CA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2D0CA9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2D0CA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2D0CA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265</Words>
  <Characters>1515</Characters>
  <Application>Microsoft Office Word</Application>
  <DocSecurity>0</DocSecurity>
  <Lines>12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嘉信</dc:creator>
  <cp:keywords/>
  <dc:description/>
  <cp:lastModifiedBy>嘉信</cp:lastModifiedBy>
  <cp:revision>2</cp:revision>
  <dcterms:created xsi:type="dcterms:W3CDTF">2026-07-23T03:58:00Z</dcterms:created>
  <dcterms:modified xsi:type="dcterms:W3CDTF">2026-07-23T03:59:00Z</dcterms:modified>
</cp:coreProperties>
</file>