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EAB80">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一、项目概况</w:t>
      </w:r>
    </w:p>
    <w:p w14:paraId="61561B0A">
      <w:pPr>
        <w:pStyle w:val="4"/>
        <w:pageBreakBefore w:val="0"/>
        <w:kinsoku/>
        <w:wordWrap/>
        <w:overflowPunct/>
        <w:topLinePunct w:val="0"/>
        <w:autoSpaceDE/>
        <w:autoSpaceDN/>
        <w:bidi w:val="0"/>
        <w:adjustRightInd/>
        <w:snapToGrid/>
        <w:spacing w:beforeAutospacing="0" w:afterAutospacing="0" w:line="520" w:lineRule="exact"/>
        <w:jc w:val="both"/>
        <w:textAlignment w:val="auto"/>
        <w:outlineLvl w:val="2"/>
        <w:rPr>
          <w:rFonts w:hint="eastAsia" w:ascii="宋体" w:hAnsi="宋体" w:cs="宋体"/>
          <w:color w:val="auto"/>
          <w:sz w:val="24"/>
          <w:szCs w:val="24"/>
          <w:highlight w:val="none"/>
          <w:u w:val="none"/>
          <w:lang w:val="zh-CN" w:eastAsia="zh-CN"/>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主要工作内容：负责</w:t>
      </w:r>
      <w:r>
        <w:rPr>
          <w:rFonts w:hint="eastAsia" w:ascii="宋体" w:hAnsi="宋体" w:eastAsia="宋体" w:cs="宋体"/>
          <w:color w:val="auto"/>
          <w:sz w:val="24"/>
          <w:szCs w:val="24"/>
          <w:highlight w:val="none"/>
          <w:u w:val="none"/>
          <w:lang w:val="en-US" w:eastAsia="zh-CN"/>
        </w:rPr>
        <w:t>园区范围内</w:t>
      </w:r>
      <w:r>
        <w:rPr>
          <w:rFonts w:hint="eastAsia" w:ascii="宋体" w:hAnsi="宋体" w:eastAsia="宋体" w:cs="宋体"/>
          <w:color w:val="auto"/>
          <w:sz w:val="24"/>
          <w:szCs w:val="24"/>
          <w:highlight w:val="none"/>
          <w:u w:val="none"/>
          <w:lang w:val="zh-CN" w:eastAsia="zh-CN"/>
        </w:rPr>
        <w:t>市政道路保洁、</w:t>
      </w:r>
      <w:r>
        <w:rPr>
          <w:rFonts w:hint="eastAsia" w:ascii="宋体" w:hAnsi="宋体" w:eastAsia="宋体" w:cs="宋体"/>
          <w:b w:val="0"/>
          <w:bCs w:val="0"/>
          <w:color w:val="auto"/>
          <w:kern w:val="1"/>
          <w:sz w:val="24"/>
          <w:szCs w:val="24"/>
          <w:highlight w:val="none"/>
          <w:u w:val="none"/>
          <w:lang w:val="zh-CN" w:eastAsia="zh-CN" w:bidi="ar-SA"/>
        </w:rPr>
        <w:t>绿化养护</w:t>
      </w:r>
      <w:r>
        <w:rPr>
          <w:rFonts w:hint="eastAsia" w:ascii="宋体" w:hAnsi="宋体" w:eastAsia="宋体" w:cs="宋体"/>
          <w:color w:val="auto"/>
          <w:sz w:val="24"/>
          <w:szCs w:val="24"/>
          <w:highlight w:val="none"/>
          <w:u w:val="none"/>
          <w:lang w:val="zh-CN" w:eastAsia="zh-CN"/>
        </w:rPr>
        <w:t>及公厕管理工作</w:t>
      </w:r>
      <w:r>
        <w:rPr>
          <w:rFonts w:hint="eastAsia" w:ascii="宋体" w:hAnsi="宋体" w:cs="宋体"/>
          <w:color w:val="auto"/>
          <w:sz w:val="24"/>
          <w:szCs w:val="24"/>
          <w:highlight w:val="none"/>
          <w:u w:val="none"/>
          <w:lang w:val="zh-CN" w:eastAsia="zh-CN"/>
        </w:rPr>
        <w:t>。</w:t>
      </w:r>
    </w:p>
    <w:p w14:paraId="0B0544F3">
      <w:pPr>
        <w:pStyle w:val="4"/>
        <w:pageBreakBefore w:val="0"/>
        <w:kinsoku/>
        <w:wordWrap/>
        <w:overflowPunct/>
        <w:topLinePunct w:val="0"/>
        <w:autoSpaceDE/>
        <w:autoSpaceDN/>
        <w:bidi w:val="0"/>
        <w:adjustRightInd/>
        <w:snapToGrid/>
        <w:spacing w:beforeAutospacing="0" w:afterAutospacing="0" w:line="520" w:lineRule="exact"/>
        <w:jc w:val="both"/>
        <w:textAlignment w:val="auto"/>
        <w:outlineLvl w:val="2"/>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sz w:val="24"/>
          <w:szCs w:val="24"/>
          <w:highlight w:val="none"/>
          <w:u w:val="none"/>
          <w:lang w:val="zh-CN" w:eastAsia="zh-CN"/>
        </w:rPr>
        <w:t>包含：市政道路（含车行道、辅道、人行道、车行隧道、立交桥、高架桥、涵洞、人行过街天桥、小广场、景观带及道路两旁绿化带等其他设施）的人工清扫保洁；结合园林植物生长特性，开展</w:t>
      </w:r>
      <w:r>
        <w:rPr>
          <w:rFonts w:hint="eastAsia" w:ascii="宋体" w:hAnsi="宋体" w:eastAsia="宋体" w:cs="宋体"/>
          <w:color w:val="auto"/>
          <w:sz w:val="24"/>
          <w:szCs w:val="24"/>
          <w:highlight w:val="none"/>
          <w:u w:val="none"/>
          <w:lang w:val="en-US" w:eastAsia="zh-CN"/>
        </w:rPr>
        <w:t>市政道路绿化</w:t>
      </w:r>
      <w:r>
        <w:rPr>
          <w:rFonts w:hint="eastAsia" w:ascii="宋体" w:hAnsi="宋体" w:eastAsia="宋体" w:cs="宋体"/>
          <w:color w:val="auto"/>
          <w:sz w:val="24"/>
          <w:szCs w:val="24"/>
          <w:highlight w:val="none"/>
          <w:u w:val="none"/>
          <w:lang w:val="zh-CN" w:eastAsia="zh-CN"/>
        </w:rPr>
        <w:t>修剪、抹芽、灌溉、施肥、除草、病虫害防治、松土培土、涂白、清掏、补栽、扶正等工作；</w:t>
      </w:r>
      <w:r>
        <w:rPr>
          <w:rFonts w:hint="eastAsia" w:ascii="宋体" w:hAnsi="宋体" w:eastAsia="宋体" w:cs="宋体"/>
          <w:color w:val="auto"/>
          <w:sz w:val="24"/>
          <w:szCs w:val="24"/>
          <w:highlight w:val="none"/>
          <w:u w:val="none"/>
          <w:lang w:val="en-US" w:eastAsia="zh-CN"/>
        </w:rPr>
        <w:t>开展</w:t>
      </w:r>
      <w:r>
        <w:rPr>
          <w:rFonts w:hint="eastAsia" w:ascii="宋体" w:hAnsi="宋体" w:eastAsia="宋体" w:cs="宋体"/>
          <w:color w:val="auto"/>
          <w:sz w:val="24"/>
          <w:szCs w:val="24"/>
          <w:highlight w:val="none"/>
          <w:u w:val="none"/>
          <w:lang w:val="zh-CN" w:eastAsia="zh-CN"/>
        </w:rPr>
        <w:t>绿化设施维护管理、绿化提升整治、新增绿化景观养护工程、草坪补栽、荒草清割、垃圾清运、开荒清运、提示牌安装、绿化移栽工程、乔木补栽、灌木补栽、摆放时令花卉、节假日氛围提升道路相邻绿化带或绿地以及人行道树坑垃圾捡拾清掏清运和清扫保洁；道路相邻果皮箱的垃圾清掏清运、擦拭和管护；道路相邻城市家具的擦拭；公厕日常维护管理及化粪池清掏；道路沿线野广告的清理；道路的冲洗清扫作业；道路夏季雨后积水路面积水清除作业和冬季下雪及雪后路面融雪除雪作业；道路保洁突发事件的应急处理；环卫工人休息室使用维护；环卫设施垃圾分类有关工作；协助甲方进行相关投诉处理、领导督查、社会舆情（含媒体监督）等其他处理工作。</w:t>
      </w:r>
    </w:p>
    <w:p w14:paraId="51010E2B">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2" w:firstLineChars="200"/>
        <w:jc w:val="both"/>
        <w:textAlignment w:val="auto"/>
        <w:outlineLvl w:val="9"/>
        <w:rPr>
          <w:rFonts w:hint="eastAsia" w:ascii="宋体" w:hAnsi="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（二）</w:t>
      </w:r>
      <w:r>
        <w:rPr>
          <w:rFonts w:hint="eastAsia" w:ascii="宋体" w:hAnsi="宋体" w:cs="宋体"/>
          <w:b/>
          <w:bCs/>
          <w:color w:val="auto"/>
          <w:sz w:val="24"/>
          <w:szCs w:val="24"/>
          <w:highlight w:val="none"/>
          <w:lang w:val="en-US" w:eastAsia="zh-CN"/>
        </w:rPr>
        <w:t>服务区域</w:t>
      </w:r>
    </w:p>
    <w:p w14:paraId="58C177AC">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合同包1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市政道路保洁及绿化养护服务一标段</w:t>
      </w:r>
    </w:p>
    <w:p w14:paraId="783102A9">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kern w:val="1"/>
          <w:sz w:val="24"/>
          <w:szCs w:val="24"/>
          <w:highlight w:val="none"/>
          <w:u w:val="none"/>
          <w:lang w:val="en-US" w:eastAsia="zh-CN" w:bidi="ar-SA"/>
        </w:rPr>
        <w:t>上林路（含沣林桥北端下桥口至沣湾四路段）以西、沣湾一路以北（不含金湾东路、金湾西路）；上林路以东、沣湾四路以北</w:t>
      </w:r>
      <w:r>
        <w:rPr>
          <w:rFonts w:hint="eastAsia" w:ascii="宋体" w:hAnsi="宋体" w:eastAsia="宋体" w:cs="宋体"/>
          <w:color w:val="auto"/>
          <w:sz w:val="24"/>
          <w:szCs w:val="24"/>
          <w:highlight w:val="none"/>
          <w:u w:val="none"/>
          <w:lang w:val="en-US" w:eastAsia="zh-CN"/>
        </w:rPr>
        <w:t>园区市政道路范围。</w:t>
      </w:r>
    </w:p>
    <w:p w14:paraId="0B230BDA">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rPr>
        <w:t>合同包2：市政道路保洁及绿化养护服务二标</w:t>
      </w:r>
      <w:r>
        <w:rPr>
          <w:rFonts w:hint="eastAsia" w:ascii="宋体" w:hAnsi="宋体" w:cs="宋体"/>
          <w:color w:val="auto"/>
          <w:sz w:val="24"/>
          <w:szCs w:val="24"/>
          <w:highlight w:val="none"/>
          <w:lang w:val="en-US" w:eastAsia="zh-CN"/>
        </w:rPr>
        <w:t>段</w:t>
      </w:r>
    </w:p>
    <w:p w14:paraId="6D4CC945">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上林路以西、沣湾一路以南；上林路</w:t>
      </w:r>
      <w:bookmarkStart w:id="0" w:name="_GoBack"/>
      <w:bookmarkEnd w:id="0"/>
      <w:r>
        <w:rPr>
          <w:rFonts w:hint="eastAsia" w:ascii="宋体" w:hAnsi="宋体" w:eastAsia="宋体" w:cs="宋体"/>
          <w:color w:val="auto"/>
          <w:sz w:val="24"/>
          <w:szCs w:val="24"/>
          <w:highlight w:val="none"/>
          <w:lang w:val="en-US" w:eastAsia="zh-CN"/>
        </w:rPr>
        <w:t>以东、沣湾四路以南（不含沣湾四路、金湾东路（扶苏路-陇海铁路段））园区市政道路范围。</w:t>
      </w:r>
    </w:p>
    <w:p w14:paraId="46584BEF">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合同包3：市政道路保洁及绿化养护服务三标段：</w:t>
      </w:r>
    </w:p>
    <w:p w14:paraId="7BBDEF5C">
      <w:pPr>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文教园片区市政道路范围。</w:t>
      </w:r>
    </w:p>
    <w:p w14:paraId="13237EB9">
      <w:pPr>
        <w:rPr>
          <w:rFonts w:hint="default" w:eastAsia="宋体"/>
          <w:lang w:val="en-US" w:eastAsia="zh-CN"/>
        </w:rPr>
      </w:pPr>
      <w:r>
        <w:rPr>
          <w:rFonts w:hint="eastAsia"/>
          <w:lang w:val="en-US" w:eastAsia="zh-CN"/>
        </w:rPr>
        <w:t>其他详见招标文件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54394D"/>
    <w:rsid w:val="4FD20843"/>
    <w:rsid w:val="52104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3" w:firstLineChars="200"/>
      <w:jc w:val="both"/>
    </w:pPr>
    <w:rPr>
      <w:rFonts w:ascii="Times New Roman" w:hAnsi="Times New Roman" w:eastAsia="宋体" w:cs="Times New Roman"/>
      <w:kern w:val="2"/>
      <w:sz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 首行缩进:  2 字符"/>
    <w:basedOn w:val="1"/>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2026-07-31T10:55:16Z</dcterms:created>
  <dc:creator>Lenovo</dc:creator>
  <cp:lastModifiedBy>Lenovo</cp:lastModifiedBy>
  <dcterms:modified xsi:type="dcterms:W3CDTF">2026-07-31T10:57:04Z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eyJoZGlkIjoiNzI1MzljODBiNDliMzEyMzFlZWNlN2EzYjU0N2YzMWEiLCJ1c2VySWQiOiIxMjgwNjI5MzYxIn0=</vt:lpwstr>
  </property>
  <property fmtid="{D5CDD505-2E9C-101B-9397-08002B2CF9AE}" pid="4" name="ICV">
    <vt:lpwstr>6DC4C9E3E1E54EEE9F200CC3C848707F_12</vt:lpwstr>
  </property>
</Properties>
</file>