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3258E">
      <w:pPr>
        <w:numPr>
          <w:ilvl w:val="0"/>
          <w:numId w:val="0"/>
        </w:numPr>
        <w:tabs>
          <w:tab w:val="left" w:pos="5835"/>
        </w:tabs>
        <w:spacing w:after="156" w:afterLines="50" w:line="360" w:lineRule="auto"/>
        <w:jc w:val="center"/>
        <w:rPr>
          <w:rFonts w:hint="eastAsia" w:ascii="新宋体" w:hAnsi="新宋体" w:eastAsia="新宋体" w:cs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6"/>
          <w:szCs w:val="36"/>
          <w:lang w:val="en-US" w:eastAsia="zh-CN"/>
        </w:rPr>
        <w:t>辛家庙校区学生宿舍维修改造项目</w:t>
      </w:r>
    </w:p>
    <w:p w14:paraId="6162DD55">
      <w:pPr>
        <w:numPr>
          <w:ilvl w:val="0"/>
          <w:numId w:val="0"/>
        </w:numPr>
        <w:tabs>
          <w:tab w:val="left" w:pos="5835"/>
        </w:tabs>
        <w:spacing w:after="156" w:afterLines="50" w:line="360" w:lineRule="auto"/>
        <w:jc w:val="center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sz w:val="36"/>
          <w:szCs w:val="36"/>
          <w:lang w:val="en-US" w:eastAsia="zh-CN"/>
        </w:rPr>
        <w:t>最高限价编制说明</w:t>
      </w:r>
    </w:p>
    <w:p w14:paraId="3A7F5E80">
      <w:pPr>
        <w:numPr>
          <w:ilvl w:val="0"/>
          <w:numId w:val="1"/>
        </w:numPr>
        <w:tabs>
          <w:tab w:val="left" w:pos="5835"/>
        </w:tabs>
        <w:spacing w:after="156" w:afterLines="50" w:line="360" w:lineRule="auto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</w:rPr>
        <w:t>工程概况</w:t>
      </w:r>
    </w:p>
    <w:p w14:paraId="2DF956FF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 xml:space="preserve">   辛家庙校区学生宿舍维修改造项目，建设地点为西安市太元路西安职业技术学院。</w:t>
      </w:r>
    </w:p>
    <w:p w14:paraId="03999A6D">
      <w:pPr>
        <w:numPr>
          <w:ilvl w:val="0"/>
          <w:numId w:val="1"/>
        </w:numPr>
        <w:tabs>
          <w:tab w:val="left" w:pos="5835"/>
        </w:tabs>
        <w:spacing w:after="156" w:afterLines="50" w:line="360" w:lineRule="auto"/>
        <w:rPr>
          <w:rFonts w:hint="default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  <w:t>编制范围</w:t>
      </w:r>
    </w:p>
    <w:p w14:paraId="438D1FD0">
      <w:pPr>
        <w:numPr>
          <w:ilvl w:val="0"/>
          <w:numId w:val="0"/>
        </w:numPr>
        <w:tabs>
          <w:tab w:val="left" w:pos="5835"/>
        </w:tabs>
        <w:spacing w:after="156" w:afterLines="50" w:line="360" w:lineRule="auto"/>
        <w:ind w:firstLine="560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辛家庙校区学生宿舍维修改造项目，编制内容主要为：西职院卫生间改造项目（含装饰工程、给排水工程、电气工程、消防工程）、西职院宿舍粉刷工程、西职院宿舍文化氛围工程（装饰工程、电气工程）具体详见工程量清单。</w:t>
      </w:r>
    </w:p>
    <w:p w14:paraId="27D87F6A">
      <w:pPr>
        <w:numPr>
          <w:ilvl w:val="0"/>
          <w:numId w:val="1"/>
        </w:numPr>
        <w:tabs>
          <w:tab w:val="left" w:pos="5835"/>
        </w:tabs>
        <w:spacing w:after="156" w:afterLines="50" w:line="360" w:lineRule="auto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</w:rPr>
        <w:t>编制依据</w:t>
      </w:r>
    </w:p>
    <w:p w14:paraId="43E728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 xml:space="preserve">1、《辛家庙校区学生宿舍维修改造项目》设计图纸及图纸答疑； </w:t>
      </w:r>
    </w:p>
    <w:p w14:paraId="616953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2、《陕西省建设工程工程量清单计价标准》（DB61/T 5126-2025）、《陕西省建设工程费用规则》（2025）；</w:t>
      </w:r>
    </w:p>
    <w:p w14:paraId="226F9C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Theme="minorEastAsia" w:cstheme="minorBidi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3、陕西省工程建设标准《房屋建筑与装饰工程工程量计算标准》DB61/T 5129-2025、陕西省工程建设标准《通用安装工程工程量计算标准》DB61/T 5130-2025、陕西省工程建设标准《市政工程工程量计</w:t>
      </w:r>
      <w:r>
        <w:rPr>
          <w:rFonts w:hint="eastAsia" w:ascii="宋体" w:hAnsi="宋体" w:eastAsiaTheme="minorEastAsia" w:cstheme="minorBidi"/>
          <w:kern w:val="0"/>
          <w:sz w:val="28"/>
          <w:szCs w:val="28"/>
          <w:lang w:val="en-US" w:eastAsia="zh-CN" w:bidi="ar-SA"/>
        </w:rPr>
        <w:t>算标准》DB61/T 5128-2025、陕西省工程建设标准《园林绿化工程工程量计算标准》DB61/T 5131-2025</w:t>
      </w:r>
      <w:r>
        <w:rPr>
          <w:rFonts w:hint="eastAsia" w:ascii="宋体" w:hAnsi="宋体" w:cstheme="minorBidi"/>
          <w:kern w:val="0"/>
          <w:sz w:val="28"/>
          <w:szCs w:val="28"/>
          <w:lang w:val="en-US" w:eastAsia="zh-CN" w:bidi="ar-SA"/>
        </w:rPr>
        <w:t>；</w:t>
      </w:r>
    </w:p>
    <w:p w14:paraId="09571B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4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、《</w:t>
      </w: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陕西省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房屋建筑与装饰工程消耗量定额》（20</w:t>
      </w: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25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）、《陕西省</w:t>
      </w: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通用安装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工程消耗量定额》（20</w:t>
      </w: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25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）</w:t>
      </w: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、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《陕西省市政工程消耗量定额》（2025）、《陕西省园林绿化工程消耗量定额》(2025)、《陕西省绿色建筑工程消耗量定额》(2025)、《陕西省城市地下综合管廊工程消耗量定额》(2025)</w:t>
      </w: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、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《陕西省绿色建筑工程消耗量定额》(2025)；</w:t>
      </w:r>
    </w:p>
    <w:p w14:paraId="4935C3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5、《陕西省房屋建筑与装饰工程基价表》(2025)、《陕西省通用安装工程基价表》(2025)、《陕西省市政工程基价表》(2025）、《陕西省园林绿化工程基价表》(2025)、《陕西省城市地下综合管廊工程基价表》(2025)、《陕西省绿色建筑工程基价表》(2025)；</w:t>
      </w:r>
    </w:p>
    <w:p w14:paraId="744788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6、</w:t>
      </w:r>
      <w:r>
        <w:rPr>
          <w:rFonts w:hint="eastAsia" w:ascii="宋体" w:hAnsi="宋体" w:eastAsiaTheme="minorEastAsia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《陕西省建设工程施工机械台班费用定额》（2025）、《陕西省建设工程施工仪器仪表台班费用定额》（2025）</w:t>
      </w:r>
      <w:r>
        <w:rPr>
          <w:rFonts w:hint="eastAsia" w:ascii="宋体" w:hAnsi="宋体" w:cstheme="minorBidi"/>
          <w:color w:val="auto"/>
          <w:kern w:val="0"/>
          <w:sz w:val="28"/>
          <w:szCs w:val="28"/>
          <w:highlight w:val="none"/>
          <w:lang w:val="en-US" w:eastAsia="zh-CN" w:bidi="ar-SA"/>
        </w:rPr>
        <w:t>；</w:t>
      </w:r>
    </w:p>
    <w:p w14:paraId="30B718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7、陕建管发〔2025〕10号《陕西省住房和城乡建设厅关于印发2025陕西省建设工程费用规则等计价依据的通知》；</w:t>
      </w:r>
    </w:p>
    <w:p w14:paraId="548D1C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8、施工现场情况、工程特点及与本工程相关的常规施工方案、合理工期</w:t>
      </w:r>
      <w:r>
        <w:rPr>
          <w:rFonts w:hint="default" w:ascii="宋体" w:hAnsi="宋体" w:cs="宋体"/>
          <w:sz w:val="28"/>
          <w:szCs w:val="28"/>
          <w:lang w:val="en-US" w:eastAsia="zh-CN"/>
        </w:rPr>
        <w:t>、工程验收规范及标准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</w:p>
    <w:p w14:paraId="608079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9、主要材料价参照陕西省西安市市场价或同类工程中档以上价格、陕西省西安市2026年第五期信息价计入；</w:t>
      </w:r>
    </w:p>
    <w:p w14:paraId="4DA2D8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10、招标文件及招标工程量清单，补遗、澄清或修改后的招标文件；</w:t>
      </w:r>
    </w:p>
    <w:p w14:paraId="5234CF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11、与建设工程项目有关的标准、规范、图集、技术资料；</w:t>
      </w:r>
    </w:p>
    <w:p w14:paraId="040EDA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12、本工程量清单采用广联达云计价平台</w:t>
      </w:r>
      <w:r>
        <w:rPr>
          <w:rFonts w:hint="eastAsia" w:ascii="宋体" w:hAnsi="宋体" w:cs="宋体"/>
          <w:sz w:val="28"/>
          <w:szCs w:val="28"/>
        </w:rPr>
        <w:t>GCCP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.0（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50</w:t>
      </w:r>
      <w:r>
        <w:rPr>
          <w:rFonts w:hint="eastAsia" w:ascii="宋体" w:hAnsi="宋体" w:cs="宋体"/>
          <w:sz w:val="28"/>
          <w:szCs w:val="28"/>
        </w:rPr>
        <w:t>00.23.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版本）编制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39342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新宋体" w:hAnsi="新宋体" w:eastAsia="新宋体" w:cs="新宋体"/>
          <w:b/>
          <w:bCs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  <w:lang w:eastAsia="zh-CN"/>
        </w:rPr>
        <w:t>四、</w:t>
      </w:r>
      <w: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  <w:t>编制</w:t>
      </w:r>
      <w:r>
        <w:rPr>
          <w:rFonts w:hint="eastAsia" w:ascii="新宋体" w:hAnsi="新宋体" w:eastAsia="新宋体" w:cs="新宋体"/>
          <w:b/>
          <w:bCs/>
          <w:sz w:val="28"/>
          <w:szCs w:val="28"/>
          <w:lang w:eastAsia="zh-CN"/>
        </w:rPr>
        <w:t>说明</w:t>
      </w:r>
    </w:p>
    <w:p w14:paraId="13E666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  <w:t>土建工程：</w:t>
      </w:r>
    </w:p>
    <w:p w14:paraId="46D0C8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Chars="0"/>
        <w:jc w:val="left"/>
        <w:textAlignment w:val="auto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所有砂浆使用干混砂浆；</w:t>
      </w:r>
    </w:p>
    <w:p w14:paraId="52FDE742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西职院宿舍粉刷工程：宿舍墙面局部铲除暂定937.5㎡；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宿舍墙面粉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刷9375㎡；宿舍地面瓷砖或水泥地面拆除、平整，敷设木地板18间；宿舍保洁178间；宿舍床品保护、挪移、恢复及设施设备维护1项。</w:t>
      </w:r>
    </w:p>
    <w:p w14:paraId="7B390A10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0" w:leftChars="0" w:right="0" w:rightChars="0" w:firstLine="0" w:firstLineChars="0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西职院宿舍文化氛围工程：文化墙8个，规格2000mm*1000mm材质1.6异型PVC加水晶膜、照片部分选用PVC+UV、磁吸塑贴片等综合工艺等；悬挂式卡布灯箱24个，规格600mm*400mm,材质铝合金外框、阳光板、LED光源、软膜灯片；宿舍标志牌400个，规格300mm*500mm,材质亚克力；</w:t>
      </w:r>
    </w:p>
    <w:p w14:paraId="31435B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安装工程：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br w:type="textWrapping"/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1、给排水工程:按设计图纸计算到位;包括卫生洁具、户内热水系统计算到位；</w:t>
      </w:r>
    </w:p>
    <w:p w14:paraId="16CA9F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2、电气工程:按设计图纸计算到位;</w:t>
      </w:r>
    </w:p>
    <w:p w14:paraId="49FDD5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暂列金：</w:t>
      </w:r>
    </w:p>
    <w:p w14:paraId="5F87468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西职院卫生间改造项目暂列金60000元，不含增值税；</w:t>
      </w:r>
    </w:p>
    <w:p w14:paraId="7AA36AD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2、</w:t>
      </w:r>
      <w:r>
        <w:rPr>
          <w:rFonts w:hint="default" w:ascii="宋体" w:hAnsi="宋体" w:cs="宋体"/>
          <w:sz w:val="28"/>
          <w:szCs w:val="28"/>
          <w:highlight w:val="none"/>
          <w:lang w:val="en-US" w:eastAsia="zh-CN"/>
        </w:rPr>
        <w:t>西职院宿舍粉刷工程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暂列金20000元，不含增值税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</w:t>
      </w:r>
    </w:p>
    <w:p w14:paraId="197C5B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left"/>
        <w:textAlignment w:val="auto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3、</w:t>
      </w:r>
      <w:r>
        <w:rPr>
          <w:rFonts w:hint="default" w:ascii="宋体" w:hAnsi="宋体" w:cs="宋体"/>
          <w:sz w:val="28"/>
          <w:szCs w:val="28"/>
          <w:highlight w:val="none"/>
          <w:lang w:val="en-US" w:eastAsia="zh-CN"/>
        </w:rPr>
        <w:t>西职院宿舍文化氛围工程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暂列金10000元，不含增值税；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4C35CA"/>
    <w:multiLevelType w:val="singleLevel"/>
    <w:tmpl w:val="D94C35CA"/>
    <w:lvl w:ilvl="0" w:tentative="0">
      <w:start w:val="1"/>
      <w:numFmt w:val="decimal"/>
      <w:suff w:val="nothing"/>
      <w:lvlText w:val="%1、"/>
      <w:lvlJc w:val="left"/>
      <w:pPr>
        <w:ind w:left="-560"/>
      </w:pPr>
    </w:lvl>
  </w:abstractNum>
  <w:abstractNum w:abstractNumId="1">
    <w:nsid w:val="1549FE4C"/>
    <w:multiLevelType w:val="singleLevel"/>
    <w:tmpl w:val="1549FE4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1F2FCFC"/>
    <w:multiLevelType w:val="singleLevel"/>
    <w:tmpl w:val="71F2FC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jMjQzMDViYWE4NjA0NTNiMDhmOTFjYWE5OTRmY2UifQ=="/>
  </w:docVars>
  <w:rsids>
    <w:rsidRoot w:val="156B1830"/>
    <w:rsid w:val="000F5F65"/>
    <w:rsid w:val="00162E13"/>
    <w:rsid w:val="001673A9"/>
    <w:rsid w:val="001A6800"/>
    <w:rsid w:val="002535B7"/>
    <w:rsid w:val="00344162"/>
    <w:rsid w:val="003F3B3F"/>
    <w:rsid w:val="004A3EF0"/>
    <w:rsid w:val="005C696E"/>
    <w:rsid w:val="005F5106"/>
    <w:rsid w:val="00666F34"/>
    <w:rsid w:val="00790D5C"/>
    <w:rsid w:val="00871309"/>
    <w:rsid w:val="00944E98"/>
    <w:rsid w:val="00A74A7A"/>
    <w:rsid w:val="00AD0159"/>
    <w:rsid w:val="00D42EAB"/>
    <w:rsid w:val="00ED4A28"/>
    <w:rsid w:val="00F90F98"/>
    <w:rsid w:val="01665581"/>
    <w:rsid w:val="021D58E7"/>
    <w:rsid w:val="022340D7"/>
    <w:rsid w:val="039F7CB2"/>
    <w:rsid w:val="043D4E77"/>
    <w:rsid w:val="0499583B"/>
    <w:rsid w:val="055F641B"/>
    <w:rsid w:val="058E2B26"/>
    <w:rsid w:val="05AA0B19"/>
    <w:rsid w:val="05DD4AA2"/>
    <w:rsid w:val="05F72E03"/>
    <w:rsid w:val="068962E7"/>
    <w:rsid w:val="0796547F"/>
    <w:rsid w:val="07AF35E9"/>
    <w:rsid w:val="07BD4B99"/>
    <w:rsid w:val="07D552ED"/>
    <w:rsid w:val="084D5CFC"/>
    <w:rsid w:val="089213E1"/>
    <w:rsid w:val="08D15A1A"/>
    <w:rsid w:val="0934527B"/>
    <w:rsid w:val="0A2E329D"/>
    <w:rsid w:val="0AD01520"/>
    <w:rsid w:val="0AD56E14"/>
    <w:rsid w:val="0B984834"/>
    <w:rsid w:val="0BDE4C1C"/>
    <w:rsid w:val="0CAE49DD"/>
    <w:rsid w:val="0CEA4116"/>
    <w:rsid w:val="0D002EE5"/>
    <w:rsid w:val="0D142A3E"/>
    <w:rsid w:val="0D177A6C"/>
    <w:rsid w:val="0DFC545B"/>
    <w:rsid w:val="0E0D09D0"/>
    <w:rsid w:val="0F601408"/>
    <w:rsid w:val="0F75044B"/>
    <w:rsid w:val="0FDA3E3E"/>
    <w:rsid w:val="10721A9E"/>
    <w:rsid w:val="114A5E9D"/>
    <w:rsid w:val="127D541C"/>
    <w:rsid w:val="12FE3F03"/>
    <w:rsid w:val="13A73E5F"/>
    <w:rsid w:val="13B55B78"/>
    <w:rsid w:val="13DA6C08"/>
    <w:rsid w:val="146C69AD"/>
    <w:rsid w:val="14BE205B"/>
    <w:rsid w:val="156B1830"/>
    <w:rsid w:val="15B559C4"/>
    <w:rsid w:val="15D727F9"/>
    <w:rsid w:val="16201F02"/>
    <w:rsid w:val="169134FE"/>
    <w:rsid w:val="16CE34AF"/>
    <w:rsid w:val="16F5421F"/>
    <w:rsid w:val="17114D31"/>
    <w:rsid w:val="178C5AA1"/>
    <w:rsid w:val="17B87F66"/>
    <w:rsid w:val="18681B35"/>
    <w:rsid w:val="19FA1498"/>
    <w:rsid w:val="1A581A33"/>
    <w:rsid w:val="1A783A10"/>
    <w:rsid w:val="1B576587"/>
    <w:rsid w:val="1C222C7C"/>
    <w:rsid w:val="1C9E14DD"/>
    <w:rsid w:val="1CC3621C"/>
    <w:rsid w:val="1D3E00F5"/>
    <w:rsid w:val="1D7A7F4B"/>
    <w:rsid w:val="1DEF731D"/>
    <w:rsid w:val="1ECD22ED"/>
    <w:rsid w:val="1ED44B76"/>
    <w:rsid w:val="1F1778C5"/>
    <w:rsid w:val="1FD816C9"/>
    <w:rsid w:val="1FD83F22"/>
    <w:rsid w:val="1FF468DA"/>
    <w:rsid w:val="20585F93"/>
    <w:rsid w:val="20862F43"/>
    <w:rsid w:val="21495C49"/>
    <w:rsid w:val="215A196C"/>
    <w:rsid w:val="21BC4CB4"/>
    <w:rsid w:val="244A024D"/>
    <w:rsid w:val="246755BF"/>
    <w:rsid w:val="254D60EE"/>
    <w:rsid w:val="255A4494"/>
    <w:rsid w:val="25CA0EC9"/>
    <w:rsid w:val="26324B2E"/>
    <w:rsid w:val="269177D0"/>
    <w:rsid w:val="26EA1FB1"/>
    <w:rsid w:val="27521597"/>
    <w:rsid w:val="27AF4614"/>
    <w:rsid w:val="299C0014"/>
    <w:rsid w:val="29BB2216"/>
    <w:rsid w:val="29D05D2E"/>
    <w:rsid w:val="29D7058C"/>
    <w:rsid w:val="29E5576E"/>
    <w:rsid w:val="2C18258F"/>
    <w:rsid w:val="2D0250D4"/>
    <w:rsid w:val="2D4629F8"/>
    <w:rsid w:val="2E1B4EB9"/>
    <w:rsid w:val="2E5F0AEE"/>
    <w:rsid w:val="2FFD70E5"/>
    <w:rsid w:val="305D5A3D"/>
    <w:rsid w:val="30821F5D"/>
    <w:rsid w:val="309B4939"/>
    <w:rsid w:val="309C1906"/>
    <w:rsid w:val="30AE03E5"/>
    <w:rsid w:val="30E01223"/>
    <w:rsid w:val="31067DE9"/>
    <w:rsid w:val="310C2A56"/>
    <w:rsid w:val="324F197C"/>
    <w:rsid w:val="32D83A83"/>
    <w:rsid w:val="33FC4DEA"/>
    <w:rsid w:val="340F350F"/>
    <w:rsid w:val="34777C15"/>
    <w:rsid w:val="348D2ED4"/>
    <w:rsid w:val="34985647"/>
    <w:rsid w:val="34E34110"/>
    <w:rsid w:val="35131158"/>
    <w:rsid w:val="351D1BAF"/>
    <w:rsid w:val="36213401"/>
    <w:rsid w:val="362B117A"/>
    <w:rsid w:val="37E72F6D"/>
    <w:rsid w:val="3868632C"/>
    <w:rsid w:val="389479B3"/>
    <w:rsid w:val="38F7137C"/>
    <w:rsid w:val="395E2509"/>
    <w:rsid w:val="398C791D"/>
    <w:rsid w:val="39D8262C"/>
    <w:rsid w:val="39E115A3"/>
    <w:rsid w:val="39E82BB3"/>
    <w:rsid w:val="3A451DB4"/>
    <w:rsid w:val="3AB820EC"/>
    <w:rsid w:val="3B8D5046"/>
    <w:rsid w:val="3CBD7464"/>
    <w:rsid w:val="3CCD2BBF"/>
    <w:rsid w:val="3D6868F8"/>
    <w:rsid w:val="3F015946"/>
    <w:rsid w:val="3F8C1660"/>
    <w:rsid w:val="405A40DF"/>
    <w:rsid w:val="40E66210"/>
    <w:rsid w:val="416A2100"/>
    <w:rsid w:val="41E723AE"/>
    <w:rsid w:val="427D1781"/>
    <w:rsid w:val="44CC34C7"/>
    <w:rsid w:val="453426E7"/>
    <w:rsid w:val="4561381A"/>
    <w:rsid w:val="457C2569"/>
    <w:rsid w:val="45801DB6"/>
    <w:rsid w:val="45821BFE"/>
    <w:rsid w:val="46584657"/>
    <w:rsid w:val="46640930"/>
    <w:rsid w:val="46FC22AC"/>
    <w:rsid w:val="471916A4"/>
    <w:rsid w:val="47307088"/>
    <w:rsid w:val="478D4D9A"/>
    <w:rsid w:val="48A96849"/>
    <w:rsid w:val="48E05539"/>
    <w:rsid w:val="48E96000"/>
    <w:rsid w:val="493D046A"/>
    <w:rsid w:val="49D11CCA"/>
    <w:rsid w:val="4BE827BB"/>
    <w:rsid w:val="4C1C4585"/>
    <w:rsid w:val="4C9029D5"/>
    <w:rsid w:val="4D0D72DE"/>
    <w:rsid w:val="4D757682"/>
    <w:rsid w:val="4E195CC0"/>
    <w:rsid w:val="4E5D64F5"/>
    <w:rsid w:val="4FD64459"/>
    <w:rsid w:val="50767477"/>
    <w:rsid w:val="50EB2C3D"/>
    <w:rsid w:val="51475A1E"/>
    <w:rsid w:val="5200387A"/>
    <w:rsid w:val="5207160F"/>
    <w:rsid w:val="5428175B"/>
    <w:rsid w:val="54407500"/>
    <w:rsid w:val="54CA318A"/>
    <w:rsid w:val="54E504B9"/>
    <w:rsid w:val="55130582"/>
    <w:rsid w:val="555018D7"/>
    <w:rsid w:val="55842151"/>
    <w:rsid w:val="589328D5"/>
    <w:rsid w:val="58BB7DD1"/>
    <w:rsid w:val="58CE6FC1"/>
    <w:rsid w:val="59417CE9"/>
    <w:rsid w:val="59523D7C"/>
    <w:rsid w:val="596C0AA9"/>
    <w:rsid w:val="59735F4E"/>
    <w:rsid w:val="59795B8D"/>
    <w:rsid w:val="5A555EBE"/>
    <w:rsid w:val="5A630B13"/>
    <w:rsid w:val="5A6A4AC7"/>
    <w:rsid w:val="5ACC35A3"/>
    <w:rsid w:val="5AF677AE"/>
    <w:rsid w:val="5BF45194"/>
    <w:rsid w:val="5C07751A"/>
    <w:rsid w:val="5C4B0E2D"/>
    <w:rsid w:val="5C652D76"/>
    <w:rsid w:val="5C693245"/>
    <w:rsid w:val="5C846816"/>
    <w:rsid w:val="5D5B6B8C"/>
    <w:rsid w:val="5D6567B6"/>
    <w:rsid w:val="5E2725DC"/>
    <w:rsid w:val="5E354B16"/>
    <w:rsid w:val="5E436E72"/>
    <w:rsid w:val="5EEE5CC7"/>
    <w:rsid w:val="5F54346C"/>
    <w:rsid w:val="601D26A1"/>
    <w:rsid w:val="606D70BF"/>
    <w:rsid w:val="60804372"/>
    <w:rsid w:val="610572F8"/>
    <w:rsid w:val="61D75138"/>
    <w:rsid w:val="62131772"/>
    <w:rsid w:val="62DF24F6"/>
    <w:rsid w:val="62E16FD2"/>
    <w:rsid w:val="643979E4"/>
    <w:rsid w:val="64B90B25"/>
    <w:rsid w:val="650A400F"/>
    <w:rsid w:val="65EE0CA2"/>
    <w:rsid w:val="672062AD"/>
    <w:rsid w:val="67967C5E"/>
    <w:rsid w:val="67E70B5B"/>
    <w:rsid w:val="68DC4FC8"/>
    <w:rsid w:val="69A36548"/>
    <w:rsid w:val="6A345369"/>
    <w:rsid w:val="6A511BAF"/>
    <w:rsid w:val="6A72591E"/>
    <w:rsid w:val="6A7C4ACE"/>
    <w:rsid w:val="6A816FBC"/>
    <w:rsid w:val="6ABF49CD"/>
    <w:rsid w:val="6B20684E"/>
    <w:rsid w:val="6B286C2D"/>
    <w:rsid w:val="6BC256DA"/>
    <w:rsid w:val="6C3044FD"/>
    <w:rsid w:val="6D3451CE"/>
    <w:rsid w:val="6D396CA7"/>
    <w:rsid w:val="6D535020"/>
    <w:rsid w:val="6E4E0005"/>
    <w:rsid w:val="6E5609AB"/>
    <w:rsid w:val="6EDC4752"/>
    <w:rsid w:val="6F255735"/>
    <w:rsid w:val="6FA56875"/>
    <w:rsid w:val="70C54754"/>
    <w:rsid w:val="70EA3884"/>
    <w:rsid w:val="71147391"/>
    <w:rsid w:val="71691327"/>
    <w:rsid w:val="716D6F1F"/>
    <w:rsid w:val="73102258"/>
    <w:rsid w:val="73C15615"/>
    <w:rsid w:val="73D13F9B"/>
    <w:rsid w:val="73D60698"/>
    <w:rsid w:val="73DE2356"/>
    <w:rsid w:val="73F41B79"/>
    <w:rsid w:val="74663EB0"/>
    <w:rsid w:val="74AB7C7D"/>
    <w:rsid w:val="76B80C3C"/>
    <w:rsid w:val="77A501FB"/>
    <w:rsid w:val="789F6C53"/>
    <w:rsid w:val="78C97CB6"/>
    <w:rsid w:val="791E6214"/>
    <w:rsid w:val="7ADD77A8"/>
    <w:rsid w:val="7B167D07"/>
    <w:rsid w:val="7B4F50F2"/>
    <w:rsid w:val="7D8E303B"/>
    <w:rsid w:val="7EB65A6B"/>
    <w:rsid w:val="7FB932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rPr>
      <w:rFonts w:eastAsia="仿宋"/>
    </w:rPr>
  </w:style>
  <w:style w:type="paragraph" w:styleId="4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9">
    <w:name w:val="FollowedHyperlink"/>
    <w:basedOn w:val="8"/>
    <w:qFormat/>
    <w:uiPriority w:val="0"/>
    <w:rPr>
      <w:color w:val="800080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TML Definition"/>
    <w:basedOn w:val="8"/>
    <w:qFormat/>
    <w:uiPriority w:val="0"/>
  </w:style>
  <w:style w:type="character" w:styleId="12">
    <w:name w:val="HTML Variable"/>
    <w:basedOn w:val="8"/>
    <w:qFormat/>
    <w:uiPriority w:val="0"/>
  </w:style>
  <w:style w:type="character" w:styleId="13">
    <w:name w:val="Hyperlink"/>
    <w:basedOn w:val="8"/>
    <w:qFormat/>
    <w:uiPriority w:val="0"/>
    <w:rPr>
      <w:color w:val="0000FF"/>
      <w:u w:val="none"/>
    </w:rPr>
  </w:style>
  <w:style w:type="character" w:styleId="14">
    <w:name w:val="HTML Code"/>
    <w:basedOn w:val="8"/>
    <w:qFormat/>
    <w:uiPriority w:val="0"/>
    <w:rPr>
      <w:rFonts w:hint="default" w:ascii="Courier New" w:hAnsi="Courier New" w:eastAsia="Courier New" w:cs="Courier New"/>
      <w:sz w:val="20"/>
    </w:rPr>
  </w:style>
  <w:style w:type="character" w:styleId="15">
    <w:name w:val="HTML Cite"/>
    <w:basedOn w:val="8"/>
    <w:qFormat/>
    <w:uiPriority w:val="0"/>
  </w:style>
  <w:style w:type="character" w:styleId="16">
    <w:name w:val="HTML Keyboard"/>
    <w:basedOn w:val="8"/>
    <w:qFormat/>
    <w:uiPriority w:val="0"/>
    <w:rPr>
      <w:rFonts w:hint="default" w:ascii="Courier New" w:hAnsi="Courier New" w:eastAsia="Courier New" w:cs="Courier New"/>
      <w:sz w:val="20"/>
    </w:rPr>
  </w:style>
  <w:style w:type="character" w:styleId="17">
    <w:name w:val="HTML Sample"/>
    <w:basedOn w:val="8"/>
    <w:qFormat/>
    <w:uiPriority w:val="0"/>
    <w:rPr>
      <w:rFonts w:ascii="Courier New" w:hAnsi="Courier New" w:eastAsia="Courier New" w:cs="Courier New"/>
    </w:rPr>
  </w:style>
  <w:style w:type="character" w:customStyle="1" w:styleId="18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jb4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3</Pages>
  <Words>1137</Words>
  <Characters>1356</Characters>
  <Lines>1</Lines>
  <Paragraphs>2</Paragraphs>
  <TotalTime>3</TotalTime>
  <ScaleCrop>false</ScaleCrop>
  <LinksUpToDate>false</LinksUpToDate>
  <CharactersWithSpaces>1365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2018-04-18T01:44:00Z</dcterms:created>
  <dc:creator>hjb4</dc:creator>
  <cp:lastModifiedBy>蝶恋花&amp;</cp:lastModifiedBy>
  <cp:lastPrinted>2018-04-19T13:53:00Z</cp:lastPrinted>
  <dcterms:modified xsi:type="dcterms:W3CDTF">2026-07-13T00:49:08Z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RubyTemplateID" linkTarget="0">
    <vt:lpwstr>6</vt:lpwstr>
  </property>
  <property fmtid="{D5CDD505-2E9C-101B-9397-08002B2CF9AE}" pid="4" name="ICV">
    <vt:lpwstr>1E158F4D3F814E68A15D9C600CDD9E87_13</vt:lpwstr>
  </property>
  <property fmtid="{D5CDD505-2E9C-101B-9397-08002B2CF9AE}" pid="5" name="commondata">
    <vt:lpwstr>eyJoZGlkIjoiZGI2ZTMyMDdlZTc1YTYxY2I0Yjc2ODNlMWZkM2M1OTQifQ==</vt:lpwstr>
  </property>
  <property fmtid="{D5CDD505-2E9C-101B-9397-08002B2CF9AE}" pid="6" name="KSOTemplateDocerSaveRecord">
    <vt:lpwstr>eyJoZGlkIjoiZjZmYjc5NTMwNTMyZTk4ZDgyMWIxYmQxOTVlMGU2NzYiLCJ1c2VySWQiOiI0MDAwMTk1MzEifQ==</vt:lpwstr>
  </property>
</Properties>
</file>