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B9E6A">
      <w:pPr>
        <w:spacing w:before="260" w:after="260" w:line="416" w:lineRule="atLeast"/>
        <w:jc w:val="center"/>
        <w:outlineLvl w:val="1"/>
        <w:rPr>
          <w:rFonts w:hint="eastAsia" w:ascii="方正仿宋_GB2312" w:hAnsi="方正仿宋_GB2312" w:eastAsia="方正仿宋_GB2312" w:cs="方正仿宋_GB2312"/>
        </w:rPr>
      </w:pPr>
      <w:r>
        <w:rPr>
          <w:rFonts w:hint="eastAsia" w:ascii="方正仿宋_GB2312" w:hAnsi="方正仿宋_GB2312" w:eastAsia="方正仿宋_GB2312" w:cs="方正仿宋_GB2312"/>
          <w:b/>
          <w:bCs/>
          <w:sz w:val="32"/>
          <w:szCs w:val="32"/>
        </w:rPr>
        <w:t>一、身份证明文件</w:t>
      </w:r>
    </w:p>
    <w:p w14:paraId="67628CAF">
      <w:pPr>
        <w:tabs>
          <w:tab w:val="left" w:pos="588"/>
        </w:tabs>
        <w:spacing w:line="360" w:lineRule="auto"/>
        <w:jc w:val="center"/>
        <w:outlineLvl w:val="2"/>
        <w:rPr>
          <w:rFonts w:hint="eastAsia" w:ascii="方正仿宋_GB2312" w:hAnsi="方正仿宋_GB2312" w:eastAsia="方正仿宋_GB2312" w:cs="方正仿宋_GB2312"/>
          <w:b/>
          <w:bCs/>
          <w:sz w:val="28"/>
          <w:szCs w:val="36"/>
        </w:rPr>
      </w:pPr>
      <w:r>
        <w:rPr>
          <w:rFonts w:hint="eastAsia" w:ascii="方正仿宋_GB2312" w:hAnsi="方正仿宋_GB2312" w:eastAsia="方正仿宋_GB2312" w:cs="方正仿宋_GB2312"/>
          <w:b/>
          <w:bCs/>
          <w:sz w:val="28"/>
          <w:szCs w:val="36"/>
          <w:lang w:val="zh-CN"/>
        </w:rPr>
        <w:t>1、法定代表人（或单位负责人）授权书</w:t>
      </w:r>
    </w:p>
    <w:p w14:paraId="50A0F8F3">
      <w:pPr>
        <w:autoSpaceDE w:val="0"/>
        <w:autoSpaceDN w:val="0"/>
        <w:adjustRightInd w:val="0"/>
        <w:spacing w:line="348"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en-US" w:eastAsia="zh-CN"/>
        </w:rPr>
        <w:t>采购人/采购代理机构</w:t>
      </w:r>
      <w:r>
        <w:rPr>
          <w:rFonts w:hint="eastAsia" w:ascii="方正仿宋_GB2312" w:hAnsi="方正仿宋_GB2312" w:eastAsia="方正仿宋_GB2312" w:cs="方正仿宋_GB2312"/>
          <w:sz w:val="24"/>
          <w:lang w:val="zh-CN"/>
        </w:rPr>
        <w:t>：</w:t>
      </w:r>
    </w:p>
    <w:p w14:paraId="017D8FCA">
      <w:pPr>
        <w:autoSpaceDE w:val="0"/>
        <w:autoSpaceDN w:val="0"/>
        <w:adjustRightInd w:val="0"/>
        <w:spacing w:line="348" w:lineRule="auto"/>
        <w:ind w:firstLine="64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注册于</w:t>
      </w:r>
      <w:r>
        <w:rPr>
          <w:rFonts w:hint="eastAsia" w:ascii="方正仿宋_GB2312" w:hAnsi="方正仿宋_GB2312" w:eastAsia="方正仿宋_GB2312" w:cs="方正仿宋_GB2312"/>
          <w:sz w:val="24"/>
          <w:u w:val="single"/>
          <w:lang w:val="zh-CN"/>
        </w:rPr>
        <w:t>（工商行政管理局名称）</w:t>
      </w:r>
      <w:r>
        <w:rPr>
          <w:rFonts w:hint="eastAsia" w:ascii="方正仿宋_GB2312" w:hAnsi="方正仿宋_GB2312" w:eastAsia="方正仿宋_GB2312" w:cs="方正仿宋_GB2312"/>
          <w:sz w:val="24"/>
          <w:lang w:val="zh-CN"/>
        </w:rPr>
        <w:t>之</w:t>
      </w:r>
      <w:r>
        <w:rPr>
          <w:rFonts w:hint="eastAsia" w:ascii="方正仿宋_GB2312" w:hAnsi="方正仿宋_GB2312" w:eastAsia="方正仿宋_GB2312" w:cs="方正仿宋_GB2312"/>
          <w:sz w:val="24"/>
          <w:u w:val="single"/>
          <w:lang w:val="zh-CN"/>
        </w:rPr>
        <w:t>（供应商全称）</w:t>
      </w:r>
      <w:r>
        <w:rPr>
          <w:rFonts w:hint="eastAsia" w:ascii="方正仿宋_GB2312" w:hAnsi="方正仿宋_GB2312" w:eastAsia="方正仿宋_GB2312" w:cs="方正仿宋_GB2312"/>
          <w:sz w:val="24"/>
          <w:lang w:val="zh-CN"/>
        </w:rPr>
        <w:t>法人代表</w:t>
      </w:r>
      <w:r>
        <w:rPr>
          <w:rFonts w:hint="eastAsia" w:ascii="方正仿宋_GB2312" w:hAnsi="方正仿宋_GB2312" w:eastAsia="方正仿宋_GB2312" w:cs="方正仿宋_GB2312"/>
          <w:sz w:val="24"/>
          <w:u w:val="single"/>
          <w:lang w:val="zh-CN"/>
        </w:rPr>
        <w:t>（姓名、职务）</w:t>
      </w:r>
      <w:r>
        <w:rPr>
          <w:rFonts w:hint="eastAsia" w:ascii="方正仿宋_GB2312" w:hAnsi="方正仿宋_GB2312" w:eastAsia="方正仿宋_GB2312" w:cs="方正仿宋_GB2312"/>
          <w:sz w:val="24"/>
          <w:lang w:val="zh-CN"/>
        </w:rPr>
        <w:t>授权</w:t>
      </w:r>
      <w:r>
        <w:rPr>
          <w:rFonts w:hint="eastAsia" w:ascii="方正仿宋_GB2312" w:hAnsi="方正仿宋_GB2312" w:eastAsia="方正仿宋_GB2312" w:cs="方正仿宋_GB2312"/>
          <w:sz w:val="24"/>
          <w:u w:val="single"/>
          <w:lang w:val="zh-CN"/>
        </w:rPr>
        <w:t>（被授权人姓名、职务）</w:t>
      </w:r>
      <w:r>
        <w:rPr>
          <w:rFonts w:hint="eastAsia" w:ascii="方正仿宋_GB2312" w:hAnsi="方正仿宋_GB2312" w:eastAsia="方正仿宋_GB2312" w:cs="方正仿宋_GB2312"/>
          <w:sz w:val="24"/>
          <w:lang w:val="zh-CN"/>
        </w:rPr>
        <w:t>为本公司的合法代理人，就</w:t>
      </w:r>
      <w:r>
        <w:rPr>
          <w:rFonts w:hint="eastAsia" w:ascii="方正仿宋_GB2312" w:hAnsi="方正仿宋_GB2312" w:eastAsia="方正仿宋_GB2312" w:cs="方正仿宋_GB2312"/>
          <w:sz w:val="24"/>
          <w:u w:val="single"/>
          <w:lang w:val="zh-CN"/>
        </w:rPr>
        <w:t>（项目名称）</w:t>
      </w:r>
      <w:r>
        <w:rPr>
          <w:rFonts w:hint="eastAsia" w:ascii="方正仿宋_GB2312" w:hAnsi="方正仿宋_GB2312" w:eastAsia="方正仿宋_GB2312" w:cs="方正仿宋_GB2312"/>
          <w:sz w:val="24"/>
          <w:lang w:val="zh-CN"/>
        </w:rPr>
        <w:t>的谈判及合同的执行和完成，以本公司的名义处理一切与之有关的事宜。</w:t>
      </w:r>
    </w:p>
    <w:p w14:paraId="0D363A9A">
      <w:pPr>
        <w:snapToGrid w:val="0"/>
        <w:spacing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本授权自</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年</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月</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u w:val="single"/>
          <w:lang w:val="zh-CN"/>
        </w:rPr>
        <w:t xml:space="preserve"> </w:t>
      </w:r>
      <w:r>
        <w:rPr>
          <w:rFonts w:hint="eastAsia" w:ascii="方正仿宋_GB2312" w:hAnsi="方正仿宋_GB2312" w:eastAsia="方正仿宋_GB2312" w:cs="方正仿宋_GB2312"/>
          <w:sz w:val="24"/>
          <w:lang w:val="zh-CN"/>
        </w:rPr>
        <w:t>日起生效。（</w:t>
      </w:r>
      <w:r>
        <w:rPr>
          <w:rFonts w:hint="eastAsia" w:ascii="方正仿宋_GB2312" w:hAnsi="方正仿宋_GB2312" w:eastAsia="方正仿宋_GB2312" w:cs="方正仿宋_GB2312"/>
          <w:b/>
          <w:sz w:val="24"/>
          <w:lang w:val="zh-CN"/>
        </w:rPr>
        <w:t>提示：此日期不应晚于响应函签署日期</w:t>
      </w:r>
      <w:r>
        <w:rPr>
          <w:rFonts w:hint="eastAsia" w:ascii="方正仿宋_GB2312" w:hAnsi="方正仿宋_GB2312" w:eastAsia="方正仿宋_GB2312" w:cs="方正仿宋_GB2312"/>
          <w:sz w:val="24"/>
          <w:lang w:val="zh-CN"/>
        </w:rPr>
        <w:t>）</w:t>
      </w:r>
    </w:p>
    <w:p w14:paraId="12BF68C5">
      <w:pPr>
        <w:autoSpaceDE w:val="0"/>
        <w:autoSpaceDN w:val="0"/>
        <w:adjustRightInd w:val="0"/>
        <w:spacing w:line="348" w:lineRule="auto"/>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附：</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被授权人姓名：</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性别：</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年龄：</w:t>
      </w:r>
      <w:r>
        <w:rPr>
          <w:rFonts w:hint="eastAsia" w:ascii="方正仿宋_GB2312" w:hAnsi="方正仿宋_GB2312" w:eastAsia="方正仿宋_GB2312" w:cs="方正仿宋_GB2312"/>
          <w:sz w:val="24"/>
          <w:u w:val="single"/>
        </w:rPr>
        <w:t xml:space="preserve">        </w:t>
      </w:r>
    </w:p>
    <w:p w14:paraId="517E226E">
      <w:pPr>
        <w:autoSpaceDE w:val="0"/>
        <w:autoSpaceDN w:val="0"/>
        <w:adjustRightInd w:val="0"/>
        <w:spacing w:line="348" w:lineRule="auto"/>
        <w:ind w:firstLine="63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职</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务：</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身份证号码：</w:t>
      </w:r>
      <w:r>
        <w:rPr>
          <w:rFonts w:hint="eastAsia" w:ascii="方正仿宋_GB2312" w:hAnsi="方正仿宋_GB2312" w:eastAsia="方正仿宋_GB2312" w:cs="方正仿宋_GB2312"/>
          <w:sz w:val="24"/>
          <w:u w:val="single"/>
        </w:rPr>
        <w:t xml:space="preserve">             </w:t>
      </w:r>
    </w:p>
    <w:p w14:paraId="01EFC7CA">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通讯地址：</w:t>
      </w:r>
      <w:r>
        <w:rPr>
          <w:rFonts w:hint="eastAsia" w:ascii="方正仿宋_GB2312" w:hAnsi="方正仿宋_GB2312" w:eastAsia="方正仿宋_GB2312" w:cs="方正仿宋_GB2312"/>
          <w:sz w:val="24"/>
          <w:u w:val="single"/>
        </w:rPr>
        <w:t xml:space="preserve">                                      </w:t>
      </w:r>
    </w:p>
    <w:p w14:paraId="0199285E">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邮政编码：</w:t>
      </w:r>
      <w:r>
        <w:rPr>
          <w:rFonts w:hint="eastAsia" w:ascii="方正仿宋_GB2312" w:hAnsi="方正仿宋_GB2312" w:eastAsia="方正仿宋_GB2312" w:cs="方正仿宋_GB2312"/>
          <w:sz w:val="24"/>
          <w:u w:val="single"/>
        </w:rPr>
        <w:t xml:space="preserve">                                      </w:t>
      </w:r>
    </w:p>
    <w:p w14:paraId="71BEFFC9">
      <w:pPr>
        <w:autoSpaceDE w:val="0"/>
        <w:autoSpaceDN w:val="0"/>
        <w:adjustRightInd w:val="0"/>
        <w:spacing w:line="348" w:lineRule="auto"/>
        <w:ind w:firstLine="63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电</w:t>
      </w:r>
      <w:r>
        <w:rPr>
          <w:rFonts w:hint="eastAsia" w:ascii="方正仿宋_GB2312" w:hAnsi="方正仿宋_GB2312" w:eastAsia="方正仿宋_GB2312" w:cs="方正仿宋_GB2312"/>
          <w:sz w:val="24"/>
        </w:rPr>
        <w:t xml:space="preserve">    </w:t>
      </w:r>
      <w:r>
        <w:rPr>
          <w:rFonts w:hint="eastAsia" w:ascii="方正仿宋_GB2312" w:hAnsi="方正仿宋_GB2312" w:eastAsia="方正仿宋_GB2312" w:cs="方正仿宋_GB2312"/>
          <w:sz w:val="24"/>
          <w:lang w:val="zh-CN"/>
        </w:rPr>
        <w:t>话：</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lang w:val="zh-CN"/>
        </w:rPr>
        <w:t>传真：</w:t>
      </w:r>
      <w:r>
        <w:rPr>
          <w:rFonts w:hint="eastAsia" w:ascii="方正仿宋_GB2312" w:hAnsi="方正仿宋_GB2312" w:eastAsia="方正仿宋_GB2312" w:cs="方正仿宋_GB2312"/>
          <w:sz w:val="24"/>
          <w:u w:val="single"/>
        </w:rPr>
        <w:t xml:space="preserve">           </w:t>
      </w:r>
    </w:p>
    <w:p w14:paraId="698C6BDC">
      <w:pPr>
        <w:autoSpaceDE w:val="0"/>
        <w:autoSpaceDN w:val="0"/>
        <w:adjustRightInd w:val="0"/>
        <w:spacing w:line="348"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lang w:val="zh-CN"/>
        </w:rPr>
        <w:t>法定代表人</w:t>
      </w:r>
      <w:r>
        <w:rPr>
          <w:rFonts w:hint="eastAsia" w:ascii="方正仿宋_GB2312" w:hAnsi="方正仿宋_GB2312" w:eastAsia="方正仿宋_GB2312" w:cs="方正仿宋_GB2312"/>
          <w:sz w:val="24"/>
        </w:rPr>
        <w:t>及</w:t>
      </w:r>
      <w:r>
        <w:rPr>
          <w:rFonts w:hint="eastAsia" w:ascii="方正仿宋_GB2312" w:hAnsi="方正仿宋_GB2312" w:eastAsia="方正仿宋_GB2312" w:cs="方正仿宋_GB2312"/>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FD46375">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74497891">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法定代表人身份证复印件</w:t>
            </w:r>
          </w:p>
          <w:p w14:paraId="19C462D7">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129A1D9B">
            <w:pPr>
              <w:autoSpaceDE w:val="0"/>
              <w:autoSpaceDN w:val="0"/>
              <w:adjustRightInd w:val="0"/>
              <w:spacing w:line="348" w:lineRule="auto"/>
              <w:jc w:val="center"/>
              <w:rPr>
                <w:rFonts w:hint="eastAsia" w:ascii="方正仿宋_GB2312" w:hAnsi="方正仿宋_GB2312" w:eastAsia="方正仿宋_GB2312" w:cs="方正仿宋_GB2312"/>
                <w:sz w:val="24"/>
                <w:lang w:val="zh-CN"/>
              </w:rPr>
            </w:pPr>
            <w:r>
              <w:rPr>
                <w:rFonts w:hint="eastAsia" w:ascii="方正仿宋_GB2312" w:hAnsi="方正仿宋_GB2312" w:eastAsia="方正仿宋_GB2312" w:cs="方正仿宋_GB2312"/>
                <w:sz w:val="24"/>
                <w:lang w:val="zh-CN"/>
              </w:rPr>
              <w:t>授权代表身份证复印件</w:t>
            </w:r>
          </w:p>
          <w:p w14:paraId="7769249F">
            <w:pPr>
              <w:autoSpaceDE w:val="0"/>
              <w:autoSpaceDN w:val="0"/>
              <w:adjustRightInd w:val="0"/>
              <w:spacing w:line="348" w:lineRule="auto"/>
              <w:jc w:val="center"/>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lang w:val="zh-CN"/>
              </w:rPr>
              <w:t>（正反面）</w:t>
            </w:r>
          </w:p>
        </w:tc>
      </w:tr>
    </w:tbl>
    <w:p w14:paraId="10CCB322">
      <w:pPr>
        <w:adjustRightInd w:val="0"/>
        <w:snapToGrid w:val="0"/>
        <w:spacing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供应商 （盖公章）：               </w:t>
      </w:r>
    </w:p>
    <w:p w14:paraId="3B130857">
      <w:pPr>
        <w:adjustRightInd w:val="0"/>
        <w:snapToGrid w:val="0"/>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法定代表人（或单位负责人）（签字或盖章）：</w:t>
      </w:r>
    </w:p>
    <w:p w14:paraId="5DE79DEA">
      <w:pPr>
        <w:spacing w:line="360" w:lineRule="auto"/>
        <w:ind w:firstLine="240" w:firstLineChars="1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注：自然人投标的或法定代表人投标的无需提供</w:t>
      </w:r>
    </w:p>
    <w:p w14:paraId="5BB3841B">
      <w:pPr>
        <w:spacing w:after="120"/>
        <w:rPr>
          <w:rFonts w:hint="eastAsia" w:ascii="方正仿宋_GB2312" w:hAnsi="方正仿宋_GB2312" w:eastAsia="方正仿宋_GB2312" w:cs="方正仿宋_GB2312"/>
        </w:rPr>
      </w:pPr>
      <w:r>
        <w:rPr>
          <w:rFonts w:hint="eastAsia" w:ascii="方正仿宋_GB2312" w:hAnsi="方正仿宋_GB2312" w:eastAsia="方正仿宋_GB2312" w:cs="方正仿宋_GB2312"/>
        </w:rPr>
        <w:br w:type="page"/>
      </w:r>
    </w:p>
    <w:p w14:paraId="5CFD6456">
      <w:pPr>
        <w:tabs>
          <w:tab w:val="left" w:pos="588"/>
        </w:tabs>
        <w:spacing w:line="360" w:lineRule="auto"/>
        <w:jc w:val="center"/>
        <w:outlineLvl w:val="2"/>
        <w:rPr>
          <w:rFonts w:hint="eastAsia" w:ascii="方正仿宋_GB2312" w:hAnsi="方正仿宋_GB2312" w:eastAsia="方正仿宋_GB2312" w:cs="方正仿宋_GB2312"/>
          <w:b/>
          <w:bCs/>
          <w:sz w:val="28"/>
          <w:szCs w:val="36"/>
          <w:lang w:val="zh-CN"/>
        </w:rPr>
      </w:pPr>
      <w:r>
        <w:rPr>
          <w:rFonts w:hint="eastAsia" w:ascii="方正仿宋_GB2312" w:hAnsi="方正仿宋_GB2312" w:eastAsia="方正仿宋_GB2312" w:cs="方正仿宋_GB2312"/>
          <w:b/>
          <w:bCs/>
          <w:sz w:val="28"/>
          <w:szCs w:val="36"/>
          <w:lang w:val="zh-CN"/>
        </w:rPr>
        <w:t>2、法定代表人（或单位负责人）身份证明</w:t>
      </w:r>
    </w:p>
    <w:p w14:paraId="7BB65844">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CEC8791">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57FFA117">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供应商名称：</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500FA9E4">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单位性质： </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w:t>
      </w:r>
    </w:p>
    <w:p w14:paraId="17512638">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地    址： </w:t>
      </w:r>
      <w:r>
        <w:rPr>
          <w:rFonts w:hint="eastAsia" w:ascii="方正仿宋_GB2312" w:hAnsi="方正仿宋_GB2312" w:eastAsia="方正仿宋_GB2312" w:cs="方正仿宋_GB2312"/>
          <w:kern w:val="0"/>
          <w:sz w:val="24"/>
          <w:u w:val="single"/>
        </w:rPr>
        <w:t xml:space="preserve">                       </w:t>
      </w:r>
    </w:p>
    <w:p w14:paraId="323D4763">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成立时间：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年</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月</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日</w:t>
      </w:r>
    </w:p>
    <w:p w14:paraId="5AAD713A">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经营期限：</w:t>
      </w:r>
    </w:p>
    <w:p w14:paraId="23B8F9B3">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CFFC7C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4A9687A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姓名：</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性别：</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年龄：</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 xml:space="preserve"> 职务：</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系</w:t>
      </w:r>
      <w:r>
        <w:rPr>
          <w:rFonts w:hint="eastAsia" w:ascii="方正仿宋_GB2312" w:hAnsi="方正仿宋_GB2312" w:eastAsia="方正仿宋_GB2312" w:cs="方正仿宋_GB2312"/>
          <w:kern w:val="0"/>
          <w:sz w:val="24"/>
          <w:u w:val="single"/>
        </w:rPr>
        <w:t xml:space="preserve">             </w:t>
      </w:r>
      <w:r>
        <w:rPr>
          <w:rFonts w:hint="eastAsia" w:ascii="方正仿宋_GB2312" w:hAnsi="方正仿宋_GB2312" w:eastAsia="方正仿宋_GB2312" w:cs="方正仿宋_GB2312"/>
          <w:kern w:val="0"/>
          <w:sz w:val="24"/>
        </w:rPr>
        <w:t>（供应商名称）的法定代表人。</w:t>
      </w:r>
    </w:p>
    <w:p w14:paraId="729FEFDF">
      <w:pPr>
        <w:autoSpaceDE w:val="0"/>
        <w:autoSpaceDN w:val="0"/>
        <w:adjustRightInd w:val="0"/>
        <w:spacing w:line="360" w:lineRule="auto"/>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特此证明。</w:t>
      </w:r>
    </w:p>
    <w:p w14:paraId="73CAF972">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96B13E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76419C0">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38DB172F">
      <w:pPr>
        <w:autoSpaceDE w:val="0"/>
        <w:autoSpaceDN w:val="0"/>
        <w:adjustRightInd w:val="0"/>
        <w:spacing w:line="360" w:lineRule="auto"/>
        <w:jc w:val="left"/>
        <w:rPr>
          <w:rFonts w:hint="eastAsia" w:ascii="方正仿宋_GB2312" w:hAnsi="方正仿宋_GB2312" w:eastAsia="方正仿宋_GB2312" w:cs="方正仿宋_GB2312"/>
          <w:kern w:val="0"/>
          <w:sz w:val="24"/>
        </w:rPr>
      </w:pPr>
    </w:p>
    <w:p w14:paraId="277D469D">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 xml:space="preserve">供应商（盖公章）：           </w:t>
      </w:r>
    </w:p>
    <w:p w14:paraId="7EDEB7B8">
      <w:pPr>
        <w:autoSpaceDE w:val="0"/>
        <w:autoSpaceDN w:val="0"/>
        <w:adjustRightInd w:val="0"/>
        <w:spacing w:line="360" w:lineRule="auto"/>
        <w:ind w:left="5399" w:leftChars="2571"/>
        <w:jc w:val="left"/>
        <w:rPr>
          <w:rFonts w:hint="eastAsia" w:ascii="方正仿宋_GB2312" w:hAnsi="方正仿宋_GB2312" w:eastAsia="方正仿宋_GB2312" w:cs="方正仿宋_GB2312"/>
          <w:kern w:val="0"/>
          <w:sz w:val="24"/>
        </w:rPr>
      </w:pPr>
    </w:p>
    <w:p w14:paraId="7A997ADD">
      <w:pPr>
        <w:autoSpaceDE w:val="0"/>
        <w:autoSpaceDN w:val="0"/>
        <w:adjustRightInd w:val="0"/>
        <w:spacing w:line="360" w:lineRule="auto"/>
        <w:ind w:left="6659" w:leftChars="3171"/>
        <w:jc w:val="left"/>
        <w:rPr>
          <w:rFonts w:hint="eastAsia" w:ascii="方正仿宋_GB2312" w:hAnsi="方正仿宋_GB2312" w:eastAsia="方正仿宋_GB2312" w:cs="方正仿宋_GB2312"/>
          <w:kern w:val="0"/>
          <w:sz w:val="24"/>
        </w:rPr>
      </w:pPr>
      <w:r>
        <w:rPr>
          <w:rFonts w:hint="eastAsia" w:ascii="方正仿宋_GB2312" w:hAnsi="方正仿宋_GB2312" w:eastAsia="方正仿宋_GB2312" w:cs="方正仿宋_GB2312"/>
          <w:kern w:val="0"/>
          <w:sz w:val="24"/>
        </w:rPr>
        <w:t>年   月   日</w:t>
      </w:r>
    </w:p>
    <w:p w14:paraId="0F0509CF">
      <w:pPr>
        <w:jc w:val="center"/>
        <w:rPr>
          <w:rFonts w:hint="default" w:ascii="Times New Roman" w:hAnsi="Times New Roman" w:eastAsia="仿宋_GB2312" w:cs="Times New Roman"/>
          <w:b/>
          <w:sz w:val="28"/>
          <w:szCs w:val="28"/>
        </w:rPr>
      </w:pPr>
      <w:r>
        <w:rPr>
          <w:rFonts w:hint="eastAsia" w:ascii="方正仿宋_GB2312" w:hAnsi="方正仿宋_GB2312" w:eastAsia="方正仿宋_GB2312" w:cs="方正仿宋_GB2312"/>
        </w:rPr>
        <w:br w:type="page"/>
      </w:r>
      <w:bookmarkStart w:id="0" w:name="_Toc60929129"/>
      <w:r>
        <w:rPr>
          <w:rFonts w:hint="default" w:ascii="Times New Roman" w:hAnsi="Times New Roman" w:eastAsia="仿宋_GB2312" w:cs="Times New Roman"/>
          <w:b/>
          <w:sz w:val="28"/>
          <w:szCs w:val="28"/>
        </w:rPr>
        <w:t>3、授权代表本单位证明</w:t>
      </w:r>
      <w:bookmarkEnd w:id="0"/>
    </w:p>
    <w:p w14:paraId="2C53FEAA">
      <w:pPr>
        <w:spacing w:after="120"/>
        <w:rPr>
          <w:rFonts w:hint="default" w:ascii="Times New Roman" w:hAnsi="Times New Roman" w:cs="Times New Roman"/>
        </w:rPr>
      </w:pPr>
    </w:p>
    <w:p w14:paraId="3093EC86">
      <w:pPr>
        <w:autoSpaceDE w:val="0"/>
        <w:autoSpaceDN w:val="0"/>
        <w:adjustRightInd w:val="0"/>
        <w:spacing w:line="360" w:lineRule="auto"/>
        <w:ind w:firstLine="1920" w:firstLineChars="800"/>
        <w:jc w:val="left"/>
        <w:rPr>
          <w:rFonts w:hint="default" w:ascii="方正仿宋_GB2312" w:hAnsi="方正仿宋_GB2312" w:eastAsia="方正仿宋_GB2312" w:cs="方正仿宋_GB2312"/>
          <w:kern w:val="0"/>
          <w:sz w:val="24"/>
          <w:lang w:val="zh-CN"/>
        </w:rPr>
      </w:pPr>
      <w:r>
        <w:rPr>
          <w:rFonts w:hint="default" w:ascii="方正仿宋_GB2312" w:hAnsi="方正仿宋_GB2312" w:eastAsia="方正仿宋_GB2312" w:cs="方正仿宋_GB2312"/>
          <w:kern w:val="0"/>
          <w:sz w:val="24"/>
          <w:lang w:val="zh-CN"/>
        </w:rPr>
        <w:t>（</w:t>
      </w:r>
      <w:r>
        <w:rPr>
          <w:rFonts w:hint="default" w:ascii="方正仿宋_GB2312" w:hAnsi="方正仿宋_GB2312" w:eastAsia="方正仿宋_GB2312" w:cs="方正仿宋_GB2312"/>
          <w:kern w:val="0"/>
          <w:sz w:val="24"/>
          <w:lang w:val="en-US" w:eastAsia="zh-CN"/>
        </w:rPr>
        <w:t>提供授权代表在本单位</w:t>
      </w:r>
      <w:r>
        <w:rPr>
          <w:rFonts w:hint="default" w:ascii="方正仿宋_GB2312" w:hAnsi="方正仿宋_GB2312" w:eastAsia="方正仿宋_GB2312" w:cs="方正仿宋_GB2312"/>
          <w:kern w:val="0"/>
          <w:sz w:val="24"/>
        </w:rPr>
        <w:t>养老保险缴纳证明</w:t>
      </w:r>
      <w:r>
        <w:rPr>
          <w:rFonts w:hint="default" w:ascii="方正仿宋_GB2312" w:hAnsi="方正仿宋_GB2312" w:eastAsia="方正仿宋_GB2312" w:cs="方正仿宋_GB2312"/>
          <w:kern w:val="0"/>
          <w:sz w:val="24"/>
          <w:lang w:val="zh-CN"/>
        </w:rPr>
        <w:t>）</w:t>
      </w:r>
    </w:p>
    <w:p w14:paraId="52C6ABA2">
      <w:pPr>
        <w:pStyle w:val="2"/>
        <w:jc w:val="center"/>
        <w:rPr>
          <w:rFonts w:hint="eastAsia" w:ascii="方正仿宋_GB2312" w:hAnsi="方正仿宋_GB2312" w:eastAsia="方正仿宋_GB2312" w:cs="方正仿宋_GB2312"/>
          <w:b/>
          <w:bCs/>
        </w:rPr>
        <w:sectPr>
          <w:pgSz w:w="11906" w:h="16838"/>
          <w:pgMar w:top="1440" w:right="1800" w:bottom="1440" w:left="1800" w:header="851" w:footer="992" w:gutter="0"/>
          <w:cols w:space="720" w:num="1"/>
          <w:docGrid w:type="lines" w:linePitch="312" w:charSpace="0"/>
        </w:sectPr>
      </w:pPr>
    </w:p>
    <w:p w14:paraId="2D19FD1A">
      <w:pPr>
        <w:pStyle w:val="2"/>
        <w:jc w:val="center"/>
        <w:rPr>
          <w:rFonts w:hint="eastAsia" w:ascii="方正仿宋_GB2312" w:hAnsi="方正仿宋_GB2312" w:eastAsia="方正仿宋_GB2312" w:cs="方正仿宋_GB2312"/>
          <w:b/>
          <w:bCs/>
        </w:rPr>
      </w:pPr>
      <w:bookmarkStart w:id="1" w:name="_Toc7005123"/>
      <w:r>
        <w:rPr>
          <w:rFonts w:hint="eastAsia" w:ascii="方正仿宋_GB2312" w:hAnsi="方正仿宋_GB2312" w:eastAsia="方正仿宋_GB2312" w:cs="方正仿宋_GB2312"/>
          <w:b/>
          <w:bCs/>
        </w:rPr>
        <w:t>二、资格证明文件</w:t>
      </w:r>
    </w:p>
    <w:p w14:paraId="51A51DAB">
      <w:pPr>
        <w:pStyle w:val="11"/>
        <w:spacing w:line="360" w:lineRule="auto"/>
        <w:outlineLvl w:val="2"/>
        <w:rPr>
          <w:rFonts w:hint="eastAsia" w:ascii="仿宋_GB2312" w:hAnsi="仿宋_GB2312" w:eastAsia="仿宋_GB2312" w:cs="仿宋_GB2312"/>
          <w:b w:val="0"/>
          <w:bCs/>
          <w:color w:val="auto"/>
          <w:sz w:val="24"/>
          <w:szCs w:val="24"/>
          <w:lang w:val="en-US" w:eastAsia="zh-CN"/>
        </w:rPr>
      </w:pPr>
      <w:bookmarkStart w:id="2" w:name="_Toc7005120"/>
      <w:r>
        <w:rPr>
          <w:rFonts w:hint="eastAsia" w:ascii="仿宋_GB2312" w:hAnsi="仿宋_GB2312" w:eastAsia="仿宋_GB2312" w:cs="仿宋_GB2312"/>
          <w:b w:val="0"/>
          <w:bCs/>
          <w:color w:val="auto"/>
          <w:sz w:val="24"/>
          <w:szCs w:val="24"/>
          <w:lang w:val="en-US" w:eastAsia="zh-CN"/>
        </w:rPr>
        <w:t>1、具有独立承担民事责任能力的法人、其他组织或自然人，并出具合法有效的营业执照或事业单位法人证书等国家规定的相关证明，自然人参与的提供其身份证明； (副本复印件)</w:t>
      </w:r>
    </w:p>
    <w:p w14:paraId="114F67EE">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2、2026 年1月至今任意一个月依法缴纳税收的证明（纳税凭证复印件），依法免税的应提供相关证明文件。</w:t>
      </w:r>
    </w:p>
    <w:p w14:paraId="1F30D5B6">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3、2026 年1月至今任意一个月依法缴纳社会保险的证明（缴费凭证复印件），依法不需要缴纳社会保障资金的应提供相关证明文件。</w:t>
      </w:r>
    </w:p>
    <w:p w14:paraId="5AE5FCC8">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4、法定代表人直接参加投标的，须出具法定代表人身份证明。授权代表参加投标的，须出具法定代表人授权书并附法定代表人身份证明，提供委托代理人在本单位养老保险缴纳证明。</w:t>
      </w:r>
    </w:p>
    <w:p w14:paraId="762303EC">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5、提供赋码的 2024 年度或2025年度财务审计报告（提供的财务审计报告需在注册会计师行业统一监管平台（ http://acc.mof.gov.cn/）可查询），或其基本存款账户开户银行近三个月内出具的银行资信证明。</w:t>
      </w:r>
    </w:p>
    <w:p w14:paraId="016041EE">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6、供应商需具有建设行政主管部门颁发的建筑装修装饰工程专业承包资质二级及以上资质，且具有安全生产许可证。</w:t>
      </w:r>
    </w:p>
    <w:p w14:paraId="76C2849F">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7）供应商拟派项目经理具有建设行政主管部门颁发的建筑工程专业二级以上注册建造师职业资格，且具有建筑施工企业项目负责人安全生产考核合格证书，在本单位注册，且无在建项目。</w:t>
      </w:r>
    </w:p>
    <w:p w14:paraId="0ADAAB26">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8）</w:t>
      </w:r>
      <w:r>
        <w:rPr>
          <w:rFonts w:hint="eastAsia" w:ascii="仿宋_GB2312" w:hAnsi="仿宋_GB2312" w:eastAsia="仿宋_GB2312" w:cs="仿宋_GB2312"/>
          <w:b w:val="0"/>
          <w:bCs/>
          <w:color w:val="auto"/>
          <w:sz w:val="24"/>
          <w:szCs w:val="24"/>
        </w:rPr>
        <w:t>供应商</w:t>
      </w:r>
      <w:r>
        <w:rPr>
          <w:rFonts w:hint="eastAsia" w:ascii="仿宋_GB2312" w:hAnsi="仿宋_GB2312" w:eastAsia="仿宋_GB2312" w:cs="仿宋_GB2312"/>
          <w:b w:val="0"/>
          <w:bCs/>
          <w:color w:val="auto"/>
          <w:sz w:val="24"/>
          <w:szCs w:val="24"/>
          <w:lang w:eastAsia="zh-CN"/>
        </w:rPr>
        <w:t>企业及项目经理信息在“陕西省住房和城乡建设厅官网（http://js.shaanxi.gov.cn/）”可查询，提供查询截图。</w:t>
      </w:r>
    </w:p>
    <w:p w14:paraId="39015C0B">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9、</w:t>
      </w:r>
      <w:r>
        <w:rPr>
          <w:rFonts w:ascii="仿宋_GB2312" w:hAnsi="仿宋_GB2312" w:eastAsia="仿宋_GB2312" w:cs="仿宋_GB2312"/>
          <w:color w:val="auto"/>
          <w:sz w:val="24"/>
          <w:szCs w:val="24"/>
        </w:rPr>
        <w:t>无重大违法记录：</w:t>
      </w:r>
      <w:r>
        <w:rPr>
          <w:rFonts w:hint="eastAsia" w:ascii="仿宋_GB2312" w:hAnsi="仿宋_GB2312" w:eastAsia="仿宋_GB2312" w:cs="仿宋_GB2312"/>
          <w:b w:val="0"/>
          <w:bCs/>
          <w:color w:val="auto"/>
          <w:sz w:val="24"/>
          <w:szCs w:val="24"/>
          <w:lang w:val="en-US" w:eastAsia="zh-CN"/>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14:paraId="2DD92528">
      <w:pPr>
        <w:pStyle w:val="11"/>
        <w:spacing w:line="360" w:lineRule="auto"/>
        <w:outlineLvl w:val="2"/>
        <w:rPr>
          <w:rFonts w:hint="eastAsia" w:ascii="仿宋_GB2312" w:hAnsi="仿宋_GB2312" w:eastAsia="仿宋_GB2312" w:cs="仿宋_GB2312"/>
          <w:b w:val="0"/>
          <w:bCs/>
          <w:color w:val="auto"/>
          <w:sz w:val="24"/>
          <w:szCs w:val="24"/>
          <w:lang w:val="en-US" w:eastAsia="zh-CN"/>
        </w:rPr>
      </w:pPr>
      <w:r>
        <w:rPr>
          <w:rFonts w:hint="eastAsia" w:ascii="仿宋_GB2312" w:hAnsi="仿宋_GB2312" w:eastAsia="仿宋_GB2312" w:cs="仿宋_GB2312"/>
          <w:b w:val="0"/>
          <w:bCs/>
          <w:color w:val="auto"/>
          <w:sz w:val="24"/>
          <w:szCs w:val="24"/>
          <w:lang w:val="en-US" w:eastAsia="zh-CN"/>
        </w:rPr>
        <w:t>10、信用查询：参加本次政府采购活动前没有被列入失信被执行人、重大税收违法案件当事人名或执行 期已结束。（代理机构在投标截止时间后登陆“信用中国”查询，查询起止时间：投标截止时间前三年内）。</w:t>
      </w:r>
    </w:p>
    <w:p w14:paraId="4292071B">
      <w:pPr>
        <w:pStyle w:val="6"/>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要求：1</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以上资格证明文件须提供原件或加盖投标人红色公章的复印件。</w:t>
      </w:r>
    </w:p>
    <w:p w14:paraId="35C70479">
      <w:pPr>
        <w:pStyle w:val="6"/>
        <w:tabs>
          <w:tab w:val="left" w:pos="5580"/>
        </w:tabs>
        <w:spacing w:line="360" w:lineRule="auto"/>
        <w:ind w:left="1080" w:leftChars="257" w:hanging="540"/>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      2</w:t>
      </w:r>
      <w:r>
        <w:rPr>
          <w:rFonts w:hint="eastAsia" w:ascii="方正仿宋_GB2312" w:hAnsi="方正仿宋_GB2312" w:eastAsia="方正仿宋_GB2312" w:cs="方正仿宋_GB2312"/>
          <w:b/>
          <w:sz w:val="24"/>
          <w:lang w:val="en-US" w:eastAsia="zh-CN"/>
        </w:rPr>
        <w:t xml:space="preserve">. </w:t>
      </w:r>
      <w:r>
        <w:rPr>
          <w:rFonts w:hint="eastAsia" w:ascii="方正仿宋_GB2312" w:hAnsi="方正仿宋_GB2312" w:eastAsia="方正仿宋_GB2312" w:cs="方正仿宋_GB2312"/>
          <w:b/>
          <w:sz w:val="24"/>
        </w:rPr>
        <w:t>联合体投标应提供联合体各方满足以上要求的证明文件。</w:t>
      </w:r>
    </w:p>
    <w:p w14:paraId="544B8D25">
      <w:pPr>
        <w:jc w:val="left"/>
        <w:outlineLvl w:val="2"/>
        <w:rPr>
          <w:rFonts w:hint="eastAsia" w:ascii="方正仿宋_GB2312" w:hAnsi="方正仿宋_GB2312" w:eastAsia="方正仿宋_GB2312" w:cs="方正仿宋_GB2312"/>
          <w:b/>
          <w:sz w:val="24"/>
        </w:rPr>
        <w:sectPr>
          <w:pgSz w:w="11906" w:h="16838"/>
          <w:pgMar w:top="1440" w:right="1800" w:bottom="1440" w:left="1800" w:header="851" w:footer="992" w:gutter="0"/>
          <w:cols w:space="720" w:num="1"/>
          <w:docGrid w:type="lines" w:linePitch="312" w:charSpace="0"/>
        </w:sectPr>
      </w:pPr>
    </w:p>
    <w:p w14:paraId="047FA15B">
      <w:pPr>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 xml:space="preserve">6-1  </w:t>
      </w:r>
      <w:bookmarkEnd w:id="2"/>
      <w:r>
        <w:rPr>
          <w:rFonts w:hint="eastAsia" w:ascii="方正仿宋_GB2312" w:hAnsi="方正仿宋_GB2312" w:eastAsia="方正仿宋_GB2312" w:cs="方正仿宋_GB2312"/>
          <w:b/>
          <w:kern w:val="2"/>
          <w:sz w:val="24"/>
          <w:szCs w:val="24"/>
          <w:lang w:val="en-US" w:eastAsia="zh-CN" w:bidi="ar-SA"/>
        </w:rPr>
        <w:t>具有独立承担民事责任能力</w:t>
      </w:r>
    </w:p>
    <w:p w14:paraId="1E032C23">
      <w:pPr>
        <w:jc w:val="left"/>
        <w:rPr>
          <w:rFonts w:hint="eastAsia" w:ascii="方正仿宋_GB2312" w:hAnsi="方正仿宋_GB2312" w:eastAsia="方正仿宋_GB2312" w:cs="方正仿宋_GB2312"/>
          <w:sz w:val="24"/>
        </w:rPr>
      </w:pPr>
    </w:p>
    <w:p w14:paraId="2174D9B8">
      <w:pPr>
        <w:widowControl w:val="0"/>
        <w:snapToGrid w:val="0"/>
        <w:spacing w:line="360" w:lineRule="auto"/>
        <w:ind w:firstLine="480" w:firstLineChars="200"/>
        <w:jc w:val="both"/>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具有独立承担民事责任能力的法人、其他组织或自然人，并出具合法有效的营业执照或事业单位法人证书等国家规定的相关证明，自然人参与的提供其身份证明；(副本复印件)</w:t>
      </w:r>
    </w:p>
    <w:p w14:paraId="3B366523">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752DA310">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b/>
          <w:bCs/>
          <w:sz w:val="24"/>
        </w:rPr>
      </w:pPr>
      <w:r>
        <w:rPr>
          <w:rFonts w:hint="eastAsia" w:ascii="方正仿宋_GB2312" w:hAnsi="方正仿宋_GB2312" w:eastAsia="方正仿宋_GB2312" w:cs="方正仿宋_GB2312"/>
          <w:b/>
          <w:bCs/>
          <w:sz w:val="24"/>
        </w:rPr>
        <w:t>6-</w:t>
      </w:r>
      <w:r>
        <w:rPr>
          <w:rFonts w:hint="eastAsia" w:ascii="方正仿宋_GB2312" w:hAnsi="方正仿宋_GB2312" w:eastAsia="方正仿宋_GB2312" w:cs="方正仿宋_GB2312"/>
          <w:b/>
          <w:bCs/>
          <w:sz w:val="24"/>
          <w:lang w:val="en-US" w:eastAsia="zh-CN"/>
        </w:rPr>
        <w:t>2</w:t>
      </w:r>
      <w:r>
        <w:rPr>
          <w:rFonts w:hint="eastAsia" w:ascii="方正仿宋_GB2312" w:hAnsi="方正仿宋_GB2312" w:eastAsia="方正仿宋_GB2312" w:cs="方正仿宋_GB2312"/>
          <w:b/>
          <w:bCs/>
          <w:sz w:val="24"/>
        </w:rPr>
        <w:t xml:space="preserve">  </w:t>
      </w:r>
      <w:r>
        <w:rPr>
          <w:rFonts w:hint="eastAsia" w:ascii="方正仿宋_GB2312" w:hAnsi="方正仿宋_GB2312" w:eastAsia="方正仿宋_GB2312" w:cs="方正仿宋_GB2312"/>
          <w:b/>
          <w:bCs/>
          <w:kern w:val="2"/>
          <w:sz w:val="24"/>
          <w:szCs w:val="24"/>
          <w:lang w:val="en-US" w:eastAsia="zh-CN" w:bidi="ar-SA"/>
        </w:rPr>
        <w:t>缴税证明</w:t>
      </w:r>
    </w:p>
    <w:p w14:paraId="194AC14F">
      <w:pPr>
        <w:tabs>
          <w:tab w:val="left" w:pos="993"/>
          <w:tab w:val="left" w:pos="1030"/>
          <w:tab w:val="left" w:pos="8364"/>
        </w:tabs>
        <w:snapToGrid w:val="0"/>
        <w:spacing w:after="156" w:afterLines="50"/>
        <w:ind w:right="-57" w:rightChars="-27"/>
        <w:rPr>
          <w:rFonts w:hint="eastAsia" w:ascii="方正仿宋_GB2312" w:hAnsi="方正仿宋_GB2312" w:eastAsia="方正仿宋_GB2312" w:cs="方正仿宋_GB2312"/>
          <w:sz w:val="24"/>
        </w:rPr>
      </w:pPr>
    </w:p>
    <w:p w14:paraId="20B555DE">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kern w:val="2"/>
          <w:sz w:val="24"/>
          <w:szCs w:val="24"/>
          <w:lang w:val="en-US" w:eastAsia="zh-CN" w:bidi="ar-SA"/>
        </w:rPr>
      </w:pPr>
      <w:r>
        <w:rPr>
          <w:rFonts w:hint="eastAsia" w:ascii="方正仿宋_GB2312" w:hAnsi="方正仿宋_GB2312" w:eastAsia="方正仿宋_GB2312" w:cs="方正仿宋_GB2312"/>
          <w:kern w:val="2"/>
          <w:sz w:val="24"/>
          <w:szCs w:val="24"/>
          <w:lang w:val="en-US" w:eastAsia="zh-CN" w:bidi="ar-SA"/>
        </w:rPr>
        <w:t>依法缴纳税收证明资料:2026 年01月至今任意一个月依法缴纳税收的证明（纳税凭证复印件），依法免税的应提供相关证明文件。</w:t>
      </w:r>
    </w:p>
    <w:p w14:paraId="5E8DA28F">
      <w:pPr>
        <w:jc w:val="left"/>
        <w:outlineLvl w:val="2"/>
        <w:rPr>
          <w:rFonts w:hint="eastAsia" w:ascii="方正仿宋_GB2312" w:hAnsi="方正仿宋_GB2312" w:eastAsia="方正仿宋_GB2312" w:cs="方正仿宋_GB2312"/>
          <w:b/>
          <w:kern w:val="2"/>
          <w:sz w:val="24"/>
          <w:szCs w:val="24"/>
          <w:lang w:val="en-US" w:eastAsia="zh-CN" w:bidi="ar-SA"/>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3</w:t>
      </w:r>
      <w:r>
        <w:rPr>
          <w:rFonts w:hint="eastAsia" w:ascii="方正仿宋_GB2312" w:hAnsi="方正仿宋_GB2312" w:eastAsia="方正仿宋_GB2312" w:cs="方正仿宋_GB2312"/>
          <w:b/>
          <w:sz w:val="24"/>
        </w:rPr>
        <w:t xml:space="preserve">  </w:t>
      </w:r>
      <w:r>
        <w:rPr>
          <w:rFonts w:hint="eastAsia" w:ascii="方正仿宋_GB2312" w:hAnsi="方正仿宋_GB2312" w:eastAsia="方正仿宋_GB2312" w:cs="方正仿宋_GB2312"/>
          <w:b/>
          <w:kern w:val="2"/>
          <w:sz w:val="24"/>
          <w:szCs w:val="24"/>
          <w:lang w:val="en-US" w:eastAsia="zh-CN" w:bidi="ar-SA"/>
        </w:rPr>
        <w:t>社会保险缴纳证明</w:t>
      </w:r>
    </w:p>
    <w:p w14:paraId="754E8FA6">
      <w:pPr>
        <w:jc w:val="left"/>
        <w:outlineLvl w:val="2"/>
        <w:rPr>
          <w:rFonts w:hint="eastAsia" w:ascii="方正仿宋_GB2312" w:hAnsi="方正仿宋_GB2312" w:eastAsia="方正仿宋_GB2312" w:cs="方正仿宋_GB2312"/>
          <w:b/>
          <w:kern w:val="2"/>
          <w:sz w:val="24"/>
          <w:szCs w:val="24"/>
          <w:lang w:val="en-US" w:eastAsia="zh-CN" w:bidi="ar-SA"/>
        </w:rPr>
      </w:pPr>
    </w:p>
    <w:p w14:paraId="24D320C1">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依法缴纳社会保险证明资料：202</w:t>
      </w:r>
      <w:r>
        <w:rPr>
          <w:rFonts w:hint="eastAsia" w:ascii="方正仿宋_GB2312" w:hAnsi="方正仿宋_GB2312" w:eastAsia="方正仿宋_GB2312" w:cs="方正仿宋_GB2312"/>
          <w:sz w:val="24"/>
          <w:lang w:val="en-US" w:eastAsia="zh-CN"/>
        </w:rPr>
        <w:t>6</w:t>
      </w:r>
      <w:r>
        <w:rPr>
          <w:rFonts w:hint="eastAsia" w:ascii="方正仿宋_GB2312" w:hAnsi="方正仿宋_GB2312" w:eastAsia="方正仿宋_GB2312" w:cs="方正仿宋_GB2312"/>
          <w:sz w:val="24"/>
        </w:rPr>
        <w:t xml:space="preserve"> 年</w:t>
      </w:r>
      <w:r>
        <w:rPr>
          <w:rFonts w:hint="eastAsia" w:ascii="方正仿宋_GB2312" w:hAnsi="方正仿宋_GB2312" w:eastAsia="方正仿宋_GB2312" w:cs="方正仿宋_GB2312"/>
          <w:sz w:val="24"/>
          <w:lang w:val="en-US" w:eastAsia="zh-CN"/>
        </w:rPr>
        <w:t>01</w:t>
      </w:r>
      <w:r>
        <w:rPr>
          <w:rFonts w:hint="eastAsia" w:ascii="方正仿宋_GB2312" w:hAnsi="方正仿宋_GB2312" w:eastAsia="方正仿宋_GB2312" w:cs="方正仿宋_GB2312"/>
          <w:sz w:val="24"/>
        </w:rPr>
        <w:t>月至今任意一个月依法缴纳社会保险的证明（缴费凭证复印件），依法不需要缴纳社会保障资金的应提供相关证明文件。</w:t>
      </w:r>
    </w:p>
    <w:p w14:paraId="0A554E3A">
      <w:pPr>
        <w:adjustRightInd w:val="0"/>
        <w:spacing w:line="360" w:lineRule="atLeast"/>
        <w:jc w:val="left"/>
        <w:textAlignment w:val="baseline"/>
        <w:rPr>
          <w:rFonts w:hint="eastAsia" w:ascii="方正仿宋_GB2312" w:hAnsi="方正仿宋_GB2312" w:eastAsia="方正仿宋_GB2312" w:cs="方正仿宋_GB2312"/>
          <w:b/>
          <w:sz w:val="28"/>
        </w:rPr>
      </w:pPr>
    </w:p>
    <w:p w14:paraId="393EAD20">
      <w:pPr>
        <w:jc w:val="left"/>
        <w:outlineLvl w:val="2"/>
        <w:rPr>
          <w:rFonts w:hint="eastAsia" w:ascii="方正仿宋_GB2312" w:hAnsi="方正仿宋_GB2312" w:eastAsia="方正仿宋_GB2312" w:cs="方正仿宋_GB2312"/>
          <w:b/>
          <w:sz w:val="24"/>
          <w:lang w:eastAsia="zh-CN"/>
        </w:rPr>
      </w:pPr>
      <w:bookmarkStart w:id="3" w:name="_Ref527015333"/>
      <w:bookmarkStart w:id="4" w:name="_Toc7005121"/>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4</w:t>
      </w:r>
      <w:r>
        <w:rPr>
          <w:rFonts w:hint="eastAsia" w:ascii="方正仿宋_GB2312" w:hAnsi="方正仿宋_GB2312" w:eastAsia="方正仿宋_GB2312" w:cs="方正仿宋_GB2312"/>
          <w:b/>
          <w:sz w:val="24"/>
        </w:rPr>
        <w:t xml:space="preserve">  </w:t>
      </w:r>
      <w:bookmarkEnd w:id="3"/>
      <w:bookmarkEnd w:id="4"/>
      <w:r>
        <w:rPr>
          <w:rFonts w:hint="eastAsia" w:ascii="方正仿宋_GB2312" w:hAnsi="方正仿宋_GB2312" w:eastAsia="方正仿宋_GB2312" w:cs="方正仿宋_GB2312"/>
          <w:b/>
          <w:kern w:val="2"/>
          <w:sz w:val="24"/>
          <w:szCs w:val="24"/>
          <w:lang w:val="en-US" w:eastAsia="zh-CN" w:bidi="ar-SA"/>
        </w:rPr>
        <w:t>法定授权书</w:t>
      </w:r>
    </w:p>
    <w:p w14:paraId="6358D4F2">
      <w:pPr>
        <w:spacing w:line="360" w:lineRule="auto"/>
        <w:rPr>
          <w:rFonts w:hint="eastAsia" w:ascii="方正仿宋_GB2312" w:hAnsi="方正仿宋_GB2312" w:eastAsia="方正仿宋_GB2312" w:cs="方正仿宋_GB2312"/>
          <w:szCs w:val="21"/>
        </w:rPr>
      </w:pPr>
    </w:p>
    <w:p w14:paraId="211B1206">
      <w:pPr>
        <w:tabs>
          <w:tab w:val="left" w:pos="993"/>
          <w:tab w:val="left" w:pos="1030"/>
          <w:tab w:val="left" w:pos="8364"/>
        </w:tabs>
        <w:snapToGrid w:val="0"/>
        <w:spacing w:after="156" w:afterLines="50"/>
        <w:ind w:right="-57" w:rightChars="-27" w:firstLine="480" w:firstLineChars="200"/>
        <w:rPr>
          <w:rFonts w:hint="eastAsia" w:ascii="方正仿宋_GB2312" w:hAnsi="方正仿宋_GB2312" w:eastAsia="方正仿宋_GB2312" w:cs="方正仿宋_GB2312"/>
          <w:sz w:val="24"/>
          <w:lang w:val="en-US" w:eastAsia="zh-CN"/>
        </w:rPr>
      </w:pPr>
      <w:r>
        <w:rPr>
          <w:rFonts w:hint="eastAsia" w:ascii="仿宋_GB2312" w:hAnsi="仿宋_GB2312" w:eastAsia="仿宋_GB2312" w:cs="仿宋_GB2312"/>
          <w:b w:val="0"/>
          <w:bCs/>
          <w:color w:val="auto"/>
          <w:sz w:val="24"/>
          <w:szCs w:val="24"/>
          <w:lang w:val="en-US" w:eastAsia="zh-CN"/>
        </w:rPr>
        <w:t>法定代表人直接参加投标的，须出具法定代表人身份证明。授权代表参加投标的，须出具法定代表人授权书并附法定代表人身份证明，提供委托代理人在本单位养老保险缴纳证明。</w:t>
      </w:r>
    </w:p>
    <w:p w14:paraId="1C58547F">
      <w:pPr>
        <w:jc w:val="left"/>
        <w:outlineLvl w:val="2"/>
        <w:rPr>
          <w:rFonts w:hint="default" w:ascii="方正仿宋_GB2312" w:hAnsi="方正仿宋_GB2312" w:eastAsia="方正仿宋_GB2312" w:cs="方正仿宋_GB2312"/>
          <w:b/>
          <w:kern w:val="2"/>
          <w:sz w:val="24"/>
          <w:szCs w:val="24"/>
          <w:lang w:val="en-US" w:eastAsia="zh-CN" w:bidi="ar-SA"/>
        </w:rPr>
      </w:pPr>
      <w:r>
        <w:rPr>
          <w:rFonts w:hint="default" w:ascii="方正仿宋_GB2312" w:hAnsi="方正仿宋_GB2312" w:eastAsia="方正仿宋_GB2312" w:cs="方正仿宋_GB2312"/>
          <w:b/>
          <w:kern w:val="2"/>
          <w:sz w:val="24"/>
          <w:szCs w:val="24"/>
          <w:lang w:val="en-US" w:eastAsia="zh-CN" w:bidi="ar-SA"/>
        </w:rPr>
        <w:t>6-</w:t>
      </w:r>
      <w:r>
        <w:rPr>
          <w:rFonts w:hint="eastAsia" w:ascii="方正仿宋_GB2312" w:hAnsi="方正仿宋_GB2312" w:eastAsia="方正仿宋_GB2312" w:cs="方正仿宋_GB2312"/>
          <w:b/>
          <w:kern w:val="2"/>
          <w:sz w:val="24"/>
          <w:szCs w:val="24"/>
          <w:lang w:val="en-US" w:eastAsia="zh-CN" w:bidi="ar-SA"/>
        </w:rPr>
        <w:t>5</w:t>
      </w:r>
      <w:r>
        <w:rPr>
          <w:rFonts w:hint="default" w:ascii="方正仿宋_GB2312" w:hAnsi="方正仿宋_GB2312" w:eastAsia="方正仿宋_GB2312" w:cs="方正仿宋_GB2312"/>
          <w:b/>
          <w:kern w:val="2"/>
          <w:sz w:val="24"/>
          <w:szCs w:val="24"/>
          <w:lang w:val="en-US" w:eastAsia="zh-CN" w:bidi="ar-SA"/>
        </w:rPr>
        <w:t xml:space="preserve">  </w:t>
      </w:r>
      <w:r>
        <w:rPr>
          <w:rFonts w:hint="eastAsia" w:ascii="方正仿宋_GB2312" w:hAnsi="方正仿宋_GB2312" w:eastAsia="方正仿宋_GB2312" w:cs="方正仿宋_GB2312"/>
          <w:b/>
          <w:kern w:val="2"/>
          <w:sz w:val="24"/>
          <w:szCs w:val="24"/>
          <w:lang w:val="en-US" w:eastAsia="zh-CN" w:bidi="ar-SA"/>
        </w:rPr>
        <w:t>财务状况</w:t>
      </w:r>
    </w:p>
    <w:p w14:paraId="4EE2F2E8">
      <w:pPr>
        <w:jc w:val="left"/>
        <w:outlineLvl w:val="2"/>
        <w:rPr>
          <w:rFonts w:hint="default" w:ascii="方正仿宋_GB2312" w:hAnsi="方正仿宋_GB2312" w:eastAsia="方正仿宋_GB2312" w:cs="方正仿宋_GB2312"/>
          <w:b/>
          <w:kern w:val="2"/>
          <w:sz w:val="24"/>
          <w:szCs w:val="24"/>
          <w:lang w:val="en-US" w:eastAsia="zh-CN" w:bidi="ar-SA"/>
        </w:rPr>
      </w:pPr>
    </w:p>
    <w:p w14:paraId="5D4A41D8">
      <w:pPr>
        <w:tabs>
          <w:tab w:val="left" w:pos="993"/>
          <w:tab w:val="left" w:pos="1030"/>
          <w:tab w:val="left" w:pos="8364"/>
        </w:tabs>
        <w:snapToGrid w:val="0"/>
        <w:spacing w:after="156" w:afterLines="50" w:line="240" w:lineRule="auto"/>
        <w:ind w:right="-57" w:rightChars="-27" w:firstLine="480" w:firstLineChars="200"/>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提供赋码的 2024 年度或2025年度财务审计报告（提供的财务审计报告需在注册会计师行业统一监管平台（ http://acc.mof.gov.cn/）可查询）或其基本存款账户开户银行出具的近三个月内资信证明及基本存款账户信息</w:t>
      </w:r>
    </w:p>
    <w:p w14:paraId="34FDBBD8">
      <w:pPr>
        <w:widowControl/>
        <w:jc w:val="left"/>
        <w:rPr>
          <w:rFonts w:hint="eastAsia" w:ascii="方正仿宋_GB2312" w:hAnsi="方正仿宋_GB2312" w:eastAsia="方正仿宋_GB2312" w:cs="方正仿宋_GB2312"/>
          <w:b/>
          <w:spacing w:val="20"/>
          <w:sz w:val="24"/>
        </w:rPr>
        <w:sectPr>
          <w:pgSz w:w="11906" w:h="16838"/>
          <w:pgMar w:top="1440" w:right="1800" w:bottom="1440" w:left="1800" w:header="851" w:footer="992" w:gutter="0"/>
          <w:cols w:space="720" w:num="1"/>
          <w:docGrid w:type="lines" w:linePitch="312" w:charSpace="0"/>
        </w:sectPr>
      </w:pPr>
    </w:p>
    <w:p w14:paraId="68F491E6">
      <w:pPr>
        <w:pStyle w:val="10"/>
        <w:numPr>
          <w:ilvl w:val="0"/>
          <w:numId w:val="0"/>
        </w:numPr>
        <w:ind w:leftChars="0"/>
        <w:jc w:val="both"/>
        <w:outlineLvl w:val="2"/>
        <w:rPr>
          <w:rFonts w:hint="eastAsia" w:ascii="方正仿宋_GB2312" w:hAnsi="方正仿宋_GB2312" w:eastAsia="方正仿宋_GB2312" w:cs="方正仿宋_GB2312"/>
          <w:b/>
          <w:sz w:val="24"/>
          <w:lang w:val="en-US" w:eastAsia="zh-CN"/>
        </w:rPr>
      </w:pPr>
      <w:r>
        <w:rPr>
          <w:rFonts w:hint="eastAsia" w:ascii="方正仿宋_GB2312" w:hAnsi="方正仿宋_GB2312" w:eastAsia="方正仿宋_GB2312" w:cs="方正仿宋_GB2312"/>
          <w:b/>
          <w:sz w:val="24"/>
          <w:lang w:val="en-US" w:eastAsia="zh-CN"/>
        </w:rPr>
        <w:t>6-6供应商需具有建设行政主管部门颁发的建筑装修装饰工程专业承包资质二级及以上资质，且具有安全生产许可证。</w:t>
      </w:r>
    </w:p>
    <w:p w14:paraId="2BD3E690">
      <w:pPr>
        <w:pStyle w:val="10"/>
        <w:numPr>
          <w:ilvl w:val="0"/>
          <w:numId w:val="0"/>
        </w:numPr>
        <w:ind w:leftChars="0"/>
        <w:jc w:val="both"/>
        <w:outlineLvl w:val="2"/>
        <w:rPr>
          <w:rFonts w:hint="eastAsia" w:ascii="方正仿宋_GB2312" w:hAnsi="方正仿宋_GB2312" w:eastAsia="方正仿宋_GB2312" w:cs="方正仿宋_GB2312"/>
          <w:b/>
          <w:sz w:val="24"/>
          <w:lang w:val="en-US" w:eastAsia="zh-CN"/>
        </w:rPr>
      </w:pPr>
      <w:r>
        <w:rPr>
          <w:rFonts w:hint="eastAsia" w:ascii="方正仿宋_GB2312" w:hAnsi="方正仿宋_GB2312" w:eastAsia="方正仿宋_GB2312" w:cs="方正仿宋_GB2312"/>
          <w:b/>
          <w:sz w:val="24"/>
          <w:lang w:val="en-US" w:eastAsia="zh-CN"/>
        </w:rPr>
        <w:t>6-7供应商拟派项目经理具有建设行政主管部门颁发的建筑工程专业二级以上注册建造师职业资格，且具有建筑施工企业项目负责人安全生产考核合格证书，在本单位注册，且无在建项目。</w:t>
      </w:r>
    </w:p>
    <w:p w14:paraId="195E9D0B">
      <w:pPr>
        <w:pStyle w:val="10"/>
        <w:numPr>
          <w:ilvl w:val="0"/>
          <w:numId w:val="0"/>
        </w:numPr>
        <w:ind w:leftChars="0" w:firstLine="2650" w:firstLineChars="1100"/>
        <w:jc w:val="both"/>
        <w:outlineLvl w:val="2"/>
        <w:rPr>
          <w:rFonts w:hint="eastAsia" w:ascii="方正仿宋_GB2312" w:hAnsi="方正仿宋_GB2312" w:eastAsia="方正仿宋_GB2312" w:cs="方正仿宋_GB2312"/>
          <w:b/>
          <w:sz w:val="24"/>
          <w:lang w:val="en-US" w:eastAsia="zh-CN"/>
        </w:rPr>
      </w:pPr>
    </w:p>
    <w:p w14:paraId="34DD9A75">
      <w:pPr>
        <w:pStyle w:val="10"/>
        <w:numPr>
          <w:ilvl w:val="0"/>
          <w:numId w:val="0"/>
        </w:numPr>
        <w:ind w:leftChars="0" w:firstLine="2650" w:firstLineChars="1100"/>
        <w:jc w:val="both"/>
        <w:outlineLvl w:val="2"/>
        <w:rPr>
          <w:rFonts w:hint="eastAsia" w:ascii="仿宋" w:hAnsi="仿宋" w:eastAsia="仿宋" w:cs="仿宋"/>
          <w:b/>
          <w:bCs/>
          <w:sz w:val="24"/>
          <w:highlight w:val="none"/>
        </w:rPr>
      </w:pPr>
      <w:r>
        <w:rPr>
          <w:rFonts w:hint="eastAsia" w:ascii="仿宋" w:hAnsi="仿宋" w:eastAsia="仿宋" w:cs="仿宋"/>
          <w:b/>
          <w:bCs/>
          <w:sz w:val="24"/>
          <w:highlight w:val="none"/>
        </w:rPr>
        <w:t>项目经理无在建工程、无不良记录承诺书</w:t>
      </w:r>
    </w:p>
    <w:p w14:paraId="3B825B86">
      <w:pPr>
        <w:spacing w:after="312" w:afterLines="100" w:line="440" w:lineRule="exac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采购人</w:t>
      </w:r>
      <w:r>
        <w:rPr>
          <w:rFonts w:hint="eastAsia" w:ascii="仿宋_GB2312" w:hAnsi="仿宋_GB2312" w:eastAsia="仿宋_GB2312" w:cs="仿宋_GB2312"/>
          <w:color w:val="auto"/>
          <w:sz w:val="24"/>
          <w:szCs w:val="24"/>
          <w:highlight w:val="none"/>
        </w:rPr>
        <w:t>名称）：</w:t>
      </w:r>
    </w:p>
    <w:p w14:paraId="74A007B6">
      <w:pPr>
        <w:spacing w:line="44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我方在此声明，我方拟派往</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（项目名称）（以下简称“本工程”）的项目经理</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（项目经理姓名）现阶段没有担任任何在施建设工程项目的项目经理</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且</w:t>
      </w:r>
      <w:r>
        <w:rPr>
          <w:rFonts w:hint="eastAsia" w:ascii="仿宋_GB2312" w:hAnsi="仿宋_GB2312" w:eastAsia="仿宋_GB2312" w:cs="仿宋_GB2312"/>
          <w:color w:val="auto"/>
          <w:sz w:val="24"/>
          <w:szCs w:val="24"/>
          <w:highlight w:val="none"/>
        </w:rPr>
        <w:t>无不良记录。</w:t>
      </w:r>
    </w:p>
    <w:p w14:paraId="20F7ED74">
      <w:pPr>
        <w:spacing w:line="440" w:lineRule="exact"/>
        <w:ind w:firstLine="480" w:firstLineChars="200"/>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我方保证上述信息的真实和准确，并愿意承担因我方就此弄虚作假所引起的一切法律后果。</w:t>
      </w:r>
    </w:p>
    <w:p w14:paraId="0484A8F6">
      <w:pPr>
        <w:spacing w:line="440" w:lineRule="exact"/>
        <w:ind w:firstLine="480" w:firstLineChars="200"/>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color w:val="auto"/>
          <w:sz w:val="24"/>
          <w:szCs w:val="24"/>
          <w:highlight w:val="none"/>
        </w:rPr>
        <w:t>特此承诺</w:t>
      </w:r>
      <w:r>
        <w:rPr>
          <w:rFonts w:hint="eastAsia" w:ascii="仿宋_GB2312" w:hAnsi="仿宋_GB2312" w:eastAsia="仿宋_GB2312" w:cs="仿宋_GB2312"/>
          <w:color w:val="auto"/>
          <w:sz w:val="24"/>
          <w:szCs w:val="24"/>
          <w:highlight w:val="none"/>
          <w:lang w:eastAsia="zh-CN"/>
        </w:rPr>
        <w:t>。</w:t>
      </w:r>
    </w:p>
    <w:p w14:paraId="1BF6CD33">
      <w:pPr>
        <w:spacing w:line="440" w:lineRule="exact"/>
        <w:rPr>
          <w:rFonts w:hint="eastAsia" w:ascii="仿宋_GB2312" w:hAnsi="仿宋_GB2312" w:eastAsia="仿宋_GB2312" w:cs="仿宋_GB2312"/>
          <w:color w:val="auto"/>
          <w:sz w:val="24"/>
          <w:szCs w:val="24"/>
          <w:highlight w:val="none"/>
        </w:rPr>
      </w:pPr>
    </w:p>
    <w:p w14:paraId="59E4748B">
      <w:pPr>
        <w:spacing w:line="440" w:lineRule="exact"/>
        <w:ind w:firstLine="480" w:firstLineChars="200"/>
        <w:rPr>
          <w:rFonts w:hint="eastAsia" w:ascii="仿宋_GB2312" w:hAnsi="仿宋_GB2312" w:eastAsia="仿宋_GB2312" w:cs="仿宋_GB2312"/>
          <w:color w:val="auto"/>
          <w:sz w:val="24"/>
          <w:szCs w:val="24"/>
          <w:highlight w:val="none"/>
        </w:rPr>
      </w:pPr>
    </w:p>
    <w:p w14:paraId="4D475282">
      <w:pPr>
        <w:spacing w:line="440" w:lineRule="exact"/>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供应商</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（盖单位章）</w:t>
      </w:r>
    </w:p>
    <w:p w14:paraId="05E35CF0">
      <w:pPr>
        <w:spacing w:line="440" w:lineRule="exact"/>
        <w:jc w:val="right"/>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法定代表人或其委托代理人：</w:t>
      </w:r>
      <w:r>
        <w:rPr>
          <w:rFonts w:hint="eastAsia" w:ascii="仿宋_GB2312" w:hAnsi="仿宋_GB2312" w:eastAsia="仿宋_GB2312" w:cs="仿宋_GB2312"/>
          <w:color w:val="auto"/>
          <w:sz w:val="24"/>
          <w:szCs w:val="24"/>
          <w:highlight w:val="none"/>
          <w:u w:val="single"/>
        </w:rPr>
        <w:t xml:space="preserve">               </w:t>
      </w:r>
      <w:r>
        <w:rPr>
          <w:rFonts w:hint="eastAsia" w:ascii="仿宋_GB2312" w:hAnsi="仿宋_GB2312" w:eastAsia="仿宋_GB2312" w:cs="仿宋_GB2312"/>
          <w:color w:val="auto"/>
          <w:sz w:val="24"/>
          <w:szCs w:val="24"/>
          <w:highlight w:val="none"/>
        </w:rPr>
        <w:t>（签字或盖章）</w:t>
      </w:r>
    </w:p>
    <w:p w14:paraId="6664B5FC">
      <w:pPr>
        <w:spacing w:line="440" w:lineRule="exact"/>
        <w:jc w:val="right"/>
        <w:rPr>
          <w:rFonts w:hint="eastAsia" w:ascii="仿宋_GB2312" w:hAnsi="仿宋_GB2312" w:eastAsia="仿宋_GB2312" w:cs="仿宋_GB2312"/>
          <w:color w:val="auto"/>
          <w:sz w:val="24"/>
          <w:szCs w:val="24"/>
          <w:highlight w:val="none"/>
        </w:rPr>
      </w:pPr>
    </w:p>
    <w:p w14:paraId="7111280B">
      <w:pPr>
        <w:pStyle w:val="7"/>
        <w:jc w:val="center"/>
        <w:rPr>
          <w:rFonts w:hint="eastAsia" w:ascii="仿宋_GB2312" w:hAnsi="仿宋_GB2312" w:eastAsia="仿宋_GB2312" w:cs="仿宋_GB2312"/>
          <w:sz w:val="24"/>
          <w:szCs w:val="24"/>
          <w:u w:val="none"/>
          <w:lang w:val="en-US" w:eastAsia="zh-CN"/>
        </w:rPr>
      </w:pPr>
      <w:r>
        <w:rPr>
          <w:rFonts w:hint="eastAsia" w:ascii="仿宋_GB2312" w:hAnsi="仿宋_GB2312" w:eastAsia="仿宋_GB2312" w:cs="仿宋_GB2312"/>
          <w:color w:val="auto"/>
          <w:sz w:val="24"/>
          <w:szCs w:val="24"/>
          <w:highlight w:val="none"/>
          <w:u w:val="none"/>
          <w:lang w:val="en-US" w:eastAsia="zh-CN"/>
        </w:rPr>
        <w:t xml:space="preserve">                                        </w:t>
      </w:r>
      <w:r>
        <w:rPr>
          <w:rFonts w:hint="eastAsia" w:ascii="仿宋_GB2312" w:hAnsi="仿宋_GB2312" w:eastAsia="仿宋_GB2312" w:cs="仿宋_GB2312"/>
          <w:color w:val="auto"/>
          <w:sz w:val="24"/>
          <w:szCs w:val="24"/>
          <w:highlight w:val="none"/>
          <w:u w:val="none"/>
        </w:rPr>
        <w:t xml:space="preserve">   年    月   </w:t>
      </w:r>
      <w:r>
        <w:rPr>
          <w:rFonts w:hint="eastAsia" w:ascii="仿宋_GB2312" w:hAnsi="仿宋_GB2312" w:eastAsia="仿宋_GB2312" w:cs="仿宋_GB2312"/>
          <w:color w:val="auto"/>
          <w:sz w:val="24"/>
          <w:szCs w:val="24"/>
          <w:highlight w:val="none"/>
          <w:u w:val="none"/>
          <w:lang w:val="en-US" w:eastAsia="zh-CN"/>
        </w:rPr>
        <w:t>日</w:t>
      </w:r>
    </w:p>
    <w:p w14:paraId="10430AA0">
      <w:pPr>
        <w:spacing w:line="240" w:lineRule="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br w:type="page"/>
      </w:r>
    </w:p>
    <w:p w14:paraId="60C3A174">
      <w:pPr>
        <w:pStyle w:val="10"/>
        <w:numPr>
          <w:ilvl w:val="0"/>
          <w:numId w:val="0"/>
        </w:numPr>
        <w:ind w:leftChars="0"/>
        <w:jc w:val="both"/>
        <w:outlineLvl w:val="2"/>
        <w:rPr>
          <w:rFonts w:hint="default" w:ascii="方正仿宋_GB2312" w:hAnsi="方正仿宋_GB2312" w:eastAsia="方正仿宋_GB2312" w:cs="方正仿宋_GB2312"/>
          <w:b/>
          <w:sz w:val="24"/>
          <w:lang w:val="en-US" w:eastAsia="zh-CN"/>
        </w:rPr>
      </w:pPr>
      <w:r>
        <w:rPr>
          <w:rFonts w:hint="eastAsia" w:ascii="方正仿宋_GB2312" w:hAnsi="方正仿宋_GB2312" w:eastAsia="方正仿宋_GB2312" w:cs="方正仿宋_GB2312"/>
          <w:b/>
          <w:sz w:val="24"/>
          <w:lang w:val="en-US" w:eastAsia="zh-CN"/>
        </w:rPr>
        <w:t>6-8 供应商企业及项目经理信息在“陕西省住房和城乡建设厅官网（http://js.shaanxi.gov.cn/）”可查询，提供查询截图。</w:t>
      </w:r>
    </w:p>
    <w:p w14:paraId="0C92D1F3">
      <w:pPr>
        <w:pStyle w:val="10"/>
        <w:numPr>
          <w:ilvl w:val="0"/>
          <w:numId w:val="0"/>
        </w:numPr>
        <w:ind w:leftChars="0"/>
        <w:jc w:val="center"/>
        <w:outlineLvl w:val="2"/>
        <w:rPr>
          <w:rFonts w:hint="eastAsia" w:ascii="方正仿宋_GB2312" w:hAnsi="方正仿宋_GB2312" w:eastAsia="方正仿宋_GB2312" w:cs="方正仿宋_GB2312"/>
          <w:b/>
          <w:sz w:val="24"/>
        </w:rPr>
      </w:pPr>
    </w:p>
    <w:p w14:paraId="313FC1B1">
      <w:pPr>
        <w:pStyle w:val="10"/>
        <w:numPr>
          <w:ilvl w:val="0"/>
          <w:numId w:val="0"/>
        </w:numPr>
        <w:ind w:leftChars="0"/>
        <w:jc w:val="center"/>
        <w:outlineLvl w:val="2"/>
        <w:rPr>
          <w:rFonts w:hint="eastAsia" w:ascii="方正仿宋_GB2312" w:hAnsi="方正仿宋_GB2312" w:eastAsia="方正仿宋_GB2312" w:cs="方正仿宋_GB2312"/>
          <w:b/>
          <w:sz w:val="24"/>
        </w:rPr>
      </w:pPr>
    </w:p>
    <w:p w14:paraId="74CE245C">
      <w:pPr>
        <w:pStyle w:val="10"/>
        <w:numPr>
          <w:ilvl w:val="0"/>
          <w:numId w:val="0"/>
        </w:numPr>
        <w:ind w:leftChars="0"/>
        <w:jc w:val="left"/>
        <w:outlineLvl w:val="2"/>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9</w:t>
      </w:r>
      <w:r>
        <w:rPr>
          <w:rFonts w:hint="eastAsia" w:ascii="方正仿宋_GB2312" w:hAnsi="方正仿宋_GB2312" w:eastAsia="方正仿宋_GB2312" w:cs="方正仿宋_GB2312"/>
          <w:b/>
          <w:sz w:val="24"/>
        </w:rPr>
        <w:t xml:space="preserve">  </w:t>
      </w:r>
      <w:bookmarkEnd w:id="1"/>
      <w:r>
        <w:rPr>
          <w:rFonts w:hint="eastAsia" w:ascii="方正仿宋_GB2312" w:hAnsi="方正仿宋_GB2312" w:eastAsia="方正仿宋_GB2312" w:cs="方正仿宋_GB2312"/>
          <w:b/>
          <w:sz w:val="24"/>
        </w:rPr>
        <w:t>无重大违法记录：</w:t>
      </w:r>
      <w:r>
        <w:rPr>
          <w:rFonts w:hint="eastAsia" w:ascii="方正仿宋_GB2312" w:hAnsi="方正仿宋_GB2312" w:eastAsia="方正仿宋_GB2312" w:cs="方正仿宋_GB2312"/>
          <w:b/>
          <w:sz w:val="24"/>
          <w:lang w:val="en-US" w:eastAsia="zh-CN"/>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14:paraId="228D583A">
      <w:pPr>
        <w:jc w:val="center"/>
        <w:rPr>
          <w:rFonts w:hint="eastAsia" w:ascii="方正仿宋_GB2312" w:hAnsi="方正仿宋_GB2312" w:eastAsia="方正仿宋_GB2312" w:cs="方正仿宋_GB2312"/>
          <w:b/>
          <w:sz w:val="24"/>
        </w:rPr>
      </w:pPr>
      <w:r>
        <w:rPr>
          <w:rFonts w:hint="eastAsia" w:ascii="方正仿宋_GB2312" w:hAnsi="方正仿宋_GB2312" w:eastAsia="方正仿宋_GB2312" w:cs="方正仿宋_GB2312"/>
          <w:b/>
          <w:sz w:val="24"/>
        </w:rPr>
        <w:t>声明函</w:t>
      </w:r>
    </w:p>
    <w:p w14:paraId="1F32E7DF">
      <w:pPr>
        <w:jc w:val="center"/>
        <w:rPr>
          <w:rFonts w:hint="eastAsia" w:ascii="方正仿宋_GB2312" w:hAnsi="方正仿宋_GB2312" w:eastAsia="方正仿宋_GB2312" w:cs="方正仿宋_GB2312"/>
          <w:sz w:val="24"/>
        </w:rPr>
      </w:pPr>
    </w:p>
    <w:p w14:paraId="0C48FC25">
      <w:pPr>
        <w:tabs>
          <w:tab w:val="left" w:pos="5580"/>
        </w:tabs>
        <w:spacing w:before="120" w:line="360" w:lineRule="auto"/>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中昕国际项目管理有限公司：  </w:t>
      </w:r>
    </w:p>
    <w:p w14:paraId="5CA9F05C">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我公司郑重承诺在参加本项目政府采购活动前三年内，在经营活动中无重大违法记录。</w:t>
      </w:r>
    </w:p>
    <w:p w14:paraId="19956A65">
      <w:pPr>
        <w:tabs>
          <w:tab w:val="left" w:pos="5580"/>
        </w:tabs>
        <w:spacing w:before="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特此声明。</w:t>
      </w:r>
    </w:p>
    <w:p w14:paraId="24F19372">
      <w:pPr>
        <w:tabs>
          <w:tab w:val="left" w:pos="5580"/>
        </w:tabs>
        <w:spacing w:before="120" w:line="360" w:lineRule="auto"/>
        <w:ind w:firstLine="480" w:firstLineChars="200"/>
        <w:rPr>
          <w:rFonts w:hint="eastAsia" w:ascii="方正仿宋_GB2312" w:hAnsi="方正仿宋_GB2312" w:eastAsia="方正仿宋_GB2312" w:cs="方正仿宋_GB2312"/>
          <w:sz w:val="24"/>
        </w:rPr>
      </w:pPr>
    </w:p>
    <w:p w14:paraId="00CAE75A">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2E44F86E">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18C7AC15">
      <w:pPr>
        <w:spacing w:before="120" w:after="120" w:line="360" w:lineRule="auto"/>
        <w:ind w:firstLine="480" w:firstLineChars="200"/>
        <w:rPr>
          <w:rFonts w:hint="eastAsia" w:ascii="方正仿宋_GB2312" w:hAnsi="方正仿宋_GB2312" w:eastAsia="方正仿宋_GB2312" w:cs="方正仿宋_GB2312"/>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17E9A88">
      <w:pPr>
        <w:jc w:val="left"/>
        <w:outlineLvl w:val="2"/>
        <w:rPr>
          <w:rFonts w:hint="eastAsia" w:ascii="方正仿宋_GB2312" w:hAnsi="方正仿宋_GB2312" w:eastAsia="方正仿宋_GB2312" w:cs="方正仿宋_GB2312"/>
          <w:b/>
          <w:sz w:val="24"/>
        </w:rPr>
      </w:pPr>
    </w:p>
    <w:p w14:paraId="62C396A9">
      <w:pPr>
        <w:jc w:val="left"/>
        <w:outlineLvl w:val="2"/>
        <w:rPr>
          <w:rFonts w:hint="eastAsia" w:ascii="方正仿宋_GB2312" w:hAnsi="方正仿宋_GB2312" w:eastAsia="方正仿宋_GB2312" w:cs="方正仿宋_GB2312"/>
          <w:b/>
          <w:sz w:val="24"/>
        </w:rPr>
      </w:pPr>
    </w:p>
    <w:p w14:paraId="7C22D949">
      <w:pPr>
        <w:jc w:val="left"/>
        <w:outlineLvl w:val="2"/>
        <w:rPr>
          <w:rFonts w:hint="eastAsia" w:ascii="方正仿宋_GB2312" w:hAnsi="方正仿宋_GB2312" w:eastAsia="方正仿宋_GB2312" w:cs="方正仿宋_GB2312"/>
          <w:b/>
          <w:sz w:val="24"/>
        </w:rPr>
      </w:pPr>
    </w:p>
    <w:p w14:paraId="3A4E0C90">
      <w:pPr>
        <w:pStyle w:val="10"/>
        <w:numPr>
          <w:ilvl w:val="0"/>
          <w:numId w:val="0"/>
        </w:numPr>
        <w:ind w:leftChars="0"/>
        <w:jc w:val="left"/>
        <w:outlineLvl w:val="2"/>
        <w:rPr>
          <w:rFonts w:hint="eastAsia" w:ascii="方正仿宋_GB2312" w:hAnsi="方正仿宋_GB2312" w:eastAsia="方正仿宋_GB2312" w:cs="方正仿宋_GB2312"/>
          <w:b/>
          <w:sz w:val="24"/>
        </w:rPr>
      </w:pPr>
      <w:bookmarkStart w:id="5" w:name="_GoBack"/>
      <w:bookmarkEnd w:id="5"/>
      <w:r>
        <w:rPr>
          <w:rFonts w:hint="eastAsia" w:ascii="方正仿宋_GB2312" w:hAnsi="方正仿宋_GB2312" w:eastAsia="方正仿宋_GB2312" w:cs="方正仿宋_GB2312"/>
          <w:b/>
          <w:sz w:val="24"/>
        </w:rPr>
        <w:t>6-</w:t>
      </w:r>
      <w:r>
        <w:rPr>
          <w:rFonts w:hint="eastAsia" w:ascii="方正仿宋_GB2312" w:hAnsi="方正仿宋_GB2312" w:eastAsia="方正仿宋_GB2312" w:cs="方正仿宋_GB2312"/>
          <w:b/>
          <w:sz w:val="24"/>
          <w:lang w:val="en-US" w:eastAsia="zh-CN"/>
        </w:rPr>
        <w:t>10</w:t>
      </w:r>
      <w:r>
        <w:rPr>
          <w:rFonts w:hint="eastAsia" w:ascii="方正仿宋_GB2312" w:hAnsi="方正仿宋_GB2312" w:eastAsia="方正仿宋_GB2312" w:cs="方正仿宋_GB2312"/>
          <w:b/>
          <w:sz w:val="24"/>
        </w:rPr>
        <w:t>信用查询</w:t>
      </w:r>
    </w:p>
    <w:p w14:paraId="68FF1BB9">
      <w:pPr>
        <w:numPr>
          <w:ilvl w:val="0"/>
          <w:numId w:val="0"/>
        </w:numPr>
        <w:tabs>
          <w:tab w:val="left" w:pos="993"/>
          <w:tab w:val="left" w:pos="1030"/>
          <w:tab w:val="left" w:pos="8364"/>
        </w:tabs>
        <w:snapToGrid w:val="0"/>
        <w:spacing w:after="156" w:afterLines="50" w:line="360" w:lineRule="auto"/>
        <w:ind w:right="-57" w:rightChars="-27" w:firstLine="480" w:firstLineChars="200"/>
        <w:jc w:val="left"/>
        <w:rPr>
          <w:rFonts w:hint="eastAsia" w:ascii="方正仿宋_GB2312" w:hAnsi="方正仿宋_GB2312" w:eastAsia="方正仿宋_GB2312" w:cs="方正仿宋_GB2312"/>
          <w:sz w:val="24"/>
          <w:lang w:val="en-US" w:eastAsia="zh-CN"/>
        </w:rPr>
      </w:pPr>
      <w:r>
        <w:rPr>
          <w:rFonts w:hint="eastAsia" w:ascii="方正仿宋_GB2312" w:hAnsi="方正仿宋_GB2312" w:eastAsia="方正仿宋_GB2312" w:cs="方正仿宋_GB2312"/>
          <w:sz w:val="24"/>
          <w:lang w:val="en-US" w:eastAsia="zh-CN"/>
        </w:rPr>
        <w:t>参加本次政府采购活动前没有被列入失信被执行人、重大税收违法案件当事人名单或执行期已结束。（代理机构在投标截止时间后登陆“信用中国”查询，查询起止时间：投标截止时间前三年内）。</w:t>
      </w:r>
    </w:p>
    <w:p w14:paraId="43364719">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7A721436">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22699DBD">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p w14:paraId="32D841E6">
      <w:pPr>
        <w:pStyle w:val="10"/>
        <w:numPr>
          <w:ilvl w:val="0"/>
          <w:numId w:val="0"/>
        </w:numPr>
        <w:ind w:leftChars="0"/>
        <w:jc w:val="center"/>
        <w:outlineLvl w:val="2"/>
        <w:rPr>
          <w:rFonts w:hint="default" w:ascii="方正仿宋_GB2312" w:hAnsi="方正仿宋_GB2312" w:eastAsia="方正仿宋_GB2312" w:cs="方正仿宋_GB2312"/>
          <w:b/>
          <w:sz w:val="24"/>
          <w:lang w:val="en-US" w:eastAsia="zh-CN"/>
        </w:rPr>
      </w:pPr>
      <w:r>
        <w:rPr>
          <w:rFonts w:hint="default" w:ascii="方正仿宋_GB2312" w:hAnsi="方正仿宋_GB2312" w:eastAsia="方正仿宋_GB2312" w:cs="方正仿宋_GB2312"/>
          <w:b/>
          <w:sz w:val="24"/>
          <w:lang w:val="en-US" w:eastAsia="zh-CN"/>
        </w:rPr>
        <w:t>6-</w:t>
      </w:r>
      <w:r>
        <w:rPr>
          <w:rFonts w:hint="eastAsia" w:ascii="方正仿宋_GB2312" w:hAnsi="方正仿宋_GB2312" w:eastAsia="方正仿宋_GB2312" w:cs="方正仿宋_GB2312"/>
          <w:b/>
          <w:sz w:val="24"/>
          <w:lang w:val="en-US" w:eastAsia="zh-CN"/>
        </w:rPr>
        <w:t>11</w:t>
      </w:r>
      <w:r>
        <w:rPr>
          <w:rFonts w:hint="default" w:ascii="方正仿宋_GB2312" w:hAnsi="方正仿宋_GB2312" w:eastAsia="方正仿宋_GB2312" w:cs="方正仿宋_GB2312"/>
          <w:b/>
          <w:sz w:val="24"/>
          <w:lang w:val="en-US" w:eastAsia="zh-CN"/>
        </w:rPr>
        <w:t>供应商控股股东名称、控股公司的名称和存在管理、被管理关系的单位名称说明</w:t>
      </w:r>
    </w:p>
    <w:p w14:paraId="4AE5EABE">
      <w:pP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中昕国际项目管理有限公司：</w:t>
      </w:r>
    </w:p>
    <w:p w14:paraId="039812AC">
      <w:pPr>
        <w:pStyle w:val="4"/>
        <w:rPr>
          <w:rFonts w:hint="eastAsia" w:ascii="方正仿宋_GB2312" w:hAnsi="方正仿宋_GB2312" w:eastAsia="方正仿宋_GB2312" w:cs="方正仿宋_GB2312"/>
        </w:rPr>
      </w:pPr>
    </w:p>
    <w:p w14:paraId="0F96CAED">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与我方的法定代表人（单位负责人）为同一人的企业如下：</w:t>
      </w:r>
    </w:p>
    <w:p w14:paraId="2AD4181C">
      <w:pPr>
        <w:ind w:firstLine="426"/>
        <w:rPr>
          <w:rFonts w:hint="eastAsia" w:ascii="方正仿宋_GB2312" w:hAnsi="方正仿宋_GB2312" w:eastAsia="方正仿宋_GB2312" w:cs="方正仿宋_GB2312"/>
          <w:sz w:val="24"/>
        </w:rPr>
      </w:pPr>
    </w:p>
    <w:p w14:paraId="5ED2447C">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我方的控股股东如下：</w:t>
      </w:r>
    </w:p>
    <w:p w14:paraId="144E73A1">
      <w:pPr>
        <w:ind w:firstLine="426"/>
        <w:rPr>
          <w:rFonts w:hint="eastAsia" w:ascii="方正仿宋_GB2312" w:hAnsi="方正仿宋_GB2312" w:eastAsia="方正仿宋_GB2312" w:cs="方正仿宋_GB2312"/>
          <w:sz w:val="24"/>
        </w:rPr>
      </w:pPr>
    </w:p>
    <w:p w14:paraId="604A06C2">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我方直接控股的企业如下：</w:t>
      </w:r>
    </w:p>
    <w:p w14:paraId="0049E526">
      <w:pPr>
        <w:ind w:firstLine="426"/>
        <w:rPr>
          <w:rFonts w:hint="eastAsia" w:ascii="方正仿宋_GB2312" w:hAnsi="方正仿宋_GB2312" w:eastAsia="方正仿宋_GB2312" w:cs="方正仿宋_GB2312"/>
          <w:sz w:val="24"/>
        </w:rPr>
      </w:pPr>
    </w:p>
    <w:p w14:paraId="60D67094">
      <w:pPr>
        <w:ind w:firstLine="426"/>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与我方存在管理、被管理关系的单位名称如下：</w:t>
      </w:r>
    </w:p>
    <w:p w14:paraId="02456C56">
      <w:pPr>
        <w:ind w:firstLine="426"/>
        <w:rPr>
          <w:rFonts w:hint="eastAsia" w:ascii="方正仿宋_GB2312" w:hAnsi="方正仿宋_GB2312" w:eastAsia="方正仿宋_GB2312" w:cs="方正仿宋_GB2312"/>
          <w:sz w:val="24"/>
        </w:rPr>
      </w:pPr>
    </w:p>
    <w:p w14:paraId="6B198697">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 xml:space="preserve">供应商（盖公章）： </w:t>
      </w:r>
      <w:r>
        <w:rPr>
          <w:rFonts w:hint="eastAsia" w:ascii="方正仿宋_GB2312" w:hAnsi="方正仿宋_GB2312" w:eastAsia="方正仿宋_GB2312" w:cs="方正仿宋_GB2312"/>
          <w:sz w:val="24"/>
          <w:u w:val="single"/>
        </w:rPr>
        <w:t xml:space="preserve">              </w:t>
      </w:r>
    </w:p>
    <w:p w14:paraId="6D5BCA0F">
      <w:pPr>
        <w:spacing w:before="120" w:after="120" w:line="360" w:lineRule="auto"/>
        <w:ind w:firstLine="480" w:firstLineChars="200"/>
        <w:rPr>
          <w:rFonts w:hint="eastAsia" w:ascii="方正仿宋_GB2312" w:hAnsi="方正仿宋_GB2312" w:eastAsia="方正仿宋_GB2312" w:cs="方正仿宋_GB2312"/>
          <w:sz w:val="24"/>
          <w:u w:val="single"/>
        </w:rPr>
      </w:pPr>
      <w:r>
        <w:rPr>
          <w:rFonts w:hint="eastAsia" w:ascii="方正仿宋_GB2312" w:hAnsi="方正仿宋_GB2312" w:eastAsia="方正仿宋_GB2312" w:cs="方正仿宋_GB2312"/>
          <w:sz w:val="24"/>
        </w:rPr>
        <w:t>法定代表人或其授权代表（签字或盖章）：</w:t>
      </w:r>
      <w:r>
        <w:rPr>
          <w:rFonts w:hint="eastAsia" w:ascii="方正仿宋_GB2312" w:hAnsi="方正仿宋_GB2312" w:eastAsia="方正仿宋_GB2312" w:cs="方正仿宋_GB2312"/>
          <w:sz w:val="24"/>
          <w:u w:val="single"/>
        </w:rPr>
        <w:t xml:space="preserve">                  </w:t>
      </w:r>
    </w:p>
    <w:p w14:paraId="3F7A72B9">
      <w:pPr>
        <w:spacing w:before="120" w:after="120" w:line="360" w:lineRule="auto"/>
        <w:ind w:firstLine="480" w:firstLineChars="200"/>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日    期：</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年</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月</w:t>
      </w:r>
      <w:r>
        <w:rPr>
          <w:rFonts w:hint="eastAsia" w:ascii="方正仿宋_GB2312" w:hAnsi="方正仿宋_GB2312" w:eastAsia="方正仿宋_GB2312" w:cs="方正仿宋_GB2312"/>
          <w:sz w:val="24"/>
          <w:u w:val="single"/>
        </w:rPr>
        <w:t xml:space="preserve">     </w:t>
      </w:r>
      <w:r>
        <w:rPr>
          <w:rFonts w:hint="eastAsia" w:ascii="方正仿宋_GB2312" w:hAnsi="方正仿宋_GB2312" w:eastAsia="方正仿宋_GB2312" w:cs="方正仿宋_GB2312"/>
          <w:sz w:val="24"/>
        </w:rPr>
        <w:t>日</w:t>
      </w:r>
    </w:p>
    <w:p w14:paraId="6571F5FB">
      <w:pPr>
        <w:numPr>
          <w:ilvl w:val="0"/>
          <w:numId w:val="0"/>
        </w:numPr>
        <w:tabs>
          <w:tab w:val="left" w:pos="993"/>
          <w:tab w:val="left" w:pos="1030"/>
          <w:tab w:val="left" w:pos="8364"/>
        </w:tabs>
        <w:snapToGrid w:val="0"/>
        <w:spacing w:after="156" w:afterLines="50"/>
        <w:ind w:right="-57" w:rightChars="-27" w:firstLine="480" w:firstLineChars="200"/>
        <w:jc w:val="left"/>
        <w:rPr>
          <w:rFonts w:hint="eastAsia" w:ascii="方正仿宋_GB2312" w:hAnsi="方正仿宋_GB2312" w:eastAsia="方正仿宋_GB2312" w:cs="方正仿宋_GB2312"/>
          <w:sz w:val="24"/>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1" w:fontKey="{355FB323-5E86-4CAE-B90A-1BF922F43303}"/>
  </w:font>
  <w:font w:name="仿宋_GB2312">
    <w:panose1 w:val="02010609030101010101"/>
    <w:charset w:val="86"/>
    <w:family w:val="auto"/>
    <w:pitch w:val="default"/>
    <w:sig w:usb0="00000001" w:usb1="080E0000" w:usb2="00000000" w:usb3="00000000" w:csb0="00040000" w:csb1="00000000"/>
    <w:embedRegular r:id="rId2" w:fontKey="{35EFFB36-77DD-4194-9C5E-F9ACEE3A55D9}"/>
  </w:font>
  <w:font w:name="仿宋">
    <w:panose1 w:val="02010609060101010101"/>
    <w:charset w:val="86"/>
    <w:family w:val="auto"/>
    <w:pitch w:val="default"/>
    <w:sig w:usb0="800002BF" w:usb1="38CF7CFA" w:usb2="00000016" w:usb3="00000000" w:csb0="00040001" w:csb1="00000000"/>
    <w:embedRegular r:id="rId3" w:fontKey="{EEB152B3-AAC3-4B0C-87DF-69B3AA6017DA}"/>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8009BC"/>
    <w:rsid w:val="111132F5"/>
    <w:rsid w:val="115A40B9"/>
    <w:rsid w:val="165D2800"/>
    <w:rsid w:val="167E55A7"/>
    <w:rsid w:val="33F204D0"/>
    <w:rsid w:val="3D8E7E22"/>
    <w:rsid w:val="3EDA04CC"/>
    <w:rsid w:val="453A6AED"/>
    <w:rsid w:val="460652FE"/>
    <w:rsid w:val="52F50C2F"/>
    <w:rsid w:val="5AC172D2"/>
    <w:rsid w:val="60F55954"/>
    <w:rsid w:val="6F4C1C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1"/>
    <w:qFormat/>
    <w:uiPriority w:val="99"/>
    <w:pPr>
      <w:spacing w:before="260" w:after="260" w:line="416" w:lineRule="atLeast"/>
      <w:outlineLvl w:val="1"/>
    </w:pPr>
    <w:rPr>
      <w:rFonts w:ascii="Cambria" w:hAnsi="Cambria"/>
      <w:sz w:val="32"/>
      <w:szCs w:val="32"/>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99"/>
    <w:pPr>
      <w:spacing w:line="360" w:lineRule="auto"/>
    </w:pPr>
    <w:rPr>
      <w:rFonts w:ascii="Tahoma" w:hAnsi="Tahoma"/>
    </w:rPr>
  </w:style>
  <w:style w:type="paragraph" w:styleId="5">
    <w:name w:val="Body Text Indent"/>
    <w:basedOn w:val="1"/>
    <w:qFormat/>
    <w:uiPriority w:val="0"/>
    <w:pPr>
      <w:spacing w:after="120"/>
      <w:ind w:left="200" w:leftChars="200"/>
    </w:pPr>
  </w:style>
  <w:style w:type="paragraph" w:styleId="6">
    <w:name w:val="Plain Text"/>
    <w:basedOn w:val="1"/>
    <w:qFormat/>
    <w:uiPriority w:val="0"/>
    <w:pPr>
      <w:spacing w:line="360" w:lineRule="auto"/>
    </w:pPr>
    <w:rPr>
      <w:rFonts w:ascii="宋体" w:hAnsi="Courier New"/>
      <w:szCs w:val="21"/>
    </w:rPr>
  </w:style>
  <w:style w:type="paragraph" w:styleId="7">
    <w:name w:val="Body Text First Indent 2"/>
    <w:basedOn w:val="5"/>
    <w:qFormat/>
    <w:uiPriority w:val="0"/>
    <w:pPr>
      <w:ind w:firstLine="420" w:firstLineChars="200"/>
    </w:pPr>
  </w:style>
  <w:style w:type="paragraph" w:styleId="10">
    <w:name w:val="List Paragraph"/>
    <w:basedOn w:val="1"/>
    <w:qFormat/>
    <w:uiPriority w:val="34"/>
    <w:pPr>
      <w:ind w:firstLine="420" w:firstLineChars="200"/>
    </w:pPr>
    <w:rPr>
      <w:rFonts w:ascii="Calibri" w:hAnsi="Calibri" w:eastAsia="宋体"/>
      <w:szCs w:val="22"/>
    </w:rPr>
  </w:style>
  <w:style w:type="paragraph" w:customStyle="1" w:styleId="11">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2356</Words>
  <Characters>2500</Characters>
  <Lines>0</Lines>
  <Paragraphs>0</Paragraphs>
  <TotalTime>1</TotalTime>
  <ScaleCrop>false</ScaleCrop>
  <LinksUpToDate>false</LinksUpToDate>
  <CharactersWithSpaces>3093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2026-04-28T09:09:00Z</dcterms:created>
  <dc:creator>Administrator</dc:creator>
  <cp:lastModifiedBy>华</cp:lastModifiedBy>
  <dcterms:modified xsi:type="dcterms:W3CDTF">2026-07-14T08:02:19Z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eyJoZGlkIjoiNzRkMzFhNzE5NWIzMzIyMTM4MWRlYzk5OTA4MWVmZjIiLCJ1c2VySWQiOiIyMDQxMjc0MjIifQ==</vt:lpwstr>
  </property>
  <property fmtid="{D5CDD505-2E9C-101B-9397-08002B2CF9AE}" pid="4" name="ICV">
    <vt:lpwstr>FD2A0BC7DC9445A390FC9A6A4770F829_13</vt:lpwstr>
  </property>
</Properties>
</file>