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9A7C9">
      <w:pPr>
        <w:spacing w:line="360" w:lineRule="auto"/>
        <w:jc w:val="center"/>
        <w:outlineLvl w:val="1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1.首次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磋商报价表</w:t>
      </w:r>
    </w:p>
    <w:p w14:paraId="1CEFD95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43BB1708">
      <w:pPr>
        <w:tabs>
          <w:tab w:val="left" w:pos="1800"/>
          <w:tab w:val="left" w:pos="5580"/>
        </w:tabs>
        <w:spacing w:line="360" w:lineRule="auto"/>
        <w:ind w:right="-909" w:rightChars="-413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 </w:t>
      </w:r>
    </w:p>
    <w:tbl>
      <w:tblPr>
        <w:tblStyle w:val="3"/>
        <w:tblW w:w="9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1586"/>
        <w:gridCol w:w="3204"/>
        <w:gridCol w:w="2071"/>
        <w:gridCol w:w="748"/>
      </w:tblGrid>
      <w:tr w14:paraId="6C716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1740" w:type="dxa"/>
            <w:vAlign w:val="center"/>
          </w:tcPr>
          <w:p w14:paraId="3429F2AE">
            <w:pPr>
              <w:pStyle w:val="5"/>
              <w:spacing w:line="240" w:lineRule="auto"/>
              <w:ind w:firstLine="402" w:firstLineChars="200"/>
              <w:jc w:val="both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采购内容</w:t>
            </w:r>
          </w:p>
        </w:tc>
        <w:tc>
          <w:tcPr>
            <w:tcW w:w="1586" w:type="dxa"/>
            <w:vAlign w:val="center"/>
          </w:tcPr>
          <w:p w14:paraId="17812AE8">
            <w:pPr>
              <w:pStyle w:val="5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磋商报价</w:t>
            </w: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3204" w:type="dxa"/>
            <w:vAlign w:val="center"/>
          </w:tcPr>
          <w:p w14:paraId="29AF1C22">
            <w:pPr>
              <w:pStyle w:val="5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工期</w:t>
            </w:r>
          </w:p>
        </w:tc>
        <w:tc>
          <w:tcPr>
            <w:tcW w:w="2071" w:type="dxa"/>
            <w:vAlign w:val="center"/>
          </w:tcPr>
          <w:p w14:paraId="57793D87">
            <w:pPr>
              <w:pStyle w:val="5"/>
              <w:spacing w:line="240" w:lineRule="auto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</w:rPr>
              <w:t>质量标准</w:t>
            </w:r>
          </w:p>
        </w:tc>
        <w:tc>
          <w:tcPr>
            <w:tcW w:w="748" w:type="dxa"/>
            <w:vAlign w:val="center"/>
          </w:tcPr>
          <w:p w14:paraId="117DDEF2">
            <w:pPr>
              <w:pStyle w:val="5"/>
              <w:spacing w:line="500" w:lineRule="atLeast"/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3F058A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9" w:hRule="atLeast"/>
          <w:jc w:val="center"/>
        </w:trPr>
        <w:tc>
          <w:tcPr>
            <w:tcW w:w="1740" w:type="dxa"/>
            <w:vAlign w:val="center"/>
          </w:tcPr>
          <w:p w14:paraId="3EC69CD5">
            <w:pPr>
              <w:pStyle w:val="5"/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0"/>
                <w:szCs w:val="20"/>
                <w:highlight w:val="none"/>
                <w:lang w:val="en-US" w:eastAsia="zh-CN" w:bidi="ar-SA"/>
              </w:rPr>
              <w:t>CB3-2-135号宗地文勘清表、垃圾清运项目</w:t>
            </w:r>
          </w:p>
        </w:tc>
        <w:tc>
          <w:tcPr>
            <w:tcW w:w="1586" w:type="dxa"/>
            <w:vAlign w:val="center"/>
          </w:tcPr>
          <w:p w14:paraId="3934B6FB">
            <w:pPr>
              <w:pStyle w:val="5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大写：</w:t>
            </w:r>
          </w:p>
          <w:p w14:paraId="7E9935A8">
            <w:pPr>
              <w:pStyle w:val="5"/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</w:rPr>
              <w:t>小写：</w:t>
            </w:r>
          </w:p>
        </w:tc>
        <w:tc>
          <w:tcPr>
            <w:tcW w:w="3204" w:type="dxa"/>
            <w:vAlign w:val="center"/>
          </w:tcPr>
          <w:p w14:paraId="38EDCE01">
            <w:pPr>
              <w:pStyle w:val="5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2071" w:type="dxa"/>
            <w:vAlign w:val="center"/>
          </w:tcPr>
          <w:p w14:paraId="1313803F">
            <w:pPr>
              <w:pStyle w:val="5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符合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 w:eastAsia="zh-CN"/>
              </w:rPr>
              <w:t>采购文件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和国家及行业规定的建筑工程质量检验评定“合格”标准</w:t>
            </w:r>
          </w:p>
        </w:tc>
        <w:tc>
          <w:tcPr>
            <w:tcW w:w="748" w:type="dxa"/>
            <w:vAlign w:val="center"/>
          </w:tcPr>
          <w:p w14:paraId="40F1AF09">
            <w:pPr>
              <w:pStyle w:val="5"/>
              <w:spacing w:line="500" w:lineRule="atLeast"/>
              <w:ind w:firstLine="562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197E8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49" w:type="dxa"/>
            <w:gridSpan w:val="5"/>
            <w:vAlign w:val="center"/>
          </w:tcPr>
          <w:p w14:paraId="3C1DCB1C">
            <w:pPr>
              <w:kinsoku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注: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 xml:space="preserve"> 1.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供应商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磋商报价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不得超过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预算或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eastAsia="zh-CN"/>
              </w:rPr>
              <w:t>最高限价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，否则响应文件按无效标处理。</w:t>
            </w:r>
          </w:p>
          <w:p w14:paraId="16166902">
            <w:pPr>
              <w:kinsoku w:val="0"/>
              <w:spacing w:line="360" w:lineRule="auto"/>
              <w:ind w:firstLine="400" w:firstLineChars="200"/>
              <w:jc w:val="both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2.报价单位为人民币（元），需保留小数点后两位。</w:t>
            </w:r>
          </w:p>
        </w:tc>
      </w:tr>
    </w:tbl>
    <w:p w14:paraId="59859421">
      <w:pPr>
        <w:pStyle w:val="2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50210165">
      <w:pPr>
        <w:pStyle w:val="2"/>
        <w:tabs>
          <w:tab w:val="left" w:pos="5580"/>
        </w:tabs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</w:p>
    <w:p w14:paraId="2C1EF26C">
      <w:pPr>
        <w:autoSpaceDE w:val="0"/>
        <w:autoSpaceDN w:val="0"/>
        <w:adjustRightInd w:val="0"/>
        <w:snapToGrid w:val="0"/>
        <w:spacing w:line="360" w:lineRule="auto"/>
        <w:ind w:firstLine="4000" w:firstLineChars="20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供应商（公章）：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</w:p>
    <w:p w14:paraId="6F3F225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</w:p>
    <w:p w14:paraId="68584A60">
      <w:pPr>
        <w:jc w:val="right"/>
        <w:rPr>
          <w:rFonts w:hint="eastAsia" w:asciiTheme="minorEastAsia" w:hAnsiTheme="minorEastAsia" w:eastAsiaTheme="minorEastAsia" w:cstheme="minorEastAsia"/>
          <w:b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  <w:t>日</w:t>
      </w:r>
    </w:p>
    <w:p w14:paraId="0B483D10">
      <w:pPr>
        <w:jc w:val="center"/>
        <w:rPr>
          <w:rFonts w:hint="default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  <w:br w:type="page"/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2.分项报价表</w:t>
      </w:r>
    </w:p>
    <w:p w14:paraId="37A7A971">
      <w:pPr>
        <w:tabs>
          <w:tab w:val="left" w:pos="1800"/>
          <w:tab w:val="left" w:pos="5580"/>
        </w:tabs>
        <w:spacing w:line="360" w:lineRule="auto"/>
        <w:ind w:right="-909" w:rightChars="-413"/>
        <w:rPr>
          <w:rFonts w:hint="eastAsia" w:ascii="仿宋" w:hAnsi="仿宋" w:eastAsia="仿宋" w:cs="仿宋"/>
          <w:b/>
          <w:bCs/>
          <w:sz w:val="24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                项目编号：</w:t>
      </w:r>
    </w:p>
    <w:tbl>
      <w:tblPr>
        <w:tblStyle w:val="3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06"/>
        <w:gridCol w:w="2055"/>
        <w:gridCol w:w="2803"/>
      </w:tblGrid>
      <w:tr w14:paraId="38D4E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349" w:type="dxa"/>
            <w:vAlign w:val="center"/>
          </w:tcPr>
          <w:p w14:paraId="55BE8DDB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 w:firstLine="600" w:firstLineChars="30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工程内容</w:t>
            </w:r>
          </w:p>
        </w:tc>
        <w:tc>
          <w:tcPr>
            <w:tcW w:w="2206" w:type="dxa"/>
            <w:vAlign w:val="center"/>
          </w:tcPr>
          <w:p w14:paraId="7DB0C2C2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 w:firstLine="800" w:firstLineChars="400"/>
              <w:jc w:val="both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工程量</w:t>
            </w:r>
          </w:p>
        </w:tc>
        <w:tc>
          <w:tcPr>
            <w:tcW w:w="2055" w:type="dxa"/>
            <w:vAlign w:val="center"/>
          </w:tcPr>
          <w:p w14:paraId="579CBCE8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 w:firstLine="200" w:firstLineChars="10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全费用综合单价</w:t>
            </w:r>
          </w:p>
        </w:tc>
        <w:tc>
          <w:tcPr>
            <w:tcW w:w="2803" w:type="dxa"/>
            <w:vAlign w:val="center"/>
          </w:tcPr>
          <w:p w14:paraId="6373178C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 w:firstLine="800" w:firstLineChars="400"/>
              <w:jc w:val="both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小计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(元)</w:t>
            </w:r>
          </w:p>
        </w:tc>
      </w:tr>
      <w:tr w14:paraId="5B07A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349" w:type="dxa"/>
            <w:vAlign w:val="center"/>
          </w:tcPr>
          <w:p w14:paraId="6C34E148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eastAsia="zh-CN"/>
              </w:rPr>
              <w:t>破碎厚度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eastAsia="zh-CN"/>
              </w:rPr>
              <w:t>㎝水泥混凝土地</w:t>
            </w:r>
          </w:p>
        </w:tc>
        <w:tc>
          <w:tcPr>
            <w:tcW w:w="2206" w:type="dxa"/>
            <w:vAlign w:val="center"/>
          </w:tcPr>
          <w:p w14:paraId="245218E7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1500㎡</w:t>
            </w:r>
          </w:p>
        </w:tc>
        <w:tc>
          <w:tcPr>
            <w:tcW w:w="2055" w:type="dxa"/>
            <w:vAlign w:val="center"/>
          </w:tcPr>
          <w:p w14:paraId="66ACD661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㎡</w:t>
            </w:r>
          </w:p>
        </w:tc>
        <w:tc>
          <w:tcPr>
            <w:tcW w:w="2803" w:type="dxa"/>
            <w:vAlign w:val="center"/>
          </w:tcPr>
          <w:p w14:paraId="260031A3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C204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2349" w:type="dxa"/>
            <w:vAlign w:val="center"/>
          </w:tcPr>
          <w:p w14:paraId="299F4CE0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ascii="仿宋_GB2312" w:hAnsi="仿宋_GB2312" w:eastAsia="仿宋_GB2312" w:cs="仿宋_GB2312"/>
                <w:sz w:val="19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eastAsia="zh-CN"/>
              </w:rPr>
              <w:t>清运文勘清表垃圾</w:t>
            </w:r>
          </w:p>
        </w:tc>
        <w:tc>
          <w:tcPr>
            <w:tcW w:w="2206" w:type="dxa"/>
            <w:vAlign w:val="center"/>
          </w:tcPr>
          <w:p w14:paraId="7B37CC2B">
            <w:pPr>
              <w:pStyle w:val="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highlight w:val="none"/>
                <w:lang w:val="en-US" w:eastAsia="zh-CN"/>
              </w:rPr>
              <w:t>34000m³</w:t>
            </w:r>
          </w:p>
        </w:tc>
        <w:tc>
          <w:tcPr>
            <w:tcW w:w="2055" w:type="dxa"/>
            <w:vAlign w:val="center"/>
          </w:tcPr>
          <w:p w14:paraId="6DE10B2C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元/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m³</w:t>
            </w:r>
          </w:p>
        </w:tc>
        <w:tc>
          <w:tcPr>
            <w:tcW w:w="2803" w:type="dxa"/>
            <w:vAlign w:val="center"/>
          </w:tcPr>
          <w:p w14:paraId="18D0DC08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4307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6610" w:type="dxa"/>
            <w:gridSpan w:val="3"/>
            <w:vAlign w:val="center"/>
          </w:tcPr>
          <w:p w14:paraId="567FD5C3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合计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元）</w:t>
            </w:r>
          </w:p>
        </w:tc>
        <w:tc>
          <w:tcPr>
            <w:tcW w:w="2803" w:type="dxa"/>
            <w:vAlign w:val="center"/>
          </w:tcPr>
          <w:p w14:paraId="07BD6F82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ind w:right="0" w:rightChars="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EB0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2" w:hRule="exact"/>
          <w:jc w:val="center"/>
        </w:trPr>
        <w:tc>
          <w:tcPr>
            <w:tcW w:w="9413" w:type="dxa"/>
            <w:gridSpan w:val="4"/>
            <w:vAlign w:val="center"/>
          </w:tcPr>
          <w:p w14:paraId="2208076E">
            <w:pPr>
              <w:keepNext w:val="0"/>
              <w:keepLines w:val="0"/>
              <w:pageBreakBefore w:val="0"/>
              <w:widowControl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400" w:right="0" w:rightChars="0" w:hanging="400" w:hangingChars="200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注：1.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合计金额须与首次磋商报价表中磋商报价保持一致；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“全费用综合单价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&gt;最高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全费用综合单价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限价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或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报价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&gt;预算金额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时，即为无效文件。</w:t>
            </w:r>
          </w:p>
          <w:p w14:paraId="22180779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400" w:firstLineChars="200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最终以实际工程量为准结算。</w:t>
            </w:r>
          </w:p>
          <w:p w14:paraId="2F9EF17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right="0" w:rightChars="0" w:firstLine="400" w:firstLineChars="200"/>
              <w:jc w:val="left"/>
              <w:textAlignment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3.</w:t>
            </w:r>
            <w:r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报价单位为人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民</w:t>
            </w:r>
            <w:bookmarkStart w:id="0" w:name="_GoBack"/>
            <w:bookmarkEnd w:id="0"/>
            <w:r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币（元），需保留小数点后两位。</w:t>
            </w:r>
          </w:p>
        </w:tc>
      </w:tr>
    </w:tbl>
    <w:p w14:paraId="19D6DD40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</w:p>
    <w:p w14:paraId="2C227748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供应商（公章）：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                           </w:t>
      </w:r>
    </w:p>
    <w:p w14:paraId="46A48B8E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法定代表人（负责人）或其授权代表（签字或盖章）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   </w:t>
      </w:r>
    </w:p>
    <w:p w14:paraId="2E8B5F64"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年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>月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0"/>
          <w:szCs w:val="20"/>
          <w:highlight w:val="none"/>
          <w:u w:val="none"/>
          <w:lang w:val="en-US" w:eastAsia="zh-CN" w:bidi="ar"/>
        </w:rPr>
        <w:t xml:space="preserve">日 </w:t>
      </w:r>
    </w:p>
    <w:p w14:paraId="7C92ED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3211A1"/>
    <w:rsid w:val="385C3258"/>
    <w:rsid w:val="4F32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customStyle="1" w:styleId="5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396</Words>
  <Characters>423</Characters>
  <Lines>0</Lines>
  <Paragraphs>0</Paragraphs>
  <TotalTime>0</TotalTime>
  <ScaleCrop>false</ScaleCrop>
  <LinksUpToDate>false</LinksUpToDate>
  <CharactersWithSpaces>587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2026-08-27T07:27:00Z</dcterms:created>
  <dc:creator>W</dc:creator>
  <cp:lastModifiedBy>W</cp:lastModifiedBy>
  <dcterms:modified xsi:type="dcterms:W3CDTF">2026-08-27T07:31:17Z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544DDAAD68204FE7B74A1A4803A437C2_11</vt:lpwstr>
  </property>
  <property fmtid="{D5CDD505-2E9C-101B-9397-08002B2CF9AE}" pid="4" name="KSOTemplateDocerSaveRecord">
    <vt:lpwstr>eyJoZGlkIjoiMTk2NTAwMmZhOGY3YjFmM2JhNTVlZjJiNTk5MTBjMzEiLCJ1c2VySWQiOiI0MTA1MzM4NDYifQ==</vt:lpwstr>
  </property>
</Properties>
</file>