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20D98">
      <w:pPr>
        <w:pStyle w:val="2"/>
        <w:shd w:val="clea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北京师范大学榆林实验学校食堂运行人才委托服务管理采购项目招标公告</w:t>
      </w:r>
      <w:bookmarkStart w:id="0" w:name="OLE_LINK33"/>
    </w:p>
    <w:bookmarkEnd w:id="0"/>
    <w:p w14:paraId="463076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9"/>
          <w:rFonts w:hint="eastAsia" w:ascii="宋体" w:hAnsi="宋体" w:eastAsia="宋体" w:cs="宋体"/>
          <w:b/>
          <w:bCs/>
          <w:i w:val="0"/>
          <w:iCs w:val="0"/>
          <w:caps w:val="0"/>
          <w:color w:val="333333"/>
          <w:spacing w:val="0"/>
          <w:sz w:val="24"/>
          <w:szCs w:val="24"/>
          <w:shd w:val="clear" w:fill="FFFFFF"/>
        </w:rPr>
        <w:t>项目概况</w:t>
      </w:r>
    </w:p>
    <w:p w14:paraId="2C010CA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cs="宋体"/>
          <w:i w:val="0"/>
          <w:iCs w:val="0"/>
          <w:caps w:val="0"/>
          <w:color w:val="333333"/>
          <w:spacing w:val="0"/>
          <w:sz w:val="24"/>
          <w:szCs w:val="24"/>
          <w:shd w:val="clear" w:fill="FFFFFF"/>
          <w:lang w:eastAsia="zh-CN"/>
        </w:rPr>
        <w:t>北京师范大学榆林实验学校食堂运行人才委托服务管理采购项目</w:t>
      </w:r>
      <w:r>
        <w:rPr>
          <w:rFonts w:hint="eastAsia" w:ascii="宋体" w:hAnsi="宋体" w:eastAsia="宋体" w:cs="宋体"/>
          <w:i w:val="0"/>
          <w:iCs w:val="0"/>
          <w:caps w:val="0"/>
          <w:color w:val="333333"/>
          <w:spacing w:val="0"/>
          <w:sz w:val="24"/>
          <w:szCs w:val="24"/>
          <w:shd w:val="clear" w:fill="FFFFFF"/>
        </w:rPr>
        <w:t>招标项目的潜在投标人应在登录全</w:t>
      </w:r>
      <w:bookmarkStart w:id="1" w:name="_GoBack"/>
      <w:bookmarkEnd w:id="1"/>
      <w:r>
        <w:rPr>
          <w:rFonts w:hint="eastAsia" w:ascii="宋体" w:hAnsi="宋体" w:eastAsia="宋体" w:cs="宋体"/>
          <w:i w:val="0"/>
          <w:iCs w:val="0"/>
          <w:caps w:val="0"/>
          <w:color w:val="333333"/>
          <w:spacing w:val="0"/>
          <w:sz w:val="24"/>
          <w:szCs w:val="24"/>
          <w:shd w:val="clear" w:fill="FFFFFF"/>
        </w:rPr>
        <w:t>国公共资源交易中心平台（陕西省）使用CA锁报名后自行下载获取招标文件，并于</w:t>
      </w:r>
      <w:r>
        <w:rPr>
          <w:rFonts w:hint="eastAsia" w:cs="宋体"/>
          <w:i w:val="0"/>
          <w:iCs w:val="0"/>
          <w:caps w:val="0"/>
          <w:color w:val="333333"/>
          <w:spacing w:val="0"/>
          <w:sz w:val="24"/>
          <w:szCs w:val="24"/>
          <w:shd w:val="clear" w:fill="FFFFFF"/>
          <w:lang w:eastAsia="zh-CN"/>
        </w:rPr>
        <w:t>2026年</w:t>
      </w:r>
      <w:r>
        <w:rPr>
          <w:rFonts w:hint="eastAsia" w:cs="宋体"/>
          <w:i w:val="0"/>
          <w:iCs w:val="0"/>
          <w:caps w:val="0"/>
          <w:color w:val="333333"/>
          <w:spacing w:val="0"/>
          <w:sz w:val="24"/>
          <w:szCs w:val="24"/>
          <w:shd w:val="clear" w:fill="FFFFFF"/>
          <w:lang w:val="en-US" w:eastAsia="zh-CN"/>
        </w:rPr>
        <w:t>09月11日</w:t>
      </w:r>
      <w:r>
        <w:rPr>
          <w:rFonts w:hint="eastAsia" w:ascii="宋体" w:hAnsi="宋体" w:eastAsia="宋体" w:cs="宋体"/>
          <w:i w:val="0"/>
          <w:iCs w:val="0"/>
          <w:caps w:val="0"/>
          <w:color w:val="333333"/>
          <w:spacing w:val="0"/>
          <w:sz w:val="24"/>
          <w:szCs w:val="24"/>
          <w:shd w:val="clear" w:fill="FFFFFF"/>
        </w:rPr>
        <w:t xml:space="preserve"> 09时30分（北京时间）前递交投标文件。</w:t>
      </w:r>
    </w:p>
    <w:p w14:paraId="55B79F9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9"/>
          <w:rFonts w:hint="eastAsia" w:ascii="宋体" w:hAnsi="宋体" w:eastAsia="宋体" w:cs="宋体"/>
          <w:b/>
          <w:bCs/>
          <w:i w:val="0"/>
          <w:iCs w:val="0"/>
          <w:caps w:val="0"/>
          <w:color w:val="333333"/>
          <w:spacing w:val="0"/>
          <w:sz w:val="24"/>
          <w:szCs w:val="24"/>
          <w:shd w:val="clear" w:fill="FFFFFF"/>
        </w:rPr>
        <w:t>一、项目基本情况</w:t>
      </w:r>
    </w:p>
    <w:p w14:paraId="632F129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lang w:eastAsia="zh-CN"/>
        </w:rPr>
      </w:pPr>
      <w:r>
        <w:rPr>
          <w:rFonts w:hint="eastAsia" w:ascii="宋体" w:hAnsi="宋体" w:eastAsia="宋体" w:cs="宋体"/>
          <w:i w:val="0"/>
          <w:iCs w:val="0"/>
          <w:caps w:val="0"/>
          <w:color w:val="333333"/>
          <w:spacing w:val="0"/>
          <w:sz w:val="24"/>
          <w:szCs w:val="24"/>
          <w:shd w:val="clear" w:fill="FFFFFF"/>
        </w:rPr>
        <w:t>项目编号：</w:t>
      </w:r>
      <w:r>
        <w:rPr>
          <w:rFonts w:hint="eastAsia" w:cs="宋体"/>
          <w:i w:val="0"/>
          <w:iCs w:val="0"/>
          <w:caps w:val="0"/>
          <w:color w:val="333333"/>
          <w:spacing w:val="0"/>
          <w:sz w:val="24"/>
          <w:szCs w:val="24"/>
          <w:shd w:val="clear" w:fill="FFFFFF"/>
          <w:lang w:eastAsia="zh-CN"/>
        </w:rPr>
        <w:t>SXZC2026-FW-115</w:t>
      </w:r>
    </w:p>
    <w:p w14:paraId="165AC08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lang w:eastAsia="zh-CN"/>
        </w:rPr>
      </w:pPr>
      <w:r>
        <w:rPr>
          <w:rFonts w:hint="eastAsia" w:ascii="宋体" w:hAnsi="宋体" w:eastAsia="宋体" w:cs="宋体"/>
          <w:i w:val="0"/>
          <w:iCs w:val="0"/>
          <w:caps w:val="0"/>
          <w:color w:val="333333"/>
          <w:spacing w:val="0"/>
          <w:sz w:val="24"/>
          <w:szCs w:val="24"/>
          <w:shd w:val="clear" w:fill="FFFFFF"/>
        </w:rPr>
        <w:t>项目名称：</w:t>
      </w:r>
      <w:r>
        <w:rPr>
          <w:rFonts w:hint="eastAsia" w:cs="宋体"/>
          <w:i w:val="0"/>
          <w:iCs w:val="0"/>
          <w:caps w:val="0"/>
          <w:color w:val="333333"/>
          <w:spacing w:val="0"/>
          <w:sz w:val="24"/>
          <w:szCs w:val="24"/>
          <w:shd w:val="clear" w:fill="FFFFFF"/>
          <w:lang w:eastAsia="zh-CN"/>
        </w:rPr>
        <w:t>北京师范大学榆林实验学校食堂运行人才委托服务管理采购项目</w:t>
      </w:r>
    </w:p>
    <w:p w14:paraId="3747485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采购方式：公开招标</w:t>
      </w:r>
    </w:p>
    <w:p w14:paraId="05B53AC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预算金额：</w:t>
      </w:r>
      <w:r>
        <w:rPr>
          <w:rFonts w:hint="eastAsia" w:cs="宋体"/>
          <w:i w:val="0"/>
          <w:iCs w:val="0"/>
          <w:caps w:val="0"/>
          <w:color w:val="333333"/>
          <w:spacing w:val="0"/>
          <w:sz w:val="24"/>
          <w:szCs w:val="24"/>
          <w:shd w:val="clear" w:fill="FFFFFF"/>
          <w:lang w:eastAsia="zh-CN"/>
        </w:rPr>
        <w:t>4,570,000.00</w:t>
      </w:r>
      <w:r>
        <w:rPr>
          <w:rFonts w:hint="eastAsia" w:ascii="宋体" w:hAnsi="宋体" w:eastAsia="宋体" w:cs="宋体"/>
          <w:i w:val="0"/>
          <w:iCs w:val="0"/>
          <w:caps w:val="0"/>
          <w:color w:val="333333"/>
          <w:spacing w:val="0"/>
          <w:sz w:val="24"/>
          <w:szCs w:val="24"/>
          <w:shd w:val="clear" w:fill="FFFFFF"/>
        </w:rPr>
        <w:t>元</w:t>
      </w:r>
    </w:p>
    <w:p w14:paraId="5F2819A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采购需求：</w:t>
      </w:r>
    </w:p>
    <w:p w14:paraId="4E467C7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北京师范大学榆林实验学校食堂运行人才委托服务管理采购项目</w:t>
      </w:r>
      <w:r>
        <w:rPr>
          <w:rFonts w:hint="eastAsia" w:ascii="宋体" w:hAnsi="宋体" w:eastAsia="宋体" w:cs="宋体"/>
          <w:i w:val="0"/>
          <w:iCs w:val="0"/>
          <w:caps w:val="0"/>
          <w:color w:val="333333"/>
          <w:spacing w:val="0"/>
          <w:sz w:val="24"/>
          <w:szCs w:val="24"/>
          <w:shd w:val="clear" w:fill="FFFFFF"/>
        </w:rPr>
        <w:t>):</w:t>
      </w:r>
    </w:p>
    <w:p w14:paraId="64340F8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合同包预算金额：</w:t>
      </w:r>
      <w:r>
        <w:rPr>
          <w:rFonts w:hint="eastAsia" w:cs="宋体"/>
          <w:i w:val="0"/>
          <w:iCs w:val="0"/>
          <w:caps w:val="0"/>
          <w:color w:val="333333"/>
          <w:spacing w:val="0"/>
          <w:sz w:val="24"/>
          <w:szCs w:val="24"/>
          <w:shd w:val="clear" w:fill="FFFFFF"/>
          <w:lang w:eastAsia="zh-CN"/>
        </w:rPr>
        <w:t>4,570,000.00</w:t>
      </w:r>
      <w:r>
        <w:rPr>
          <w:rFonts w:hint="eastAsia" w:ascii="宋体" w:hAnsi="宋体" w:eastAsia="宋体" w:cs="宋体"/>
          <w:i w:val="0"/>
          <w:iCs w:val="0"/>
          <w:caps w:val="0"/>
          <w:color w:val="333333"/>
          <w:spacing w:val="0"/>
          <w:sz w:val="24"/>
          <w:szCs w:val="24"/>
          <w:shd w:val="clear" w:fill="FFFFFF"/>
        </w:rPr>
        <w:t>元</w:t>
      </w:r>
    </w:p>
    <w:p w14:paraId="6FB2999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合同包最高限价：</w:t>
      </w:r>
      <w:r>
        <w:rPr>
          <w:rFonts w:hint="eastAsia" w:cs="宋体"/>
          <w:i w:val="0"/>
          <w:iCs w:val="0"/>
          <w:caps w:val="0"/>
          <w:color w:val="333333"/>
          <w:spacing w:val="0"/>
          <w:sz w:val="24"/>
          <w:szCs w:val="24"/>
          <w:shd w:val="clear" w:fill="FFFFFF"/>
          <w:lang w:eastAsia="zh-CN"/>
        </w:rPr>
        <w:t>4,570,000.00</w:t>
      </w:r>
      <w:r>
        <w:rPr>
          <w:rFonts w:hint="eastAsia" w:ascii="宋体" w:hAnsi="宋体" w:eastAsia="宋体" w:cs="宋体"/>
          <w:i w:val="0"/>
          <w:iCs w:val="0"/>
          <w:caps w:val="0"/>
          <w:color w:val="333333"/>
          <w:spacing w:val="0"/>
          <w:sz w:val="24"/>
          <w:szCs w:val="24"/>
          <w:shd w:val="clear" w:fill="FFFFFF"/>
        </w:rPr>
        <w:t>元</w:t>
      </w:r>
    </w:p>
    <w:tbl>
      <w:tblPr>
        <w:tblStyle w:val="7"/>
        <w:tblW w:w="9345" w:type="dxa"/>
        <w:tblInd w:w="-40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47"/>
        <w:gridCol w:w="1615"/>
        <w:gridCol w:w="2341"/>
        <w:gridCol w:w="1307"/>
        <w:gridCol w:w="1455"/>
        <w:gridCol w:w="1680"/>
      </w:tblGrid>
      <w:tr w14:paraId="516E58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80" w:hRule="atLeast"/>
          <w:tblHeader/>
        </w:trPr>
        <w:tc>
          <w:tcPr>
            <w:tcW w:w="9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88B316">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6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CF7921">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3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0A4F32">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13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B90F6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4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9AEBF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F7FD19">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40A737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81" w:hRule="atLeast"/>
        </w:trPr>
        <w:tc>
          <w:tcPr>
            <w:tcW w:w="9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5435B1">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2-1</w:t>
            </w:r>
          </w:p>
        </w:tc>
        <w:tc>
          <w:tcPr>
            <w:tcW w:w="16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01E7F0">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其他会议、展览、住宿和餐饮服务</w:t>
            </w:r>
          </w:p>
        </w:tc>
        <w:tc>
          <w:tcPr>
            <w:tcW w:w="23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CCAAF5">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食堂运行人才委托服务管理采购</w:t>
            </w:r>
          </w:p>
        </w:tc>
        <w:tc>
          <w:tcPr>
            <w:tcW w:w="13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1745A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4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2DB1B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425C5C">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sz w:val="24"/>
                <w:szCs w:val="24"/>
              </w:rPr>
            </w:pPr>
            <w:r>
              <w:rPr>
                <w:rFonts w:hint="eastAsia" w:ascii="宋体" w:hAnsi="宋体" w:cs="宋体"/>
                <w:kern w:val="0"/>
                <w:sz w:val="24"/>
                <w:szCs w:val="24"/>
                <w:lang w:val="en-US" w:eastAsia="zh-CN" w:bidi="ar"/>
              </w:rPr>
              <w:t>4,570,000.00</w:t>
            </w:r>
          </w:p>
        </w:tc>
      </w:tr>
    </w:tbl>
    <w:p w14:paraId="73A96A8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本合同包不接受联合体投标</w:t>
      </w:r>
    </w:p>
    <w:p w14:paraId="001DD70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合同履行期限：</w:t>
      </w:r>
      <w:r>
        <w:rPr>
          <w:rFonts w:hint="eastAsia" w:cs="宋体"/>
          <w:i w:val="0"/>
          <w:iCs w:val="0"/>
          <w:caps w:val="0"/>
          <w:color w:val="333333"/>
          <w:spacing w:val="0"/>
          <w:sz w:val="24"/>
          <w:szCs w:val="24"/>
          <w:shd w:val="clear" w:fill="FFFFFF"/>
          <w:lang w:eastAsia="zh-CN"/>
        </w:rPr>
        <w:t>一年</w:t>
      </w:r>
    </w:p>
    <w:p w14:paraId="6F465A8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9"/>
          <w:rFonts w:hint="eastAsia" w:ascii="宋体" w:hAnsi="宋体" w:eastAsia="宋体" w:cs="宋体"/>
          <w:b/>
          <w:bCs/>
          <w:i w:val="0"/>
          <w:iCs w:val="0"/>
          <w:caps w:val="0"/>
          <w:color w:val="333333"/>
          <w:spacing w:val="0"/>
          <w:sz w:val="24"/>
          <w:szCs w:val="24"/>
          <w:shd w:val="clear" w:fill="FFFFFF"/>
        </w:rPr>
        <w:t>二、申请人的资格要求：</w:t>
      </w:r>
    </w:p>
    <w:p w14:paraId="55D7619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1.满足《中华人民共和国政府采购法》第二十二条规定;</w:t>
      </w:r>
    </w:p>
    <w:p w14:paraId="6EE7EBA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2.落实政府采购政策需满足的资格要求：</w:t>
      </w:r>
    </w:p>
    <w:p w14:paraId="05BDA3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北京师范大学榆林实验学校食堂运行人才委托服务管理采购项目</w:t>
      </w:r>
      <w:r>
        <w:rPr>
          <w:rFonts w:hint="eastAsia" w:ascii="宋体" w:hAnsi="宋体" w:eastAsia="宋体" w:cs="宋体"/>
          <w:i w:val="0"/>
          <w:iCs w:val="0"/>
          <w:caps w:val="0"/>
          <w:color w:val="333333"/>
          <w:spacing w:val="0"/>
          <w:sz w:val="24"/>
          <w:szCs w:val="24"/>
          <w:shd w:val="clear" w:fill="FFFFFF"/>
        </w:rPr>
        <w:t>)落实政府采购政策需满足的资格要求如下:</w:t>
      </w:r>
    </w:p>
    <w:p w14:paraId="3908EB8C">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《政府采购促进中小企业发展管理办法》（财库〔2020〕46号）；</w:t>
      </w:r>
    </w:p>
    <w:p w14:paraId="05066A08">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《财政部司法部关于政府采购支持监狱企业发展有关问题的通知》（财库〔2014〕68号）；</w:t>
      </w:r>
    </w:p>
    <w:p w14:paraId="6BE0C9BA">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《财政部、民政部、中国残疾人联合会关于促进残疾人就业政府采购政策的通知》（财库[2017]141号）；</w:t>
      </w:r>
    </w:p>
    <w:p w14:paraId="51FEF680">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陕西省财政厅关于印发《陕西省中小企业政府采购信用融资办法》（陕财办采〔2018〕23号）；相关政策、业务流程、办理平台(http://www.ccgpshaanxi.gov.cn/zcdservice/zcd/shanxi/)；</w:t>
      </w:r>
    </w:p>
    <w:p w14:paraId="58E34FBE">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《关于在政府采购活动中查询及使用信用记录有关问题的通知》（财库〔2016〕125号）；</w:t>
      </w:r>
    </w:p>
    <w:p w14:paraId="4E9C184D">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《榆林市财政局关于进一步加大政府采购支持中小企业力度的通知》（榆政财采发〔2023〕10号)；</w:t>
      </w:r>
    </w:p>
    <w:p w14:paraId="4D821393">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《陕西省财政厅关于进一步加大政府采购支持中小企业力度的通知》(陕财采发〔2023〕5号)；</w:t>
      </w:r>
    </w:p>
    <w:p w14:paraId="65D1CD37">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《陕西省财政厅中国人民银行西安分行关于深入推进政府采购信用融资业务的通知》（陕财办采〔2023]5号）。</w:t>
      </w:r>
    </w:p>
    <w:p w14:paraId="213667F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3.本项目的特定资格要求：</w:t>
      </w:r>
    </w:p>
    <w:p w14:paraId="529F3F8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北京师范大学榆林实验学校食堂运行人才委托服务管理采购项目</w:t>
      </w:r>
      <w:r>
        <w:rPr>
          <w:rFonts w:hint="eastAsia" w:ascii="宋体" w:hAnsi="宋体" w:eastAsia="宋体" w:cs="宋体"/>
          <w:i w:val="0"/>
          <w:iCs w:val="0"/>
          <w:caps w:val="0"/>
          <w:color w:val="333333"/>
          <w:spacing w:val="0"/>
          <w:sz w:val="24"/>
          <w:szCs w:val="24"/>
          <w:shd w:val="clear" w:fill="FFFFFF"/>
        </w:rPr>
        <w:t>)特定资格要求如下:</w:t>
      </w:r>
    </w:p>
    <w:p w14:paraId="2868493F">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投标人为具有独立承担民事责任能力的法人、其他组织。企业法人应提供合法有效的标识有统一社会信用代码的营业执照；其他组织应提供合法登记证明文件；</w:t>
      </w:r>
    </w:p>
    <w:p w14:paraId="6595B27D">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投标人须具备合法有效的食品经营许可证（经营项目须包含：食品经营管理、餐饮服务管理）；</w:t>
      </w:r>
    </w:p>
    <w:p w14:paraId="75205455">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财务状况报告：</w:t>
      </w:r>
      <w:r>
        <w:rPr>
          <w:rFonts w:hint="eastAsia" w:cs="宋体"/>
          <w:sz w:val="24"/>
          <w:szCs w:val="24"/>
          <w:lang w:eastAsia="zh-CN"/>
        </w:rPr>
        <w:t>投标人须提供健全的财务审计制度及经会计师事务所或审计机构出具完整有效的2025年度赋码财务审计报告</w:t>
      </w:r>
      <w:r>
        <w:rPr>
          <w:rFonts w:hint="eastAsia" w:ascii="宋体" w:hAnsi="宋体" w:eastAsia="宋体" w:cs="宋体"/>
          <w:sz w:val="24"/>
          <w:szCs w:val="24"/>
        </w:rPr>
        <w:t>；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06B3D2E9">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税收缴纳证明：提供</w:t>
      </w:r>
      <w:r>
        <w:rPr>
          <w:rFonts w:hint="eastAsia" w:ascii="宋体" w:hAnsi="宋体" w:eastAsia="宋体" w:cs="宋体"/>
          <w:sz w:val="24"/>
          <w:szCs w:val="24"/>
          <w:lang w:eastAsia="zh-CN"/>
        </w:rPr>
        <w:t>2026年01月01日至今</w:t>
      </w:r>
      <w:r>
        <w:rPr>
          <w:rFonts w:hint="eastAsia" w:ascii="宋体" w:hAnsi="宋体" w:eastAsia="宋体" w:cs="宋体"/>
          <w:sz w:val="24"/>
          <w:szCs w:val="24"/>
        </w:rPr>
        <w:t>已缴纳的至少一个月的纳税证明或完税证明（时间以税款所属日期为准、税种须包含增值税或所得税），依法免税的单位应提供相关证明材料；</w:t>
      </w:r>
    </w:p>
    <w:p w14:paraId="3B90A152">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社会保障资金缴纳证明：提供</w:t>
      </w:r>
      <w:r>
        <w:rPr>
          <w:rFonts w:hint="eastAsia" w:ascii="宋体" w:hAnsi="宋体" w:eastAsia="宋体" w:cs="宋体"/>
          <w:sz w:val="24"/>
          <w:szCs w:val="24"/>
          <w:lang w:eastAsia="zh-CN"/>
        </w:rPr>
        <w:t>2026年01月01日至今</w:t>
      </w:r>
      <w:r>
        <w:rPr>
          <w:rFonts w:hint="eastAsia" w:ascii="宋体" w:hAnsi="宋体" w:eastAsia="宋体" w:cs="宋体"/>
          <w:sz w:val="24"/>
          <w:szCs w:val="24"/>
        </w:rPr>
        <w:t>已缴纳的至少一个月的社会保险参保缴费情况证明，依法不需要缴纳社会保障资金的单位应提供相关证明材料；</w:t>
      </w:r>
    </w:p>
    <w:p w14:paraId="7C0590CC">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参加政府采购活动前三年内，在经营活动中没有重大违法记录的书面声明；</w:t>
      </w:r>
    </w:p>
    <w:p w14:paraId="676F6290">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提供具有履行合同所必需的设备和专业技术能力的证明资料或承诺书；</w:t>
      </w:r>
    </w:p>
    <w:p w14:paraId="229B878F">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2AC4651">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投标信用承诺书；</w:t>
      </w:r>
    </w:p>
    <w:p w14:paraId="4C7E2ABF">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榆林市政府采购服务类项目供应商信用承诺书；</w:t>
      </w:r>
    </w:p>
    <w:p w14:paraId="5B96984D">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本项目</w:t>
      </w:r>
      <w:r>
        <w:rPr>
          <w:rFonts w:hint="eastAsia" w:ascii="宋体" w:hAnsi="宋体" w:eastAsia="宋体" w:cs="宋体"/>
          <w:sz w:val="24"/>
          <w:szCs w:val="24"/>
        </w:rPr>
        <w:t>专门面向中小企业采购，投标人须提供《中小企业声明函》；</w:t>
      </w:r>
    </w:p>
    <w:p w14:paraId="7D4ED494">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备注：</w:t>
      </w:r>
      <w:r>
        <w:rPr>
          <w:rFonts w:hint="eastAsia" w:ascii="宋体" w:hAnsi="宋体" w:eastAsia="宋体" w:cs="宋体"/>
          <w:sz w:val="24"/>
          <w:szCs w:val="24"/>
          <w:lang w:eastAsia="zh-CN"/>
        </w:rPr>
        <w:t>本项目</w:t>
      </w:r>
      <w:r>
        <w:rPr>
          <w:rFonts w:hint="eastAsia" w:ascii="宋体" w:hAnsi="宋体" w:eastAsia="宋体" w:cs="宋体"/>
          <w:sz w:val="24"/>
          <w:szCs w:val="24"/>
        </w:rPr>
        <w:t>不接受联合体投标、不允许分包，单位负责人为同一人或者存在直接控股、管理关系的不同投标人，不得参加同一合同项下的政府采购活动。</w:t>
      </w:r>
    </w:p>
    <w:p w14:paraId="1870093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9"/>
          <w:rFonts w:hint="eastAsia" w:ascii="宋体" w:hAnsi="宋体" w:eastAsia="宋体" w:cs="宋体"/>
          <w:b/>
          <w:bCs/>
          <w:i w:val="0"/>
          <w:iCs w:val="0"/>
          <w:caps w:val="0"/>
          <w:color w:val="333333"/>
          <w:spacing w:val="0"/>
          <w:sz w:val="24"/>
          <w:szCs w:val="24"/>
          <w:shd w:val="clear" w:fill="FFFFFF"/>
        </w:rPr>
        <w:t>三、获取招标文件</w:t>
      </w:r>
    </w:p>
    <w:p w14:paraId="765DB43E">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时间：</w:t>
      </w:r>
      <w:r>
        <w:rPr>
          <w:rFonts w:hint="eastAsia" w:ascii="宋体" w:hAnsi="宋体" w:eastAsia="宋体" w:cs="宋体"/>
          <w:i w:val="0"/>
          <w:iCs w:val="0"/>
          <w:caps w:val="0"/>
          <w:color w:val="333333"/>
          <w:spacing w:val="0"/>
          <w:sz w:val="24"/>
          <w:szCs w:val="24"/>
          <w:shd w:val="clear" w:fill="FFFFFF"/>
          <w:lang w:eastAsia="zh-CN"/>
        </w:rPr>
        <w:t>2026年</w:t>
      </w:r>
      <w:r>
        <w:rPr>
          <w:rFonts w:hint="eastAsia" w:ascii="宋体" w:hAnsi="宋体" w:eastAsia="宋体" w:cs="宋体"/>
          <w:i w:val="0"/>
          <w:iCs w:val="0"/>
          <w:caps w:val="0"/>
          <w:color w:val="333333"/>
          <w:spacing w:val="0"/>
          <w:sz w:val="24"/>
          <w:szCs w:val="24"/>
          <w:shd w:val="clear" w:fill="FFFFFF"/>
          <w:lang w:val="en-US" w:eastAsia="zh-CN"/>
        </w:rPr>
        <w:t>0</w:t>
      </w:r>
      <w:r>
        <w:rPr>
          <w:rFonts w:hint="eastAsia" w:cs="宋体"/>
          <w:i w:val="0"/>
          <w:iCs w:val="0"/>
          <w:caps w:val="0"/>
          <w:color w:val="333333"/>
          <w:spacing w:val="0"/>
          <w:sz w:val="24"/>
          <w:szCs w:val="24"/>
          <w:shd w:val="clear" w:fill="FFFFFF"/>
          <w:lang w:val="en-US" w:eastAsia="zh-CN"/>
        </w:rPr>
        <w:t>8</w:t>
      </w:r>
      <w:r>
        <w:rPr>
          <w:rFonts w:hint="eastAsia" w:ascii="宋体" w:hAnsi="宋体" w:eastAsia="宋体" w:cs="宋体"/>
          <w:i w:val="0"/>
          <w:iCs w:val="0"/>
          <w:caps w:val="0"/>
          <w:color w:val="333333"/>
          <w:spacing w:val="0"/>
          <w:sz w:val="24"/>
          <w:szCs w:val="24"/>
          <w:shd w:val="clear" w:fill="FFFFFF"/>
          <w:lang w:eastAsia="zh-CN"/>
        </w:rPr>
        <w:t>月</w:t>
      </w:r>
      <w:r>
        <w:rPr>
          <w:rFonts w:hint="eastAsia" w:cs="宋体"/>
          <w:i w:val="0"/>
          <w:iCs w:val="0"/>
          <w:caps w:val="0"/>
          <w:color w:val="333333"/>
          <w:spacing w:val="0"/>
          <w:sz w:val="24"/>
          <w:szCs w:val="24"/>
          <w:shd w:val="clear" w:fill="FFFFFF"/>
          <w:lang w:val="en-US" w:eastAsia="zh-CN"/>
        </w:rPr>
        <w:t>21</w:t>
      </w:r>
      <w:r>
        <w:rPr>
          <w:rFonts w:hint="eastAsia" w:ascii="宋体" w:hAnsi="宋体" w:eastAsia="宋体" w:cs="宋体"/>
          <w:i w:val="0"/>
          <w:iCs w:val="0"/>
          <w:caps w:val="0"/>
          <w:color w:val="333333"/>
          <w:spacing w:val="0"/>
          <w:sz w:val="24"/>
          <w:szCs w:val="24"/>
          <w:shd w:val="clear" w:fill="FFFFFF"/>
          <w:lang w:eastAsia="zh-CN"/>
        </w:rPr>
        <w:t>日</w:t>
      </w:r>
      <w:r>
        <w:rPr>
          <w:rFonts w:hint="eastAsia" w:ascii="宋体" w:hAnsi="宋体" w:eastAsia="宋体" w:cs="宋体"/>
          <w:i w:val="0"/>
          <w:iCs w:val="0"/>
          <w:caps w:val="0"/>
          <w:color w:val="333333"/>
          <w:spacing w:val="0"/>
          <w:sz w:val="24"/>
          <w:szCs w:val="24"/>
          <w:shd w:val="clear" w:fill="FFFFFF"/>
        </w:rPr>
        <w:t>至</w:t>
      </w:r>
      <w:r>
        <w:rPr>
          <w:rFonts w:hint="eastAsia" w:ascii="宋体" w:hAnsi="宋体" w:eastAsia="宋体" w:cs="宋体"/>
          <w:i w:val="0"/>
          <w:iCs w:val="0"/>
          <w:caps w:val="0"/>
          <w:color w:val="333333"/>
          <w:spacing w:val="0"/>
          <w:sz w:val="24"/>
          <w:szCs w:val="24"/>
          <w:shd w:val="clear" w:fill="FFFFFF"/>
          <w:lang w:eastAsia="zh-CN"/>
        </w:rPr>
        <w:t>2026年</w:t>
      </w:r>
      <w:r>
        <w:rPr>
          <w:rFonts w:hint="eastAsia" w:ascii="宋体" w:hAnsi="宋体" w:eastAsia="宋体" w:cs="宋体"/>
          <w:i w:val="0"/>
          <w:iCs w:val="0"/>
          <w:caps w:val="0"/>
          <w:color w:val="333333"/>
          <w:spacing w:val="0"/>
          <w:sz w:val="24"/>
          <w:szCs w:val="24"/>
          <w:shd w:val="clear" w:fill="FFFFFF"/>
          <w:lang w:val="en-US" w:eastAsia="zh-CN"/>
        </w:rPr>
        <w:t>0</w:t>
      </w:r>
      <w:r>
        <w:rPr>
          <w:rFonts w:hint="eastAsia" w:cs="宋体"/>
          <w:i w:val="0"/>
          <w:iCs w:val="0"/>
          <w:caps w:val="0"/>
          <w:color w:val="333333"/>
          <w:spacing w:val="0"/>
          <w:sz w:val="24"/>
          <w:szCs w:val="24"/>
          <w:shd w:val="clear" w:fill="FFFFFF"/>
          <w:lang w:val="en-US" w:eastAsia="zh-CN"/>
        </w:rPr>
        <w:t>8</w:t>
      </w:r>
      <w:r>
        <w:rPr>
          <w:rFonts w:hint="eastAsia" w:ascii="宋体" w:hAnsi="宋体" w:eastAsia="宋体" w:cs="宋体"/>
          <w:i w:val="0"/>
          <w:iCs w:val="0"/>
          <w:caps w:val="0"/>
          <w:color w:val="333333"/>
          <w:spacing w:val="0"/>
          <w:sz w:val="24"/>
          <w:szCs w:val="24"/>
          <w:shd w:val="clear" w:fill="FFFFFF"/>
          <w:lang w:eastAsia="zh-CN"/>
        </w:rPr>
        <w:t>月</w:t>
      </w:r>
      <w:r>
        <w:rPr>
          <w:rFonts w:hint="eastAsia" w:cs="宋体"/>
          <w:i w:val="0"/>
          <w:iCs w:val="0"/>
          <w:caps w:val="0"/>
          <w:color w:val="333333"/>
          <w:spacing w:val="0"/>
          <w:sz w:val="24"/>
          <w:szCs w:val="24"/>
          <w:shd w:val="clear" w:fill="FFFFFF"/>
          <w:lang w:val="en-US" w:eastAsia="zh-CN"/>
        </w:rPr>
        <w:t>27</w:t>
      </w:r>
      <w:r>
        <w:rPr>
          <w:rFonts w:hint="eastAsia" w:ascii="宋体" w:hAnsi="宋体" w:eastAsia="宋体" w:cs="宋体"/>
          <w:i w:val="0"/>
          <w:iCs w:val="0"/>
          <w:caps w:val="0"/>
          <w:color w:val="333333"/>
          <w:spacing w:val="0"/>
          <w:sz w:val="24"/>
          <w:szCs w:val="24"/>
          <w:shd w:val="clear" w:fill="FFFFFF"/>
          <w:lang w:eastAsia="zh-CN"/>
        </w:rPr>
        <w:t>日</w:t>
      </w:r>
      <w:r>
        <w:rPr>
          <w:rFonts w:hint="eastAsia" w:ascii="宋体" w:hAnsi="宋体" w:eastAsia="宋体" w:cs="宋体"/>
          <w:i w:val="0"/>
          <w:iCs w:val="0"/>
          <w:caps w:val="0"/>
          <w:color w:val="333333"/>
          <w:spacing w:val="0"/>
          <w:sz w:val="24"/>
          <w:szCs w:val="24"/>
          <w:shd w:val="clear" w:fill="FFFFFF"/>
        </w:rPr>
        <w:t>，每天上午09:00:0</w:t>
      </w:r>
      <w:r>
        <w:rPr>
          <w:rFonts w:hint="eastAsia" w:ascii="宋体" w:hAnsi="宋体" w:eastAsia="宋体" w:cs="宋体"/>
          <w:i w:val="0"/>
          <w:iCs w:val="0"/>
          <w:caps w:val="0"/>
          <w:color w:val="333333"/>
          <w:spacing w:val="0"/>
          <w:sz w:val="24"/>
          <w:szCs w:val="24"/>
          <w:shd w:val="clear" w:fill="FFFFFF"/>
          <w:lang w:val="en-US" w:eastAsia="zh-CN"/>
        </w:rPr>
        <w:t>0</w:t>
      </w:r>
      <w:r>
        <w:rPr>
          <w:rFonts w:hint="eastAsia" w:ascii="宋体" w:hAnsi="宋体" w:eastAsia="宋体" w:cs="宋体"/>
          <w:i w:val="0"/>
          <w:iCs w:val="0"/>
          <w:caps w:val="0"/>
          <w:color w:val="333333"/>
          <w:spacing w:val="0"/>
          <w:sz w:val="24"/>
          <w:szCs w:val="24"/>
          <w:shd w:val="clear" w:fill="FFFFFF"/>
        </w:rPr>
        <w:t>至12:00:00，下午14:00:00至17:00:00（北京时间）</w:t>
      </w:r>
    </w:p>
    <w:p w14:paraId="2EE876F3">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途径：登录全国公共资源交易中心平台（陕西省）使用CA锁报名后自行下载</w:t>
      </w:r>
    </w:p>
    <w:p w14:paraId="4ED1B25D">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方式：在线获取</w:t>
      </w:r>
    </w:p>
    <w:p w14:paraId="7B61D861">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售价：0元</w:t>
      </w:r>
    </w:p>
    <w:p w14:paraId="08AC58B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9"/>
          <w:rFonts w:hint="eastAsia" w:ascii="宋体" w:hAnsi="宋体" w:eastAsia="宋体" w:cs="宋体"/>
          <w:b/>
          <w:bCs/>
          <w:i w:val="0"/>
          <w:iCs w:val="0"/>
          <w:caps w:val="0"/>
          <w:color w:val="333333"/>
          <w:spacing w:val="0"/>
          <w:sz w:val="24"/>
          <w:szCs w:val="24"/>
          <w:shd w:val="clear" w:fill="FFFFFF"/>
        </w:rPr>
        <w:t>四、提交投标文件截止时间、开标时间和地点</w:t>
      </w:r>
    </w:p>
    <w:p w14:paraId="2851580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时间：2026年</w:t>
      </w:r>
      <w:r>
        <w:rPr>
          <w:rFonts w:hint="eastAsia" w:cs="宋体"/>
          <w:i w:val="0"/>
          <w:iCs w:val="0"/>
          <w:caps w:val="0"/>
          <w:color w:val="333333"/>
          <w:spacing w:val="0"/>
          <w:sz w:val="24"/>
          <w:szCs w:val="24"/>
          <w:shd w:val="clear" w:fill="FFFFFF"/>
          <w:lang w:eastAsia="zh-CN"/>
        </w:rPr>
        <w:t>09月11日</w:t>
      </w:r>
      <w:r>
        <w:rPr>
          <w:rFonts w:hint="eastAsia" w:ascii="宋体" w:hAnsi="宋体" w:eastAsia="宋体" w:cs="宋体"/>
          <w:i w:val="0"/>
          <w:iCs w:val="0"/>
          <w:caps w:val="0"/>
          <w:color w:val="333333"/>
          <w:spacing w:val="0"/>
          <w:sz w:val="24"/>
          <w:szCs w:val="24"/>
          <w:shd w:val="clear" w:fill="FFFFFF"/>
        </w:rPr>
        <w:t xml:space="preserve"> 09时30分00秒 （北京时间）</w:t>
      </w:r>
    </w:p>
    <w:p w14:paraId="00F6309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提交投标文件地点：陕西省公共资源交易平台</w:t>
      </w:r>
    </w:p>
    <w:p w14:paraId="0D6CC30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lang w:val="en-US" w:eastAsia="zh-CN"/>
        </w:rPr>
      </w:pPr>
      <w:r>
        <w:rPr>
          <w:rFonts w:hint="eastAsia" w:ascii="宋体" w:hAnsi="宋体" w:eastAsia="宋体" w:cs="宋体"/>
          <w:i w:val="0"/>
          <w:iCs w:val="0"/>
          <w:caps w:val="0"/>
          <w:color w:val="333333"/>
          <w:spacing w:val="0"/>
          <w:sz w:val="24"/>
          <w:szCs w:val="24"/>
          <w:shd w:val="clear" w:fill="FFFFFF"/>
        </w:rPr>
        <w:t>开标地点：</w:t>
      </w:r>
      <w:r>
        <w:rPr>
          <w:rFonts w:hint="eastAsia" w:cs="宋体"/>
          <w:i w:val="0"/>
          <w:iCs w:val="0"/>
          <w:caps w:val="0"/>
          <w:color w:val="333333"/>
          <w:spacing w:val="0"/>
          <w:sz w:val="24"/>
          <w:szCs w:val="24"/>
          <w:shd w:val="clear" w:fill="FFFFFF"/>
          <w:lang w:eastAsia="zh-CN"/>
        </w:rPr>
        <w:t>榆林市公共资源交易中心18楼开标室1806B</w:t>
      </w:r>
    </w:p>
    <w:p w14:paraId="6102483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9"/>
          <w:rFonts w:hint="eastAsia" w:ascii="宋体" w:hAnsi="宋体" w:eastAsia="宋体" w:cs="宋体"/>
          <w:b/>
          <w:bCs/>
          <w:i w:val="0"/>
          <w:iCs w:val="0"/>
          <w:caps w:val="0"/>
          <w:color w:val="333333"/>
          <w:spacing w:val="0"/>
          <w:sz w:val="24"/>
          <w:szCs w:val="24"/>
          <w:shd w:val="clear" w:fill="FFFFFF"/>
        </w:rPr>
        <w:t>五、公告期限</w:t>
      </w:r>
    </w:p>
    <w:p w14:paraId="0F39D0D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自本公告发布之日起5个工作日。</w:t>
      </w:r>
    </w:p>
    <w:p w14:paraId="45CA04F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9"/>
          <w:rFonts w:hint="eastAsia" w:ascii="宋体" w:hAnsi="宋体" w:eastAsia="宋体" w:cs="宋体"/>
          <w:b/>
          <w:bCs/>
          <w:i w:val="0"/>
          <w:iCs w:val="0"/>
          <w:caps w:val="0"/>
          <w:color w:val="333333"/>
          <w:spacing w:val="0"/>
          <w:sz w:val="24"/>
          <w:szCs w:val="24"/>
          <w:shd w:val="clear" w:fill="FFFFFF"/>
        </w:rPr>
        <w:t>六、其他补充事宜</w:t>
      </w:r>
    </w:p>
    <w:p w14:paraId="1FBB755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default" w:ascii="宋体" w:hAnsi="宋体" w:eastAsia="宋体" w:cs="宋体"/>
          <w:i w:val="0"/>
          <w:iCs w:val="0"/>
          <w:caps w:val="0"/>
          <w:spacing w:val="0"/>
          <w:kern w:val="0"/>
          <w:sz w:val="24"/>
          <w:szCs w:val="24"/>
          <w:shd w:val="clear" w:fill="FFFFFF"/>
          <w:lang w:val="en-US" w:eastAsia="zh-CN" w:bidi="ar"/>
        </w:rPr>
      </w:pPr>
      <w:r>
        <w:rPr>
          <w:rFonts w:hint="eastAsia" w:cs="宋体"/>
          <w:i w:val="0"/>
          <w:iCs w:val="0"/>
          <w:caps w:val="0"/>
          <w:spacing w:val="0"/>
          <w:kern w:val="0"/>
          <w:sz w:val="24"/>
          <w:szCs w:val="24"/>
          <w:shd w:val="clear" w:fill="FFFFFF"/>
          <w:lang w:val="en-US" w:eastAsia="zh-CN" w:bidi="ar"/>
        </w:rPr>
        <w:t>采购项目名称：</w:t>
      </w:r>
      <w:r>
        <w:rPr>
          <w:rFonts w:hint="eastAsia" w:cs="宋体"/>
          <w:i w:val="0"/>
          <w:iCs w:val="0"/>
          <w:caps w:val="0"/>
          <w:color w:val="333333"/>
          <w:spacing w:val="0"/>
          <w:sz w:val="24"/>
          <w:szCs w:val="24"/>
          <w:shd w:val="clear" w:fill="FFFFFF"/>
          <w:lang w:eastAsia="zh-CN"/>
        </w:rPr>
        <w:t>北京师范大学榆林实验学校食堂运行人才委托服务管理采购项目</w:t>
      </w:r>
    </w:p>
    <w:p w14:paraId="0251A52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spacing w:val="0"/>
          <w:kern w:val="0"/>
          <w:sz w:val="24"/>
          <w:szCs w:val="24"/>
          <w:shd w:val="clear" w:fill="FFFFFF"/>
          <w:lang w:val="en-US" w:eastAsia="zh-CN" w:bidi="ar"/>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4D3CAEB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9"/>
          <w:rFonts w:hint="eastAsia" w:ascii="宋体" w:hAnsi="宋体" w:eastAsia="宋体" w:cs="宋体"/>
          <w:b/>
          <w:bCs/>
          <w:i w:val="0"/>
          <w:iCs w:val="0"/>
          <w:caps w:val="0"/>
          <w:color w:val="333333"/>
          <w:spacing w:val="0"/>
          <w:sz w:val="24"/>
          <w:szCs w:val="24"/>
          <w:shd w:val="clear" w:fill="FFFFFF"/>
        </w:rPr>
        <w:t>七、对本次招标提出询问，请按以下方式联系。</w:t>
      </w:r>
    </w:p>
    <w:p w14:paraId="727B25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1.采购人信息</w:t>
      </w:r>
    </w:p>
    <w:p w14:paraId="30CFB01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名称：</w:t>
      </w:r>
      <w:r>
        <w:rPr>
          <w:rFonts w:hint="eastAsia" w:cs="宋体"/>
          <w:i w:val="0"/>
          <w:iCs w:val="0"/>
          <w:caps w:val="0"/>
          <w:color w:val="333333"/>
          <w:spacing w:val="0"/>
          <w:sz w:val="24"/>
          <w:szCs w:val="24"/>
          <w:shd w:val="clear" w:fill="FFFFFF"/>
          <w:lang w:eastAsia="zh-CN"/>
        </w:rPr>
        <w:t>北京师范大学榆林实验学校</w:t>
      </w:r>
    </w:p>
    <w:p w14:paraId="0B8F255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地址：</w:t>
      </w:r>
      <w:r>
        <w:rPr>
          <w:rFonts w:hint="eastAsia" w:cs="宋体"/>
          <w:i w:val="0"/>
          <w:iCs w:val="0"/>
          <w:caps w:val="0"/>
          <w:color w:val="333333"/>
          <w:spacing w:val="0"/>
          <w:sz w:val="24"/>
          <w:szCs w:val="24"/>
          <w:shd w:val="clear" w:fill="FFFFFF"/>
          <w:lang w:eastAsia="zh-CN"/>
        </w:rPr>
        <w:t>榆林市崇恭路与怀仁路十字西北角</w:t>
      </w:r>
    </w:p>
    <w:p w14:paraId="7506720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联系方式：</w:t>
      </w:r>
      <w:r>
        <w:rPr>
          <w:rFonts w:hint="eastAsia" w:cs="宋体"/>
          <w:i w:val="0"/>
          <w:iCs w:val="0"/>
          <w:caps w:val="0"/>
          <w:color w:val="333333"/>
          <w:spacing w:val="0"/>
          <w:sz w:val="24"/>
          <w:szCs w:val="24"/>
          <w:shd w:val="clear" w:fill="FFFFFF"/>
          <w:lang w:eastAsia="zh-CN"/>
        </w:rPr>
        <w:t>0912-7669933</w:t>
      </w:r>
    </w:p>
    <w:p w14:paraId="46208E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2.采购代理机构信息</w:t>
      </w:r>
    </w:p>
    <w:p w14:paraId="1431A66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名称：陕西中财招标代理有限公司</w:t>
      </w:r>
    </w:p>
    <w:p w14:paraId="628403B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地址：陕西省榆林市榆阳区航宇路住建局正对面（中财）二楼</w:t>
      </w:r>
    </w:p>
    <w:p w14:paraId="264674C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default"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fill="FFFFFF"/>
        </w:rPr>
        <w:t>联系方式：0912-8101110</w:t>
      </w:r>
      <w:r>
        <w:rPr>
          <w:rFonts w:hint="eastAsia" w:cs="宋体"/>
          <w:i w:val="0"/>
          <w:iCs w:val="0"/>
          <w:caps w:val="0"/>
          <w:color w:val="333333"/>
          <w:spacing w:val="0"/>
          <w:sz w:val="24"/>
          <w:szCs w:val="24"/>
          <w:shd w:val="clear" w:fill="FFFFFF"/>
          <w:lang w:eastAsia="zh-CN"/>
        </w:rPr>
        <w:t>、</w:t>
      </w:r>
      <w:r>
        <w:rPr>
          <w:rFonts w:hint="eastAsia" w:cs="宋体"/>
          <w:i w:val="0"/>
          <w:iCs w:val="0"/>
          <w:caps w:val="0"/>
          <w:color w:val="333333"/>
          <w:spacing w:val="0"/>
          <w:sz w:val="24"/>
          <w:szCs w:val="24"/>
          <w:shd w:val="clear" w:fill="FFFFFF"/>
          <w:lang w:val="en-US" w:eastAsia="zh-CN"/>
        </w:rPr>
        <w:t>18329267972</w:t>
      </w:r>
    </w:p>
    <w:p w14:paraId="459A16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3.项目联系方式</w:t>
      </w:r>
    </w:p>
    <w:p w14:paraId="6E46ECC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项目联系人：冯莹</w:t>
      </w:r>
    </w:p>
    <w:p w14:paraId="4F1AD6F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pPr>
      <w:r>
        <w:rPr>
          <w:rFonts w:hint="eastAsia" w:ascii="宋体" w:hAnsi="宋体" w:eastAsia="宋体" w:cs="宋体"/>
          <w:i w:val="0"/>
          <w:iCs w:val="0"/>
          <w:caps w:val="0"/>
          <w:color w:val="333333"/>
          <w:spacing w:val="0"/>
          <w:sz w:val="24"/>
          <w:szCs w:val="24"/>
          <w:shd w:val="clear" w:fill="FFFFFF"/>
        </w:rPr>
        <w:t>电话：0912-8101110</w:t>
      </w:r>
      <w:r>
        <w:rPr>
          <w:rFonts w:hint="eastAsia" w:cs="宋体"/>
          <w:i w:val="0"/>
          <w:iCs w:val="0"/>
          <w:caps w:val="0"/>
          <w:color w:val="333333"/>
          <w:spacing w:val="0"/>
          <w:sz w:val="24"/>
          <w:szCs w:val="24"/>
          <w:shd w:val="clear" w:fill="FFFFFF"/>
          <w:lang w:eastAsia="zh-CN"/>
        </w:rPr>
        <w:t>、</w:t>
      </w:r>
      <w:r>
        <w:rPr>
          <w:rFonts w:hint="eastAsia" w:cs="宋体"/>
          <w:i w:val="0"/>
          <w:iCs w:val="0"/>
          <w:caps w:val="0"/>
          <w:color w:val="333333"/>
          <w:spacing w:val="0"/>
          <w:sz w:val="24"/>
          <w:szCs w:val="24"/>
          <w:shd w:val="clear" w:fill="FFFFFF"/>
          <w:lang w:val="en-US" w:eastAsia="zh-CN"/>
        </w:rPr>
        <w:t>18329267972</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7857EC"/>
    <w:multiLevelType w:val="singleLevel"/>
    <w:tmpl w:val="8E7857EC"/>
    <w:lvl w:ilvl="0" w:tentative="0">
      <w:start w:val="1"/>
      <w:numFmt w:val="decimal"/>
      <w:suff w:val="nothing"/>
      <w:lvlText w:val="（%1）"/>
      <w:lvlJc w:val="left"/>
    </w:lvl>
  </w:abstractNum>
  <w:abstractNum w:abstractNumId="1">
    <w:nsid w:val="F81D6A70"/>
    <w:multiLevelType w:val="singleLevel"/>
    <w:tmpl w:val="F81D6A70"/>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62542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HAnsi" w:hAnsiTheme="minorHAnsi" w:cstheme="minorBidi"/>
      <w:kern w:val="2"/>
      <w:sz w:val="24"/>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3">
    <w:name w:val="heading 4"/>
    <w:basedOn w:val="1"/>
    <w:next w:val="1"/>
    <w:unhideWhenUsed/>
    <w:qFormat/>
    <w:uiPriority w:val="0"/>
    <w:pPr>
      <w:keepNext/>
      <w:keepLines/>
      <w:tabs>
        <w:tab w:val="left" w:pos="864"/>
      </w:tabs>
      <w:spacing w:before="120"/>
      <w:ind w:left="864" w:hanging="864"/>
      <w:outlineLvl w:val="3"/>
    </w:pPr>
    <w:rPr>
      <w:rFonts w:ascii="Arial" w:hAnsi="Arial" w:cs="Times New Roman"/>
      <w:bCs/>
      <w:szCs w:val="28"/>
    </w:rPr>
  </w:style>
  <w:style w:type="paragraph" w:styleId="4">
    <w:name w:val="heading 6"/>
    <w:basedOn w:val="1"/>
    <w:next w:val="1"/>
    <w:semiHidden/>
    <w:unhideWhenUsed/>
    <w:qFormat/>
    <w:uiPriority w:val="0"/>
    <w:pPr>
      <w:keepNext/>
      <w:keepLines/>
      <w:spacing w:before="240" w:after="64" w:line="317" w:lineRule="auto"/>
      <w:outlineLvl w:val="5"/>
    </w:pPr>
    <w:rPr>
      <w:rFonts w:ascii="Arial" w:hAnsi="Arial" w:eastAsia="黑体"/>
      <w:b/>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6">
    <w:name w:val="Normal (Web)"/>
    <w:basedOn w:val="1"/>
    <w:qFormat/>
    <w:uiPriority w:val="0"/>
    <w:pPr>
      <w:widowControl/>
      <w:spacing w:beforeAutospacing="1" w:afterAutospacing="1"/>
      <w:jc w:val="left"/>
    </w:pPr>
    <w:rPr>
      <w:rFonts w:hint="eastAsia" w:ascii="宋体" w:hAnsi="宋体" w:cs="Times New Roman"/>
      <w:kern w:val="0"/>
    </w:rPr>
  </w:style>
  <w:style w:type="character" w:styleId="9">
    <w:name w:val="Strong"/>
    <w:basedOn w:val="8"/>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2026-08-20T06:20:40Z</dcterms:created>
  <dc:creator>Lenovo</dc:creator>
  <cp:lastModifiedBy>→_→面对面←_←</cp:lastModifiedBy>
  <dcterms:modified xsi:type="dcterms:W3CDTF">2026-08-20T06:20:58Z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eyJoZGlkIjoiN2UxNzRlZGJhYjc4MWQ5YzQ0M2M3MmYzNjBlYTAwYTciLCJ1c2VySWQiOiI4OTA2MDcyODEifQ==</vt:lpwstr>
  </property>
  <property fmtid="{D5CDD505-2E9C-101B-9397-08002B2CF9AE}" pid="4" name="ICV">
    <vt:lpwstr>B40E476B86DC49039AEE599CDA6E00D2_12</vt:lpwstr>
  </property>
</Properties>
</file>