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版本号：LZBA2026-81820260731001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多语种红色文化数字资源制作与编译设备采购项目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LZBA2026-818</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多语种红色文化数字资源制作与编译设备采购项目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LZBA2026-818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多语种红色文化数字资源制作与编译设备采购项目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本项目为多语种红色文化数字资源制作与编译设备，本次采购内容为多语种红色文化数字资源制作与编译设备。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 刘婧 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代理服务费收费标准：1、本项目代理服务费收取为参考国家计委印发的《招标代理服务收费管理暂行办法的通知》（计价格[2002]1980号）计费标准下浮15%。本项目代理服务费按货物类计取。 2、代理服务费以转账或现金形式交纳，服务费缴纳账号如下： 开户名称：龙寰项目管理咨询有限公司 开户行名称：平安银行西安高新路支行 账 号：30201278018954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本项目为多语种红色文化数字资源制作与编译设备，本次采购内容为多语种红色文化数字资源制作与编译设备。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1,130,000.00</w:t>
      </w:r>
    </w:p>
    <w:p>
      <w:pPr>
        <w:pStyle w:val="null3"/>
      </w:pPr>
      <w:r>
        <w:rPr>
          <w:rFonts w:ascii="仿宋_GB2312" w:hAnsi="仿宋_GB2312" w:cs="仿宋_GB2312" w:eastAsia="仿宋_GB2312"/>
        </w:rPr>
        <w:t>采购包最高限价（元）: 1,130,000.00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多语种红色文化数字资源制作与编译设备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标的名称：多语种红色文化数字资源制作与编译设备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417"/>
              <w:gridCol w:w="1658"/>
              <w:gridCol w:w="477"/>
            </w:tblGrid>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19"/>
                    </w:rPr>
                    <w:t>多语种红色文化数字资源制作与编译设备</w:t>
                  </w:r>
                </w:p>
                <w:p>
                  <w:pPr>
                    <w:pStyle w:val="null3"/>
                    <w:spacing w:after="165"/>
                    <w:jc w:val="center"/>
                  </w:pPr>
                  <w:r>
                    <w:rPr>
                      <w:rFonts w:ascii="仿宋_GB2312" w:hAnsi="仿宋_GB2312" w:cs="仿宋_GB2312" w:eastAsia="仿宋_GB2312"/>
                      <w:sz w:val="21"/>
                      <w:b/>
                      <w:color w:val="FF0000"/>
                    </w:rPr>
                    <w:t>（核心产品）</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rPr>
              <w:t>2.技术参数：</w:t>
            </w:r>
          </w:p>
          <w:tbl>
            <w:tblPr>
              <w:tblBorders>
                <w:top w:val="none" w:color="000000" w:sz="4"/>
                <w:left w:val="none" w:color="000000" w:sz="4"/>
                <w:bottom w:val="none" w:color="000000" w:sz="4"/>
                <w:right w:val="none" w:color="000000" w:sz="4"/>
                <w:insideH w:val="none"/>
                <w:insideV w:val="none"/>
              </w:tblBorders>
            </w:tblPr>
            <w:tblGrid>
              <w:gridCol w:w="184"/>
              <w:gridCol w:w="517"/>
              <w:gridCol w:w="1851"/>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序号</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货物名称</w:t>
                  </w:r>
                </w:p>
              </w:tc>
              <w:tc>
                <w:tcPr>
                  <w:tcW w:type="dxa" w:w="1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rPr>
                    <w:t>技术参数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多语种红色文化数字资源制作与编译设备</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1、智能分析引擎服务器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机架式服务器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国产化处理器，配置不低于主频</w:t>
                  </w:r>
                  <w:r>
                    <w:rPr>
                      <w:rFonts w:ascii="仿宋_GB2312" w:hAnsi="仿宋_GB2312" w:cs="仿宋_GB2312" w:eastAsia="仿宋_GB2312"/>
                      <w:sz w:val="21"/>
                    </w:rPr>
                    <w:t>≥2.6GHz，核心数≥48核，三级缓存≥256MB）</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配置</w:t>
                  </w:r>
                  <w:r>
                    <w:rPr>
                      <w:rFonts w:ascii="仿宋_GB2312" w:hAnsi="仿宋_GB2312" w:cs="仿宋_GB2312" w:eastAsia="仿宋_GB2312"/>
                      <w:sz w:val="21"/>
                    </w:rPr>
                    <w:t>≥2颗CPU</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≥512GB内存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≥960GB SSD固态硬盘，配置≥2块</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≥3.84TB NVMe固态硬盘，配置≥2块</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标准全双宽</w:t>
                  </w:r>
                  <w:r>
                    <w:rPr>
                      <w:rFonts w:ascii="仿宋_GB2312" w:hAnsi="仿宋_GB2312" w:cs="仿宋_GB2312" w:eastAsia="仿宋_GB2312"/>
                      <w:sz w:val="21"/>
                    </w:rPr>
                    <w:t>PCIE插槽≥4个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显存</w:t>
                  </w:r>
                  <w:r>
                    <w:rPr>
                      <w:rFonts w:ascii="仿宋_GB2312" w:hAnsi="仿宋_GB2312" w:cs="仿宋_GB2312" w:eastAsia="仿宋_GB2312"/>
                      <w:sz w:val="21"/>
                    </w:rPr>
                    <w:t>≥48GB，配置≥2块</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双口万兆网卡（含多模光模块，配套长挡板）</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配置冗余电源</w:t>
                  </w:r>
                </w:p>
                <w:p>
                  <w:pPr>
                    <w:pStyle w:val="null3"/>
                  </w:pPr>
                  <w:r>
                    <w:rPr>
                      <w:rFonts w:ascii="仿宋_GB2312" w:hAnsi="仿宋_GB2312" w:cs="仿宋_GB2312" w:eastAsia="仿宋_GB2312"/>
                      <w:sz w:val="21"/>
                    </w:rPr>
                    <w:t>兼容国产主流操作系统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b/>
                    </w:rPr>
                    <w:t>数字资源智能制作</w:t>
                  </w:r>
                </w:p>
                <w:p>
                  <w:pPr>
                    <w:pStyle w:val="null3"/>
                    <w:jc w:val="left"/>
                  </w:pPr>
                  <w:r>
                    <w:rPr>
                      <w:rFonts w:ascii="仿宋_GB2312" w:hAnsi="仿宋_GB2312" w:cs="仿宋_GB2312" w:eastAsia="仿宋_GB2312"/>
                      <w:sz w:val="21"/>
                      <w:b/>
                      <w:color w:val="000000"/>
                    </w:rPr>
                    <w:t>资源</w:t>
                  </w:r>
                  <w:r>
                    <w:rPr>
                      <w:rFonts w:ascii="仿宋_GB2312" w:hAnsi="仿宋_GB2312" w:cs="仿宋_GB2312" w:eastAsia="仿宋_GB2312"/>
                      <w:sz w:val="21"/>
                      <w:b/>
                      <w:color w:val="000000"/>
                    </w:rPr>
                    <w:t>AI处理应用</w:t>
                  </w:r>
                </w:p>
                <w:p>
                  <w:pPr>
                    <w:pStyle w:val="null3"/>
                    <w:jc w:val="left"/>
                  </w:pPr>
                  <w:r>
                    <w:rPr>
                      <w:rFonts w:ascii="仿宋_GB2312" w:hAnsi="仿宋_GB2312" w:cs="仿宋_GB2312" w:eastAsia="仿宋_GB2312"/>
                      <w:sz w:val="21"/>
                      <w:color w:val="000000"/>
                    </w:rPr>
                    <w:t>资源要点</w:t>
                  </w:r>
                </w:p>
                <w:p>
                  <w:pPr>
                    <w:pStyle w:val="null3"/>
                    <w:jc w:val="left"/>
                  </w:pPr>
                  <w:r>
                    <w:rPr>
                      <w:rFonts w:ascii="仿宋_GB2312" w:hAnsi="仿宋_GB2312" w:cs="仿宋_GB2312" w:eastAsia="仿宋_GB2312"/>
                      <w:sz w:val="21"/>
                      <w:color w:val="000000"/>
                    </w:rPr>
                    <w:t>1)支持基于大语言模型的智能知识要点提取功能。</w:t>
                  </w:r>
                </w:p>
                <w:p>
                  <w:pPr>
                    <w:pStyle w:val="null3"/>
                    <w:jc w:val="left"/>
                  </w:pPr>
                  <w:r>
                    <w:rPr>
                      <w:rFonts w:ascii="仿宋_GB2312" w:hAnsi="仿宋_GB2312" w:cs="仿宋_GB2312" w:eastAsia="仿宋_GB2312"/>
                      <w:sz w:val="21"/>
                      <w:color w:val="000000"/>
                    </w:rPr>
                    <w:t>2) 支持对视频资源内容发起知识要点智能分析，自动提取资源中的知识要点，并关联时码信息。</w:t>
                  </w:r>
                </w:p>
                <w:p>
                  <w:pPr>
                    <w:pStyle w:val="null3"/>
                    <w:jc w:val="left"/>
                  </w:pPr>
                  <w:r>
                    <w:rPr>
                      <w:rFonts w:ascii="仿宋_GB2312" w:hAnsi="仿宋_GB2312" w:cs="仿宋_GB2312" w:eastAsia="仿宋_GB2312"/>
                      <w:sz w:val="21"/>
                      <w:color w:val="000000"/>
                    </w:rPr>
                    <w:t>3)支持对资源要点进行总结，以及里面的要点进行呈现。</w:t>
                  </w:r>
                </w:p>
                <w:p>
                  <w:pPr>
                    <w:pStyle w:val="null3"/>
                    <w:jc w:val="left"/>
                  </w:pPr>
                  <w:r>
                    <w:rPr>
                      <w:rFonts w:ascii="仿宋_GB2312" w:hAnsi="仿宋_GB2312" w:cs="仿宋_GB2312" w:eastAsia="仿宋_GB2312"/>
                      <w:sz w:val="21"/>
                      <w:color w:val="000000"/>
                    </w:rPr>
                    <w:t>4)支持通过时码信息跳转到对应的视频位置进行知识要点的定位。</w:t>
                  </w:r>
                </w:p>
                <w:p>
                  <w:pPr>
                    <w:pStyle w:val="null3"/>
                    <w:jc w:val="left"/>
                  </w:pPr>
                  <w:r>
                    <w:rPr>
                      <w:rFonts w:ascii="仿宋_GB2312" w:hAnsi="仿宋_GB2312" w:cs="仿宋_GB2312" w:eastAsia="仿宋_GB2312"/>
                      <w:sz w:val="21"/>
                      <w:color w:val="000000"/>
                    </w:rPr>
                    <w:t>资源结构提取</w:t>
                  </w:r>
                </w:p>
                <w:p>
                  <w:pPr>
                    <w:pStyle w:val="null3"/>
                    <w:jc w:val="left"/>
                  </w:pPr>
                  <w:r>
                    <w:rPr>
                      <w:rFonts w:ascii="仿宋_GB2312" w:hAnsi="仿宋_GB2312" w:cs="仿宋_GB2312" w:eastAsia="仿宋_GB2312"/>
                      <w:sz w:val="21"/>
                      <w:color w:val="000000"/>
                    </w:rPr>
                    <w:t>1)支持通过人工智能技术提取资源中的知识要点；</w:t>
                  </w:r>
                </w:p>
                <w:p>
                  <w:pPr>
                    <w:pStyle w:val="null3"/>
                    <w:jc w:val="left"/>
                  </w:pPr>
                  <w:r>
                    <w:rPr>
                      <w:rFonts w:ascii="仿宋_GB2312" w:hAnsi="仿宋_GB2312" w:cs="仿宋_GB2312" w:eastAsia="仿宋_GB2312"/>
                      <w:sz w:val="21"/>
                      <w:color w:val="000000"/>
                    </w:rPr>
                    <w:t>2)▲具备音视频内容结构化能力，支持对视音频内容自动切分为节目-片段-场景-镜头；在节目层可查看到视频片段数量、场景数量和镜头数量。在节目层、场景层可查看场景、物体、人物、时间、地点、组织机构等标签；在镜头层可查看景别、颜色、场景、物体、人物、时间、地点、组织机构等标签。并将不同类别的标签按颜色聚合。</w:t>
                  </w:r>
                </w:p>
                <w:p>
                  <w:pPr>
                    <w:pStyle w:val="null3"/>
                    <w:jc w:val="left"/>
                  </w:pPr>
                  <w:r>
                    <w:rPr>
                      <w:rFonts w:ascii="仿宋_GB2312" w:hAnsi="仿宋_GB2312" w:cs="仿宋_GB2312" w:eastAsia="仿宋_GB2312"/>
                      <w:sz w:val="21"/>
                      <w:color w:val="000000"/>
                    </w:rPr>
                    <w:t>智能标签</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r>
                    <w:rPr>
                      <w:rFonts w:ascii="仿宋_GB2312" w:hAnsi="仿宋_GB2312" w:cs="仿宋_GB2312" w:eastAsia="仿宋_GB2312"/>
                      <w:sz w:val="21"/>
                    </w:rPr>
                    <w:t>系统须提供标签库管理、标签维度配置功能，可以对标签维度进行操作，例如新增（可指定一级、二级维度）、修改、删除等；</w:t>
                  </w:r>
                  <w:r>
                    <w:rPr>
                      <w:rFonts w:ascii="仿宋_GB2312" w:hAnsi="仿宋_GB2312" w:cs="仿宋_GB2312" w:eastAsia="仿宋_GB2312"/>
                      <w:sz w:val="21"/>
                      <w:color w:val="000000"/>
                    </w:rPr>
                    <w:t>标签库具备基础标签库、同义标签库、聚合标签库、沉淀标签库，待审核库的标签，会进行暂存，通过人工审核之后，才可加入标签库。并且审核后的标签库标签数据量不少于</w:t>
                  </w:r>
                  <w:r>
                    <w:rPr>
                      <w:rFonts w:ascii="仿宋_GB2312" w:hAnsi="仿宋_GB2312" w:cs="仿宋_GB2312" w:eastAsia="仿宋_GB2312"/>
                      <w:sz w:val="21"/>
                      <w:color w:val="000000"/>
                    </w:rPr>
                    <w:t>9万词；</w:t>
                  </w:r>
                </w:p>
                <w:p>
                  <w:pPr>
                    <w:pStyle w:val="null3"/>
                    <w:jc w:val="left"/>
                  </w:pPr>
                  <w:r>
                    <w:rPr>
                      <w:rFonts w:ascii="仿宋_GB2312" w:hAnsi="仿宋_GB2312" w:cs="仿宋_GB2312" w:eastAsia="仿宋_GB2312"/>
                      <w:sz w:val="21"/>
                      <w:color w:val="000000"/>
                    </w:rPr>
                    <w:t>2)支持对智能标签进行手动添加和删除。</w:t>
                  </w:r>
                </w:p>
                <w:p>
                  <w:pPr>
                    <w:pStyle w:val="null3"/>
                    <w:jc w:val="left"/>
                  </w:pPr>
                  <w:r>
                    <w:rPr>
                      <w:rFonts w:ascii="仿宋_GB2312" w:hAnsi="仿宋_GB2312" w:cs="仿宋_GB2312" w:eastAsia="仿宋_GB2312"/>
                      <w:sz w:val="21"/>
                      <w:color w:val="000000"/>
                    </w:rPr>
                    <w:t>3)支持通过标签关联资源时码信息，可通过标签快速的定位到资源的对应时间位置。</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rPr>
                    <w:t>支持人脸语音识别、</w:t>
                  </w:r>
                  <w:r>
                    <w:rPr>
                      <w:rFonts w:ascii="仿宋_GB2312" w:hAnsi="仿宋_GB2312" w:cs="仿宋_GB2312" w:eastAsia="仿宋_GB2312"/>
                      <w:sz w:val="21"/>
                    </w:rPr>
                    <w:t>OCR</w:t>
                  </w:r>
                  <w:r>
                    <w:rPr>
                      <w:rFonts w:ascii="仿宋_GB2312" w:hAnsi="仿宋_GB2312" w:cs="仿宋_GB2312" w:eastAsia="仿宋_GB2312"/>
                      <w:sz w:val="21"/>
                    </w:rPr>
                    <w:t>识别、片段、场景、镜头、图片内容、代表肖像等多个维度对视频内容分析和理解，输出结构化和非结构化的元数据。标签维度新增要求支持人物、时间、地点、内容 、组织机构、拍摄角度、颜色、场景、景别、摄像机动作、音效、地标、拍摄地、动作、时间、体育动作、新闻场景、关键词、物体、采访场景、图片色彩等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rPr>
                    <w:t>支持新增基础标签，支持标签名称和维度设置，支持按照时间</w:t>
                  </w:r>
                  <w:r>
                    <w:rPr>
                      <w:rFonts w:ascii="仿宋_GB2312" w:hAnsi="仿宋_GB2312" w:cs="仿宋_GB2312" w:eastAsia="仿宋_GB2312"/>
                      <w:sz w:val="21"/>
                    </w:rPr>
                    <w:t>/</w:t>
                  </w:r>
                  <w:r>
                    <w:rPr>
                      <w:rFonts w:ascii="仿宋_GB2312" w:hAnsi="仿宋_GB2312" w:cs="仿宋_GB2312" w:eastAsia="仿宋_GB2312"/>
                      <w:sz w:val="21"/>
                    </w:rPr>
                    <w:t>画面</w:t>
                  </w:r>
                  <w:r>
                    <w:rPr>
                      <w:rFonts w:ascii="仿宋_GB2312" w:hAnsi="仿宋_GB2312" w:cs="仿宋_GB2312" w:eastAsia="仿宋_GB2312"/>
                      <w:sz w:val="21"/>
                    </w:rPr>
                    <w:t>/</w:t>
                  </w:r>
                  <w:r>
                    <w:rPr>
                      <w:rFonts w:ascii="仿宋_GB2312" w:hAnsi="仿宋_GB2312" w:cs="仿宋_GB2312" w:eastAsia="仿宋_GB2312"/>
                      <w:sz w:val="21"/>
                    </w:rPr>
                    <w:t>实体等维度进行基础标签的检索；支持基于基础标签信息建立同义标签，支持同义词标签的检索和推荐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智能摘要</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支持大模型技术自动提炼文本核心信息，快速浓缩长文要点，生成简洁精炼的摘要信息。</w:t>
                  </w:r>
                </w:p>
                <w:p>
                  <w:pPr>
                    <w:pStyle w:val="null3"/>
                    <w:jc w:val="left"/>
                  </w:pPr>
                  <w:r>
                    <w:rPr>
                      <w:rFonts w:ascii="仿宋_GB2312" w:hAnsi="仿宋_GB2312" w:cs="仿宋_GB2312" w:eastAsia="仿宋_GB2312"/>
                      <w:sz w:val="21"/>
                    </w:rPr>
                    <w:t>智能检索</w:t>
                  </w:r>
                </w:p>
                <w:p>
                  <w:pPr>
                    <w:pStyle w:val="null3"/>
                    <w:jc w:val="left"/>
                  </w:pPr>
                  <w:r>
                    <w:rPr>
                      <w:rFonts w:ascii="仿宋_GB2312" w:hAnsi="仿宋_GB2312" w:cs="仿宋_GB2312" w:eastAsia="仿宋_GB2312"/>
                      <w:sz w:val="21"/>
                    </w:rPr>
                    <w:t>1）支持输入名称/关键词全文检索,支持按照分类（全部/视频/音频/图片/文稿/文件夹）检索，支持资源详情页点击标签检索；支持输入音频内容全文检索,检索出跟音频内容中包含检索词的资源；支持全文检索和二次检察,并统计和展现出符合条件的结果集数量；支持高级检索。</w:t>
                  </w:r>
                </w:p>
                <w:p>
                  <w:pPr>
                    <w:pStyle w:val="null3"/>
                    <w:jc w:val="left"/>
                  </w:pPr>
                  <w:r>
                    <w:rPr>
                      <w:rFonts w:ascii="仿宋_GB2312" w:hAnsi="仿宋_GB2312" w:cs="仿宋_GB2312" w:eastAsia="仿宋_GB2312"/>
                      <w:sz w:val="21"/>
                    </w:rPr>
                    <w:t>2）支持敏感检索，支持对敏感资源的直接过滤搜索。</w:t>
                  </w:r>
                </w:p>
                <w:p>
                  <w:pPr>
                    <w:pStyle w:val="null3"/>
                    <w:jc w:val="left"/>
                  </w:pPr>
                  <w:r>
                    <w:rPr>
                      <w:rFonts w:ascii="仿宋_GB2312" w:hAnsi="仿宋_GB2312" w:cs="仿宋_GB2312" w:eastAsia="仿宋_GB2312"/>
                      <w:sz w:val="21"/>
                    </w:rPr>
                    <w:t>3）支持对TXT、WORD、PPT、EXCEL、PDF等类型文档内容本身的文字进行全文检索。</w:t>
                  </w:r>
                </w:p>
                <w:p>
                  <w:pPr>
                    <w:pStyle w:val="null3"/>
                    <w:jc w:val="left"/>
                  </w:pPr>
                  <w:r>
                    <w:rPr>
                      <w:rFonts w:ascii="仿宋_GB2312" w:hAnsi="仿宋_GB2312" w:cs="仿宋_GB2312" w:eastAsia="仿宋_GB2312"/>
                      <w:sz w:val="21"/>
                    </w:rPr>
                    <w:t>4）支持资源快速预览，支持在检索结果集中，对视频、音频资源在缩略图肖像上快速播放预览、拖拽seek预览操作，支持对图片资源缩略图肖像快速放大预览。</w:t>
                  </w:r>
                </w:p>
                <w:p>
                  <w:pPr>
                    <w:pStyle w:val="null3"/>
                    <w:jc w:val="left"/>
                  </w:pPr>
                  <w:r>
                    <w:rPr>
                      <w:rFonts w:ascii="仿宋_GB2312" w:hAnsi="仿宋_GB2312" w:cs="仿宋_GB2312" w:eastAsia="仿宋_GB2312"/>
                      <w:sz w:val="21"/>
                    </w:rPr>
                    <w:t>5）提供人脸搜索功能，通过输入一张人脸照片、调用摄像头实时拍摄人脸，并可对输入的照片鼠标框选实际有效区域，进行精准人脸搜索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支持通过自然语言方式输入想要查找的资源，系统可以通过语义特征准确找到资料，不依赖编目时录入元数据字段信息。支持对跨模态模型进行精准度微调，并且可以切换微调前后的模型，对比检索效果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7）支持文件夹缩略图的自动拼接显示，将文件夹下资源的肖像自动拼接成该文件夹的缩略图</w:t>
                  </w:r>
                </w:p>
                <w:p>
                  <w:pPr>
                    <w:pStyle w:val="null3"/>
                    <w:jc w:val="left"/>
                  </w:pPr>
                  <w:r>
                    <w:rPr>
                      <w:rFonts w:ascii="仿宋_GB2312" w:hAnsi="仿宋_GB2312" w:cs="仿宋_GB2312" w:eastAsia="仿宋_GB2312"/>
                      <w:sz w:val="21"/>
                    </w:rPr>
                    <w:t>智能字幕</w:t>
                  </w:r>
                </w:p>
                <w:p>
                  <w:pPr>
                    <w:pStyle w:val="null3"/>
                    <w:jc w:val="left"/>
                  </w:pPr>
                  <w:r>
                    <w:rPr>
                      <w:rFonts w:ascii="仿宋_GB2312" w:hAnsi="仿宋_GB2312" w:cs="仿宋_GB2312" w:eastAsia="仿宋_GB2312"/>
                      <w:sz w:val="21"/>
                    </w:rPr>
                    <w:t>1)支持对语音识别的语音文本或翻译叠加成字幕。</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支持在编目业务过程中</w:t>
                  </w:r>
                  <w:r>
                    <w:rPr>
                      <w:rFonts w:ascii="仿宋_GB2312" w:hAnsi="仿宋_GB2312" w:cs="仿宋_GB2312" w:eastAsia="仿宋_GB2312"/>
                      <w:sz w:val="21"/>
                    </w:rPr>
                    <w:t>OCR</w:t>
                  </w:r>
                  <w:r>
                    <w:rPr>
                      <w:rFonts w:ascii="仿宋_GB2312" w:hAnsi="仿宋_GB2312" w:cs="仿宋_GB2312" w:eastAsia="仿宋_GB2312"/>
                      <w:sz w:val="21"/>
                    </w:rPr>
                    <w:t>画面识别，并提取画面文字，支持视频字幕</w:t>
                  </w:r>
                  <w:r>
                    <w:rPr>
                      <w:rFonts w:ascii="仿宋_GB2312" w:hAnsi="仿宋_GB2312" w:cs="仿宋_GB2312" w:eastAsia="仿宋_GB2312"/>
                      <w:sz w:val="21"/>
                    </w:rPr>
                    <w:t>OCR</w:t>
                  </w:r>
                  <w:r>
                    <w:rPr>
                      <w:rFonts w:ascii="仿宋_GB2312" w:hAnsi="仿宋_GB2312" w:cs="仿宋_GB2312" w:eastAsia="仿宋_GB2312"/>
                      <w:sz w:val="21"/>
                    </w:rPr>
                    <w:t>识别的自动校正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3)支持对语音文本进行下载，支持按照不同格式单句、或全文模式进行导出srt、txt、Word文件。</w:t>
                  </w:r>
                </w:p>
                <w:p>
                  <w:pPr>
                    <w:pStyle w:val="null3"/>
                    <w:jc w:val="left"/>
                  </w:pPr>
                  <w:r>
                    <w:rPr>
                      <w:rFonts w:ascii="仿宋_GB2312" w:hAnsi="仿宋_GB2312" w:cs="仿宋_GB2312" w:eastAsia="仿宋_GB2312"/>
                      <w:sz w:val="21"/>
                    </w:rPr>
                    <w:t>热词云图</w:t>
                  </w:r>
                </w:p>
                <w:p>
                  <w:pPr>
                    <w:pStyle w:val="null3"/>
                    <w:jc w:val="left"/>
                  </w:pPr>
                  <w:r>
                    <w:rPr>
                      <w:rFonts w:ascii="仿宋_GB2312" w:hAnsi="仿宋_GB2312" w:cs="仿宋_GB2312" w:eastAsia="仿宋_GB2312"/>
                      <w:sz w:val="21"/>
                    </w:rPr>
                    <w:t>1)需基于智能AI分析平台进行综合分析，实现关键字的提取。</w:t>
                  </w:r>
                </w:p>
                <w:p>
                  <w:pPr>
                    <w:pStyle w:val="null3"/>
                    <w:jc w:val="left"/>
                  </w:pPr>
                  <w:r>
                    <w:rPr>
                      <w:rFonts w:ascii="仿宋_GB2312" w:hAnsi="仿宋_GB2312" w:cs="仿宋_GB2312" w:eastAsia="仿宋_GB2312"/>
                      <w:sz w:val="21"/>
                    </w:rPr>
                    <w:t>2)支持</w:t>
                  </w:r>
                  <w:r>
                    <w:rPr>
                      <w:rFonts w:ascii="仿宋_GB2312" w:hAnsi="仿宋_GB2312" w:cs="仿宋_GB2312" w:eastAsia="仿宋_GB2312"/>
                      <w:sz w:val="21"/>
                    </w:rPr>
                    <w:t>知识图谱展现与关联，支持以星形关系图状方式显示人物图谱关系。可通过点击人物、机构，可以自动推荐本地库内与该人物、机构相关联的资源</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rPr>
                    <w:t>文字提取</w:t>
                  </w:r>
                </w:p>
                <w:p>
                  <w:pPr>
                    <w:pStyle w:val="null3"/>
                    <w:jc w:val="left"/>
                  </w:pPr>
                  <w:r>
                    <w:rPr>
                      <w:rFonts w:ascii="仿宋_GB2312" w:hAnsi="仿宋_GB2312" w:cs="仿宋_GB2312" w:eastAsia="仿宋_GB2312"/>
                      <w:sz w:val="21"/>
                    </w:rPr>
                    <w:t>1)支持对视频/图片OCR 识别，提取画面文字，并显示识别结果。</w:t>
                  </w:r>
                </w:p>
                <w:p>
                  <w:pPr>
                    <w:pStyle w:val="null3"/>
                    <w:jc w:val="left"/>
                  </w:pPr>
                  <w:r>
                    <w:rPr>
                      <w:rFonts w:ascii="仿宋_GB2312" w:hAnsi="仿宋_GB2312" w:cs="仿宋_GB2312" w:eastAsia="仿宋_GB2312"/>
                      <w:sz w:val="21"/>
                    </w:rPr>
                    <w:t>2)支持对视频/图片识别的结果进行自动校正。</w:t>
                  </w:r>
                </w:p>
                <w:p>
                  <w:pPr>
                    <w:pStyle w:val="null3"/>
                    <w:jc w:val="left"/>
                  </w:pPr>
                  <w:r>
                    <w:rPr>
                      <w:rFonts w:ascii="仿宋_GB2312" w:hAnsi="仿宋_GB2312" w:cs="仿宋_GB2312" w:eastAsia="仿宋_GB2312"/>
                      <w:sz w:val="21"/>
                    </w:rPr>
                    <w:t>人脸识别</w:t>
                  </w:r>
                </w:p>
                <w:p>
                  <w:pPr>
                    <w:pStyle w:val="null3"/>
                    <w:jc w:val="left"/>
                  </w:pPr>
                  <w:r>
                    <w:rPr>
                      <w:rFonts w:ascii="仿宋_GB2312" w:hAnsi="仿宋_GB2312" w:cs="仿宋_GB2312" w:eastAsia="仿宋_GB2312"/>
                      <w:sz w:val="21"/>
                    </w:rPr>
                    <w:t>1)支持根据人脸库中的人脸信息，对教育视频资源进行智能识别分析，提取视频中出现的人脸。</w:t>
                  </w:r>
                </w:p>
                <w:p>
                  <w:pPr>
                    <w:pStyle w:val="null3"/>
                    <w:jc w:val="left"/>
                  </w:pPr>
                  <w:r>
                    <w:rPr>
                      <w:rFonts w:ascii="仿宋_GB2312" w:hAnsi="仿宋_GB2312" w:cs="仿宋_GB2312" w:eastAsia="仿宋_GB2312"/>
                      <w:sz w:val="21"/>
                    </w:rPr>
                    <w:t>2)针对提取的人脸信息，以标签形式进行呈现，后续可通过人物名称、人脸图片进行检索。</w:t>
                  </w:r>
                </w:p>
                <w:p>
                  <w:pPr>
                    <w:pStyle w:val="null3"/>
                    <w:jc w:val="left"/>
                  </w:pPr>
                  <w:r>
                    <w:rPr>
                      <w:rFonts w:ascii="仿宋_GB2312" w:hAnsi="仿宋_GB2312" w:cs="仿宋_GB2312" w:eastAsia="仿宋_GB2312"/>
                      <w:sz w:val="21"/>
                    </w:rPr>
                    <w:t>3）支持人物鉴别及段落展现，可对人脸结果按时间点的方式展现，即从该时间点开始出现被识别的人脸。</w:t>
                  </w:r>
                </w:p>
                <w:p>
                  <w:pPr>
                    <w:pStyle w:val="null3"/>
                    <w:jc w:val="left"/>
                  </w:pPr>
                  <w:r>
                    <w:rPr>
                      <w:rFonts w:ascii="仿宋_GB2312" w:hAnsi="仿宋_GB2312" w:cs="仿宋_GB2312" w:eastAsia="仿宋_GB2312"/>
                      <w:sz w:val="21"/>
                      <w:b/>
                      <w:color w:val="000000"/>
                    </w:rPr>
                    <w:t>视频剪辑加工工具</w:t>
                  </w:r>
                </w:p>
                <w:p>
                  <w:pPr>
                    <w:pStyle w:val="null3"/>
                    <w:jc w:val="left"/>
                  </w:pPr>
                  <w:r>
                    <w:rPr>
                      <w:rFonts w:ascii="仿宋_GB2312" w:hAnsi="仿宋_GB2312" w:cs="仿宋_GB2312" w:eastAsia="仿宋_GB2312"/>
                      <w:sz w:val="21"/>
                      <w:color w:val="000000"/>
                    </w:rPr>
                    <w:t>多媒体云快剪工具</w:t>
                  </w:r>
                </w:p>
                <w:p>
                  <w:pPr>
                    <w:pStyle w:val="null3"/>
                    <w:jc w:val="left"/>
                  </w:pPr>
                  <w:r>
                    <w:rPr>
                      <w:rFonts w:ascii="仿宋_GB2312" w:hAnsi="仿宋_GB2312" w:cs="仿宋_GB2312" w:eastAsia="仿宋_GB2312"/>
                      <w:sz w:val="21"/>
                      <w:color w:val="000000"/>
                    </w:rPr>
                    <w:t>1)提供基于B/S浏览器的视音频非线性编辑工具。</w:t>
                  </w:r>
                </w:p>
                <w:p>
                  <w:pPr>
                    <w:pStyle w:val="null3"/>
                    <w:jc w:val="left"/>
                  </w:pPr>
                  <w:r>
                    <w:rPr>
                      <w:rFonts w:ascii="仿宋_GB2312" w:hAnsi="仿宋_GB2312" w:cs="仿宋_GB2312" w:eastAsia="仿宋_GB2312"/>
                      <w:sz w:val="21"/>
                      <w:color w:val="000000"/>
                    </w:rPr>
                    <w:t>2)支持与红色文化数字资源平台的无缝集成，统一用户体系，无需用户重新注册。</w:t>
                  </w:r>
                </w:p>
                <w:p>
                  <w:pPr>
                    <w:pStyle w:val="null3"/>
                    <w:jc w:val="left"/>
                  </w:pPr>
                  <w:r>
                    <w:rPr>
                      <w:rFonts w:ascii="仿宋_GB2312" w:hAnsi="仿宋_GB2312" w:cs="仿宋_GB2312" w:eastAsia="仿宋_GB2312"/>
                      <w:sz w:val="21"/>
                      <w:color w:val="000000"/>
                    </w:rPr>
                    <w:t>3)非编工具中集成红色文化数字资源库中资源目录树，可在编辑界面中直接拖动相应红色文化数字资源到素材列表进行编辑。</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支持素材打入出点，支持多段素材拼接，支持按照人脸识别结果选择人物片段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rPr>
                    <w:t xml:space="preserve"> </w:t>
                  </w:r>
                  <w:r>
                    <w:rPr>
                      <w:rFonts w:ascii="仿宋_GB2312" w:hAnsi="仿宋_GB2312" w:cs="仿宋_GB2312" w:eastAsia="仿宋_GB2312"/>
                      <w:sz w:val="21"/>
                      <w:color w:val="000000"/>
                    </w:rPr>
                    <w:t>完成编辑的资源可提交后台进行视频合成，合成完成后保存到指定的资源目录下</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支持时间轴模式和列表模式展现素材列表，并可进行预览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AI本地化算法引擎</w:t>
                  </w:r>
                </w:p>
                <w:p>
                  <w:pPr>
                    <w:pStyle w:val="null3"/>
                    <w:jc w:val="left"/>
                  </w:pPr>
                  <w:r>
                    <w:rPr>
                      <w:rFonts w:ascii="仿宋_GB2312" w:hAnsi="仿宋_GB2312" w:cs="仿宋_GB2312" w:eastAsia="仿宋_GB2312"/>
                      <w:sz w:val="21"/>
                      <w:color w:val="000000"/>
                    </w:rPr>
                    <w:t>AI管理核心服务</w:t>
                  </w:r>
                </w:p>
                <w:p>
                  <w:pPr>
                    <w:pStyle w:val="null3"/>
                    <w:jc w:val="left"/>
                  </w:pPr>
                  <w:r>
                    <w:rPr>
                      <w:rFonts w:ascii="仿宋_GB2312" w:hAnsi="仿宋_GB2312" w:cs="仿宋_GB2312" w:eastAsia="仿宋_GB2312"/>
                      <w:sz w:val="21"/>
                      <w:color w:val="000000"/>
                    </w:rPr>
                    <w:t>1)支持一次解码多次分析，节省CPU及IO资源，提高平台整体吞吐量和分析效率。</w:t>
                  </w:r>
                </w:p>
                <w:p>
                  <w:pPr>
                    <w:pStyle w:val="null3"/>
                    <w:jc w:val="left"/>
                  </w:pPr>
                  <w:r>
                    <w:rPr>
                      <w:rFonts w:ascii="仿宋_GB2312" w:hAnsi="仿宋_GB2312" w:cs="仿宋_GB2312" w:eastAsia="仿宋_GB2312"/>
                      <w:sz w:val="21"/>
                      <w:color w:val="000000"/>
                    </w:rPr>
                    <w:t>2)支持按需调度、负载动态调整，实现AI算力精细化管理。</w:t>
                  </w:r>
                </w:p>
                <w:p>
                  <w:pPr>
                    <w:pStyle w:val="null3"/>
                    <w:jc w:val="left"/>
                  </w:pPr>
                  <w:r>
                    <w:rPr>
                      <w:rFonts w:ascii="仿宋_GB2312" w:hAnsi="仿宋_GB2312" w:cs="仿宋_GB2312" w:eastAsia="仿宋_GB2312"/>
                      <w:sz w:val="21"/>
                      <w:color w:val="000000"/>
                    </w:rPr>
                    <w:t>3)支持媒体AI能力及算法模型插件化扩展。</w:t>
                  </w:r>
                </w:p>
                <w:p>
                  <w:pPr>
                    <w:pStyle w:val="null3"/>
                    <w:jc w:val="left"/>
                  </w:pPr>
                  <w:r>
                    <w:rPr>
                      <w:rFonts w:ascii="仿宋_GB2312" w:hAnsi="仿宋_GB2312" w:cs="仿宋_GB2312" w:eastAsia="仿宋_GB2312"/>
                      <w:sz w:val="21"/>
                      <w:color w:val="000000"/>
                    </w:rPr>
                    <w:t>4)支持总量资源使用情况监控，显示包含但不限于资源总量、已使用量及使用率。</w:t>
                  </w:r>
                </w:p>
                <w:p>
                  <w:pPr>
                    <w:pStyle w:val="null3"/>
                    <w:jc w:val="left"/>
                  </w:pPr>
                  <w:r>
                    <w:rPr>
                      <w:rFonts w:ascii="仿宋_GB2312" w:hAnsi="仿宋_GB2312" w:cs="仿宋_GB2312" w:eastAsia="仿宋_GB2312"/>
                      <w:sz w:val="21"/>
                      <w:color w:val="000000"/>
                    </w:rPr>
                    <w:t>5)支持节点资源使用情况监控。</w:t>
                  </w:r>
                </w:p>
                <w:p>
                  <w:pPr>
                    <w:pStyle w:val="null3"/>
                    <w:jc w:val="left"/>
                  </w:pPr>
                  <w:r>
                    <w:rPr>
                      <w:rFonts w:ascii="仿宋_GB2312" w:hAnsi="仿宋_GB2312" w:cs="仿宋_GB2312" w:eastAsia="仿宋_GB2312"/>
                      <w:sz w:val="21"/>
                      <w:color w:val="000000"/>
                    </w:rPr>
                    <w:t>6)支持智能服务状态及任务状态监控。</w:t>
                  </w:r>
                </w:p>
                <w:p>
                  <w:pPr>
                    <w:pStyle w:val="null3"/>
                    <w:jc w:val="left"/>
                  </w:pPr>
                  <w:r>
                    <w:rPr>
                      <w:rFonts w:ascii="仿宋_GB2312" w:hAnsi="仿宋_GB2312" w:cs="仿宋_GB2312" w:eastAsia="仿宋_GB2312"/>
                      <w:sz w:val="21"/>
                      <w:color w:val="000000"/>
                    </w:rPr>
                    <w:t>7)支持综合考虑智能能力调度、智能能力使用的显存资源，制定合适的扩缩原则。</w:t>
                  </w:r>
                </w:p>
                <w:p>
                  <w:pPr>
                    <w:pStyle w:val="null3"/>
                    <w:jc w:val="left"/>
                  </w:pPr>
                  <w:r>
                    <w:rPr>
                      <w:rFonts w:ascii="仿宋_GB2312" w:hAnsi="仿宋_GB2312" w:cs="仿宋_GB2312" w:eastAsia="仿宋_GB2312"/>
                      <w:sz w:val="21"/>
                      <w:color w:val="000000"/>
                    </w:rPr>
                    <w:t>8)对输入智能平台的各种图像、音频文件及视音频流进行编解码、裁切、缩放、色彩空间转换等预处理，为后续智能引擎的运算提供源数据支撑。</w:t>
                  </w:r>
                </w:p>
                <w:p>
                  <w:pPr>
                    <w:pStyle w:val="null3"/>
                    <w:jc w:val="left"/>
                  </w:pPr>
                  <w:r>
                    <w:rPr>
                      <w:rFonts w:ascii="仿宋_GB2312" w:hAnsi="仿宋_GB2312" w:cs="仿宋_GB2312" w:eastAsia="仿宋_GB2312"/>
                      <w:sz w:val="21"/>
                      <w:color w:val="000000"/>
                    </w:rPr>
                    <w:t>9)▲能够显示各任务的忙闲情况，动态管理转码、抽帧、技审、响度控制、迁移等能力，实现服务能力弹性伸缩。</w:t>
                  </w:r>
                </w:p>
                <w:p>
                  <w:pPr>
                    <w:pStyle w:val="null3"/>
                    <w:jc w:val="left"/>
                  </w:pPr>
                  <w:r>
                    <w:rPr>
                      <w:rFonts w:ascii="仿宋_GB2312" w:hAnsi="仿宋_GB2312" w:cs="仿宋_GB2312" w:eastAsia="仿宋_GB2312"/>
                      <w:sz w:val="21"/>
                      <w:color w:val="000000"/>
                    </w:rPr>
                    <w:t>10)▲支持节点能力的动态调度与功能复用，节点可根据业务需求进行灵活组合；可对节点执行能力（包括转码、传输、技审、抽帧、响度控制、语音识别、跨模态检索、新闻场景分析等）进行勾选配置；修改配置后保存立即生效，实现弹性调度与业务快速适配</w:t>
                  </w:r>
                </w:p>
                <w:p>
                  <w:pPr>
                    <w:pStyle w:val="null3"/>
                    <w:jc w:val="left"/>
                  </w:pPr>
                  <w:r>
                    <w:rPr>
                      <w:rFonts w:ascii="仿宋_GB2312" w:hAnsi="仿宋_GB2312" w:cs="仿宋_GB2312" w:eastAsia="仿宋_GB2312"/>
                      <w:sz w:val="21"/>
                      <w:color w:val="000000"/>
                    </w:rPr>
                    <w:t>11) ▲支持对能力节点进行在线分组，定向调度任务；在分组设置页面为当前节点分配分组；修改配置后保存立即生效，之后由该分组发起的任务将自动分配至对应节点执行。</w:t>
                  </w:r>
                </w:p>
                <w:p>
                  <w:pPr>
                    <w:pStyle w:val="null3"/>
                    <w:jc w:val="left"/>
                  </w:pPr>
                  <w:r>
                    <w:rPr>
                      <w:rFonts w:ascii="仿宋_GB2312" w:hAnsi="仿宋_GB2312" w:cs="仿宋_GB2312" w:eastAsia="仿宋_GB2312"/>
                      <w:sz w:val="21"/>
                      <w:color w:val="000000"/>
                    </w:rPr>
                    <w:t>12)▲支持对视频格式模版、自动技审模版、转码任务模版、技审任务模版、多模态分析模版、多模态审核模版、转码特效模版等进行页面设置与参数调整。</w:t>
                  </w:r>
                </w:p>
                <w:p>
                  <w:pPr>
                    <w:pStyle w:val="null3"/>
                    <w:jc w:val="left"/>
                  </w:pPr>
                  <w:r>
                    <w:rPr>
                      <w:rFonts w:ascii="仿宋_GB2312" w:hAnsi="仿宋_GB2312" w:cs="仿宋_GB2312" w:eastAsia="仿宋_GB2312"/>
                      <w:sz w:val="21"/>
                      <w:color w:val="000000"/>
                    </w:rPr>
                    <w:t>13)▲技审可对特定画面进行精确识别，检测异常；可检测立体声左右声道不一致的情况，及时给出提示。</w:t>
                  </w:r>
                </w:p>
                <w:p>
                  <w:pPr>
                    <w:pStyle w:val="null3"/>
                    <w:jc w:val="left"/>
                  </w:pPr>
                  <w:r>
                    <w:rPr>
                      <w:rFonts w:ascii="仿宋_GB2312" w:hAnsi="仿宋_GB2312" w:cs="仿宋_GB2312" w:eastAsia="仿宋_GB2312"/>
                      <w:sz w:val="21"/>
                      <w:color w:val="000000"/>
                    </w:rPr>
                    <w:t>智能预处理引擎</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图像、音频文件、视音频流及虚拟素材等类型的输入，对于视频素材根据需求进行抽帧处理，对于图片素材或视频帧进行重采样、裁切、缩放、色彩空间转换操作等一系列预处理，消除素材中无关的信息，恢复有用的真实信息</w:t>
                  </w:r>
                  <w:r>
                    <w:rPr>
                      <w:rFonts w:ascii="仿宋_GB2312" w:hAnsi="仿宋_GB2312" w:cs="仿宋_GB2312" w:eastAsia="仿宋_GB2312"/>
                      <w:sz w:val="21"/>
                      <w:color w:val="000000"/>
                    </w:rPr>
                    <w:t>,增强有关信息的可检测性，再进入智能处理阶段。</w:t>
                  </w:r>
                </w:p>
                <w:p>
                  <w:pPr>
                    <w:pStyle w:val="null3"/>
                    <w:jc w:val="left"/>
                  </w:pPr>
                  <w:r>
                    <w:rPr>
                      <w:rFonts w:ascii="仿宋_GB2312" w:hAnsi="仿宋_GB2312" w:cs="仿宋_GB2312" w:eastAsia="仿宋_GB2312"/>
                      <w:sz w:val="21"/>
                      <w:color w:val="000000"/>
                    </w:rPr>
                    <w:t>关键词提取引擎</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支持对文本中各词的重要性进行计算，提取能代表人脑记忆快照的关键词，支持用户对文本的快速理解和语义检索。</w:t>
                  </w:r>
                </w:p>
                <w:p>
                  <w:pPr>
                    <w:pStyle w:val="null3"/>
                    <w:jc w:val="left"/>
                  </w:pPr>
                  <w:r>
                    <w:rPr>
                      <w:rFonts w:ascii="仿宋_GB2312" w:hAnsi="仿宋_GB2312" w:cs="仿宋_GB2312" w:eastAsia="仿宋_GB2312"/>
                      <w:sz w:val="21"/>
                      <w:color w:val="000000"/>
                    </w:rPr>
                    <w:t>命名实体识别引擎</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支持识别教育资源中出现的人名、地名、时间，职务，组织机构名等实体类型。</w:t>
                  </w:r>
                </w:p>
                <w:p>
                  <w:pPr>
                    <w:pStyle w:val="null3"/>
                    <w:jc w:val="left"/>
                  </w:pPr>
                  <w:r>
                    <w:rPr>
                      <w:rFonts w:ascii="仿宋_GB2312" w:hAnsi="仿宋_GB2312" w:cs="仿宋_GB2312" w:eastAsia="仿宋_GB2312"/>
                      <w:sz w:val="21"/>
                      <w:color w:val="000000"/>
                    </w:rPr>
                    <w:t>OCR识别引擎</w:t>
                  </w:r>
                </w:p>
                <w:p>
                  <w:pPr>
                    <w:pStyle w:val="null3"/>
                    <w:jc w:val="left"/>
                  </w:pPr>
                  <w:r>
                    <w:rPr>
                      <w:rFonts w:ascii="仿宋_GB2312" w:hAnsi="仿宋_GB2312" w:cs="仿宋_GB2312" w:eastAsia="仿宋_GB2312"/>
                      <w:sz w:val="21"/>
                      <w:color w:val="000000"/>
                    </w:rPr>
                    <w:t>1)支持对红色文化数字资源视频及图片资源中文字信息的识别和提取。</w:t>
                  </w:r>
                </w:p>
                <w:p>
                  <w:pPr>
                    <w:pStyle w:val="null3"/>
                    <w:jc w:val="left"/>
                  </w:pPr>
                  <w:r>
                    <w:rPr>
                      <w:rFonts w:ascii="仿宋_GB2312" w:hAnsi="仿宋_GB2312" w:cs="仿宋_GB2312" w:eastAsia="仿宋_GB2312"/>
                      <w:sz w:val="21"/>
                      <w:color w:val="000000"/>
                    </w:rPr>
                    <w:t>2)支持识别所有常用字和大部分生僻字，返回文字在图片中的位置信息。</w:t>
                  </w:r>
                </w:p>
                <w:p>
                  <w:pPr>
                    <w:pStyle w:val="null3"/>
                    <w:jc w:val="left"/>
                  </w:pPr>
                  <w:r>
                    <w:rPr>
                      <w:rFonts w:ascii="仿宋_GB2312" w:hAnsi="仿宋_GB2312" w:cs="仿宋_GB2312" w:eastAsia="仿宋_GB2312"/>
                      <w:sz w:val="21"/>
                      <w:color w:val="000000"/>
                    </w:rPr>
                    <w:t>3)提供标准接口供业务系统调用。</w:t>
                  </w:r>
                </w:p>
                <w:p>
                  <w:pPr>
                    <w:pStyle w:val="null3"/>
                    <w:jc w:val="left"/>
                  </w:pPr>
                  <w:r>
                    <w:rPr>
                      <w:rFonts w:ascii="仿宋_GB2312" w:hAnsi="仿宋_GB2312" w:cs="仿宋_GB2312" w:eastAsia="仿宋_GB2312"/>
                      <w:sz w:val="21"/>
                      <w:color w:val="000000"/>
                    </w:rPr>
                    <w:t>人脸识别引擎</w:t>
                  </w:r>
                </w:p>
                <w:p>
                  <w:pPr>
                    <w:pStyle w:val="null3"/>
                    <w:jc w:val="left"/>
                  </w:pPr>
                  <w:r>
                    <w:rPr>
                      <w:rFonts w:ascii="仿宋_GB2312" w:hAnsi="仿宋_GB2312" w:cs="仿宋_GB2312" w:eastAsia="仿宋_GB2312"/>
                      <w:sz w:val="21"/>
                      <w:color w:val="000000"/>
                    </w:rPr>
                    <w:t>1）支持自动识别视频画面中所有人脸的五官及轮廓位置，并返回人物名称。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color w:val="000000"/>
                    </w:rPr>
                    <w:t>支持人脸识别功能，人脸识别准确率不低于</w:t>
                  </w:r>
                  <w:r>
                    <w:rPr>
                      <w:rFonts w:ascii="仿宋_GB2312" w:hAnsi="仿宋_GB2312" w:cs="仿宋_GB2312" w:eastAsia="仿宋_GB2312"/>
                      <w:sz w:val="21"/>
                      <w:color w:val="000000"/>
                    </w:rPr>
                    <w:t>99%；支持对视频进行某个人脸等人脸识别，设定人脸识别特征值最大的一帧图片为最优人脸图像，支持将其保存至人脸特征库；支持人脸库管理，支持查看到人物库，支持以列表形式展示黑名单人脸库和白名单人脸库，支持查看到人脸库的人员图片。</w:t>
                  </w:r>
                </w:p>
                <w:p>
                  <w:pPr>
                    <w:pStyle w:val="null3"/>
                    <w:jc w:val="left"/>
                  </w:pPr>
                  <w:r>
                    <w:rPr>
                      <w:rFonts w:ascii="仿宋_GB2312" w:hAnsi="仿宋_GB2312" w:cs="仿宋_GB2312" w:eastAsia="仿宋_GB2312"/>
                      <w:sz w:val="21"/>
                      <w:color w:val="000000"/>
                    </w:rPr>
                    <w:t>语音识别及翻译引擎</w:t>
                  </w:r>
                </w:p>
                <w:p>
                  <w:pPr>
                    <w:pStyle w:val="null3"/>
                    <w:jc w:val="left"/>
                  </w:pPr>
                  <w:r>
                    <w:rPr>
                      <w:rFonts w:ascii="仿宋_GB2312" w:hAnsi="仿宋_GB2312" w:cs="仿宋_GB2312" w:eastAsia="仿宋_GB2312"/>
                      <w:sz w:val="21"/>
                      <w:color w:val="000000"/>
                    </w:rPr>
                    <w:t>1)本地化非实时语音转写引擎，提供中文非实时语音转写功能。</w:t>
                  </w:r>
                </w:p>
                <w:p>
                  <w:pPr>
                    <w:pStyle w:val="null3"/>
                    <w:jc w:val="left"/>
                  </w:pPr>
                  <w:r>
                    <w:rPr>
                      <w:rFonts w:ascii="仿宋_GB2312" w:hAnsi="仿宋_GB2312" w:cs="仿宋_GB2312" w:eastAsia="仿宋_GB2312"/>
                      <w:sz w:val="21"/>
                      <w:color w:val="000000"/>
                    </w:rPr>
                    <w:t>2)支持常见的视频格式封装、纯音频文件导入。</w:t>
                  </w:r>
                </w:p>
                <w:p>
                  <w:pPr>
                    <w:pStyle w:val="null3"/>
                    <w:jc w:val="left"/>
                  </w:pPr>
                  <w:r>
                    <w:rPr>
                      <w:rFonts w:ascii="仿宋_GB2312" w:hAnsi="仿宋_GB2312" w:cs="仿宋_GB2312" w:eastAsia="仿宋_GB2312"/>
                      <w:sz w:val="21"/>
                      <w:color w:val="000000"/>
                    </w:rPr>
                    <w:t>3)支持AVI、MP4、MPG、WMV、MPEG、MKV、MOV等视频格式。</w:t>
                  </w:r>
                </w:p>
                <w:p>
                  <w:pPr>
                    <w:pStyle w:val="null3"/>
                    <w:jc w:val="left"/>
                  </w:pPr>
                  <w:r>
                    <w:rPr>
                      <w:rFonts w:ascii="仿宋_GB2312" w:hAnsi="仿宋_GB2312" w:cs="仿宋_GB2312" w:eastAsia="仿宋_GB2312"/>
                      <w:sz w:val="21"/>
                      <w:color w:val="000000"/>
                    </w:rPr>
                    <w:t>4)支持MP3、WAV、WMA、AMR等音频格式。</w:t>
                  </w:r>
                </w:p>
                <w:p>
                  <w:pPr>
                    <w:pStyle w:val="null3"/>
                    <w:jc w:val="left"/>
                  </w:pPr>
                  <w:r>
                    <w:rPr>
                      <w:rFonts w:ascii="仿宋_GB2312" w:hAnsi="仿宋_GB2312" w:cs="仿宋_GB2312" w:eastAsia="仿宋_GB2312"/>
                      <w:sz w:val="21"/>
                      <w:color w:val="000000"/>
                    </w:rPr>
                    <w:t>5)提供语音翻译引擎，支持中英文语音文本翻译功能；</w:t>
                  </w:r>
                </w:p>
                <w:p>
                  <w:pPr>
                    <w:pStyle w:val="null3"/>
                    <w:jc w:val="left"/>
                  </w:pPr>
                  <w:r>
                    <w:rPr>
                      <w:rFonts w:ascii="仿宋_GB2312" w:hAnsi="仿宋_GB2312" w:cs="仿宋_GB2312" w:eastAsia="仿宋_GB2312"/>
                      <w:sz w:val="21"/>
                      <w:color w:val="000000"/>
                    </w:rPr>
                    <w:t>6)提供标准接口供业务系统调用。</w:t>
                  </w:r>
                </w:p>
                <w:p>
                  <w:pPr>
                    <w:pStyle w:val="null3"/>
                  </w:pPr>
                  <w:r>
                    <w:rPr>
                      <w:rFonts w:ascii="仿宋_GB2312" w:hAnsi="仿宋_GB2312" w:cs="仿宋_GB2312" w:eastAsia="仿宋_GB2312"/>
                      <w:sz w:val="21"/>
                      <w:b/>
                    </w:rPr>
                    <w:t>工作站</w:t>
                  </w:r>
                  <w:r>
                    <w:rPr>
                      <w:rFonts w:ascii="仿宋_GB2312" w:hAnsi="仿宋_GB2312" w:cs="仿宋_GB2312" w:eastAsia="仿宋_GB2312"/>
                      <w:sz w:val="21"/>
                      <w:b/>
                    </w:rPr>
                    <w:t>（含非编软件）</w:t>
                  </w:r>
                </w:p>
                <w:p>
                  <w:pPr>
                    <w:pStyle w:val="null3"/>
                  </w:pPr>
                  <w:r>
                    <w:rPr>
                      <w:rFonts w:ascii="仿宋_GB2312" w:hAnsi="仿宋_GB2312" w:cs="仿宋_GB2312" w:eastAsia="仿宋_GB2312"/>
                      <w:sz w:val="21"/>
                    </w:rPr>
                    <w:t>工作站配置</w:t>
                  </w:r>
                </w:p>
                <w:p>
                  <w:pPr>
                    <w:pStyle w:val="null3"/>
                  </w:pPr>
                  <w:r>
                    <w:rPr>
                      <w:rFonts w:ascii="仿宋_GB2312" w:hAnsi="仿宋_GB2312" w:cs="仿宋_GB2312" w:eastAsia="仿宋_GB2312"/>
                      <w:sz w:val="21"/>
                    </w:rPr>
                    <w:t>1)</w:t>
                  </w:r>
                  <w:r>
                    <w:rPr>
                      <w:rFonts w:ascii="仿宋_GB2312" w:hAnsi="仿宋_GB2312" w:cs="仿宋_GB2312" w:eastAsia="仿宋_GB2312"/>
                      <w:sz w:val="21"/>
                    </w:rPr>
                    <w:t>CPU：国产化处理器，配置不低于主频≥3.0GHz，核心数≥8核</w:t>
                  </w:r>
                </w:p>
                <w:p>
                  <w:pPr>
                    <w:pStyle w:val="null3"/>
                  </w:pPr>
                  <w:r>
                    <w:rPr>
                      <w:rFonts w:ascii="仿宋_GB2312" w:hAnsi="仿宋_GB2312" w:cs="仿宋_GB2312" w:eastAsia="仿宋_GB2312"/>
                      <w:sz w:val="21"/>
                    </w:rPr>
                    <w:t>2)内存：16GB DDR4内存×2（共32GB）</w:t>
                  </w:r>
                </w:p>
                <w:p>
                  <w:pPr>
                    <w:pStyle w:val="null3"/>
                  </w:pPr>
                  <w:r>
                    <w:rPr>
                      <w:rFonts w:ascii="仿宋_GB2312" w:hAnsi="仿宋_GB2312" w:cs="仿宋_GB2312" w:eastAsia="仿宋_GB2312"/>
                      <w:sz w:val="21"/>
                    </w:rPr>
                    <w:t>3)系统盘：512GB SSD固态硬盘x1</w:t>
                  </w:r>
                </w:p>
                <w:p>
                  <w:pPr>
                    <w:pStyle w:val="null3"/>
                  </w:pPr>
                  <w:r>
                    <w:rPr>
                      <w:rFonts w:ascii="仿宋_GB2312" w:hAnsi="仿宋_GB2312" w:cs="仿宋_GB2312" w:eastAsia="仿宋_GB2312"/>
                      <w:sz w:val="21"/>
                    </w:rPr>
                    <w:t>4)数据盘：4TB 3.5寸7.2K 6GB SATA硬盘</w:t>
                  </w:r>
                </w:p>
                <w:p>
                  <w:pPr>
                    <w:pStyle w:val="null3"/>
                  </w:pPr>
                  <w:r>
                    <w:rPr>
                      <w:rFonts w:ascii="仿宋_GB2312" w:hAnsi="仿宋_GB2312" w:cs="仿宋_GB2312" w:eastAsia="仿宋_GB2312"/>
                      <w:sz w:val="21"/>
                    </w:rPr>
                    <w:t>5)显卡：独立显卡，≥8GB显存</w:t>
                  </w:r>
                </w:p>
                <w:p>
                  <w:pPr>
                    <w:pStyle w:val="null3"/>
                  </w:pPr>
                  <w:r>
                    <w:rPr>
                      <w:rFonts w:ascii="仿宋_GB2312" w:hAnsi="仿宋_GB2312" w:cs="仿宋_GB2312" w:eastAsia="仿宋_GB2312"/>
                      <w:sz w:val="21"/>
                    </w:rPr>
                    <w:t>6)电源：单电源</w:t>
                  </w:r>
                </w:p>
                <w:p>
                  <w:pPr>
                    <w:pStyle w:val="null3"/>
                  </w:pPr>
                  <w:r>
                    <w:rPr>
                      <w:rFonts w:ascii="仿宋_GB2312" w:hAnsi="仿宋_GB2312" w:cs="仿宋_GB2312" w:eastAsia="仿宋_GB2312"/>
                      <w:sz w:val="21"/>
                    </w:rPr>
                    <w:t>7)显示器：支持2560*1440 27寸宽屏液晶显示器</w:t>
                  </w:r>
                </w:p>
                <w:p>
                  <w:pPr>
                    <w:pStyle w:val="null3"/>
                  </w:pPr>
                  <w:r>
                    <w:rPr>
                      <w:rFonts w:ascii="仿宋_GB2312" w:hAnsi="仿宋_GB2312" w:cs="仿宋_GB2312" w:eastAsia="仿宋_GB2312"/>
                      <w:sz w:val="21"/>
                    </w:rPr>
                    <w:t>国产化非编软件</w:t>
                  </w:r>
                </w:p>
                <w:p>
                  <w:pPr>
                    <w:pStyle w:val="null3"/>
                  </w:pPr>
                  <w:r>
                    <w:rPr>
                      <w:rFonts w:ascii="仿宋_GB2312" w:hAnsi="仿宋_GB2312" w:cs="仿宋_GB2312" w:eastAsia="仿宋_GB2312"/>
                      <w:sz w:val="21"/>
                    </w:rPr>
                    <w:t>系统平台与运行环境</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Windows、Linux多平台运行，工程文件互通，用户操作体验一致</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预置双窗口、单窗口模式，支持重置布局，支持保存、删除自定义布局</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支持不同的界面布局预设</w:t>
                  </w:r>
                  <w:r>
                    <w:rPr>
                      <w:rFonts w:ascii="仿宋_GB2312" w:hAnsi="仿宋_GB2312" w:cs="仿宋_GB2312" w:eastAsia="仿宋_GB2312"/>
                      <w:sz w:val="21"/>
                    </w:rPr>
                    <w:t>，包括</w:t>
                  </w:r>
                  <w:r>
                    <w:rPr>
                      <w:rFonts w:ascii="仿宋_GB2312" w:hAnsi="仿宋_GB2312" w:cs="仿宋_GB2312" w:eastAsia="仿宋_GB2312"/>
                      <w:sz w:val="21"/>
                    </w:rPr>
                    <w:t>双窗口、效果窗口、所有窗口等</w:t>
                  </w:r>
                  <w:r>
                    <w:rPr>
                      <w:rFonts w:ascii="仿宋_GB2312" w:hAnsi="仿宋_GB2312" w:cs="仿宋_GB2312" w:eastAsia="仿宋_GB2312"/>
                      <w:sz w:val="21"/>
                    </w:rPr>
                    <w:t>；支持效果窗口展开至全屏高度显示模式</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幅面与色彩支持</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色彩位深支持</w:t>
                  </w:r>
                  <w:r>
                    <w:rPr>
                      <w:rFonts w:ascii="仿宋_GB2312" w:hAnsi="仿宋_GB2312" w:cs="仿宋_GB2312" w:eastAsia="仿宋_GB2312"/>
                      <w:sz w:val="21"/>
                    </w:rPr>
                    <w:t>10bit，色彩空间支持Rec 709/Rec 2020，以及其他色彩空间</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支持多幅面如</w:t>
                  </w:r>
                  <w:r>
                    <w:rPr>
                      <w:rFonts w:ascii="仿宋_GB2312" w:hAnsi="仿宋_GB2312" w:cs="仿宋_GB2312" w:eastAsia="仿宋_GB2312"/>
                      <w:sz w:val="21"/>
                    </w:rPr>
                    <w:t>16:9、1:1、9:16、4:3、3:4、6:7、21:9，支持自定义幅面</w:t>
                  </w:r>
                </w:p>
                <w:p>
                  <w:pPr>
                    <w:pStyle w:val="null3"/>
                  </w:pPr>
                  <w:r>
                    <w:rPr>
                      <w:rFonts w:ascii="仿宋_GB2312" w:hAnsi="仿宋_GB2312" w:cs="仿宋_GB2312" w:eastAsia="仿宋_GB2312"/>
                      <w:sz w:val="21"/>
                    </w:rPr>
                    <w:t>信号采集与色彩管理</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F9 SDI采集，支持文件高级引入</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色彩信息自动识别，各种色域</w:t>
                  </w:r>
                  <w:r>
                    <w:rPr>
                      <w:rFonts w:ascii="仿宋_GB2312" w:hAnsi="仿宋_GB2312" w:cs="仿宋_GB2312" w:eastAsia="仿宋_GB2312"/>
                      <w:sz w:val="21"/>
                    </w:rPr>
                    <w:t>/伽马、宽色域HDR自动转换无需手动调节</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输出色域</w:t>
                  </w:r>
                  <w:r>
                    <w:rPr>
                      <w:rFonts w:ascii="仿宋_GB2312" w:hAnsi="仿宋_GB2312" w:cs="仿宋_GB2312" w:eastAsia="仿宋_GB2312"/>
                      <w:sz w:val="21"/>
                    </w:rPr>
                    <w:t>/伽马自动转换或指定</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支持在资源库中手动修改素材色彩空间</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素材上线后，支持手动修改色彩空间</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HDR下变换参数设置、SDR上变换参数设置</w:t>
                  </w:r>
                </w:p>
                <w:p>
                  <w:pPr>
                    <w:pStyle w:val="null3"/>
                  </w:pPr>
                  <w:r>
                    <w:rPr>
                      <w:rFonts w:ascii="仿宋_GB2312" w:hAnsi="仿宋_GB2312" w:cs="仿宋_GB2312" w:eastAsia="仿宋_GB2312"/>
                      <w:sz w:val="21"/>
                    </w:rPr>
                    <w:t>资源管理与预览</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我的项目时间线、字幕模板支持</w:t>
                  </w:r>
                  <w:r>
                    <w:rPr>
                      <w:rFonts w:ascii="仿宋_GB2312" w:hAnsi="仿宋_GB2312" w:cs="仿宋_GB2312" w:eastAsia="仿宋_GB2312"/>
                      <w:sz w:val="21"/>
                    </w:rPr>
                    <w:t>SV快速预览</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素材支持入出点设置，直接拖拽上线</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预设丰富的贴图</w:t>
                  </w:r>
                  <w:r>
                    <w:rPr>
                      <w:rFonts w:ascii="仿宋_GB2312" w:hAnsi="仿宋_GB2312" w:cs="仿宋_GB2312" w:eastAsia="仿宋_GB2312"/>
                      <w:sz w:val="21"/>
                    </w:rPr>
                    <w:t>/音效/特效模板，预设丰富的滤镜/转场/特技</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点击特技、字幕、贴图等类型资源，支持在播放器中叠加当前时间线素材预览效果</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支持素材、时间线、模板数据导入导出</w:t>
                  </w:r>
                </w:p>
                <w:p>
                  <w:pPr>
                    <w:pStyle w:val="null3"/>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音频及包含音频的视频素材在轨道上显示音频波形图，并支持标准、</w:t>
                  </w:r>
                  <w:r>
                    <w:rPr>
                      <w:rFonts w:ascii="仿宋_GB2312" w:hAnsi="仿宋_GB2312" w:cs="仿宋_GB2312" w:eastAsia="仿宋_GB2312"/>
                      <w:sz w:val="21"/>
                    </w:rPr>
                    <w:t>5倍、10倍等不同显示模式。</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▲支持在素材图标上直接显示素材被故事板引用的次数，支持在时间线尾部或当前位置添加素材；支持在故事板轨道上以颜色标签的颜色进行显示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支持资源库素材上</w:t>
                  </w:r>
                  <w:r>
                    <w:rPr>
                      <w:rFonts w:ascii="仿宋_GB2312" w:hAnsi="仿宋_GB2312" w:cs="仿宋_GB2312" w:eastAsia="仿宋_GB2312"/>
                      <w:sz w:val="21"/>
                    </w:rPr>
                    <w:t>SV预览，支持时间线素材双击上SV预览</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支持多种快捷上线方式（三点上线、四点上线、音频轨道选取等），支持</w:t>
                  </w:r>
                  <w:r>
                    <w:rPr>
                      <w:rFonts w:ascii="仿宋_GB2312" w:hAnsi="仿宋_GB2312" w:cs="仿宋_GB2312" w:eastAsia="仿宋_GB2312"/>
                      <w:sz w:val="21"/>
                    </w:rPr>
                    <w:t>VA上线控制</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支持场景检测</w:t>
                  </w:r>
                </w:p>
                <w:p>
                  <w:pPr>
                    <w:pStyle w:val="null3"/>
                  </w:pPr>
                  <w:r>
                    <w:rPr>
                      <w:rFonts w:ascii="仿宋_GB2312" w:hAnsi="仿宋_GB2312" w:cs="仿宋_GB2312" w:eastAsia="仿宋_GB2312"/>
                      <w:sz w:val="21"/>
                    </w:rPr>
                    <w:t>滤镜与特效系统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支持预设多种类型的滤镜，支持直接拖拽上素材；支持调节滤镜时长；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支持窗口、裁切、形变等基础特效屏幕编辑，支持在回放窗中直接进行效果调整。</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支持基础、色彩、变形分割、模糊、动感、人像、开闭幕、氛围、复古、边框、综艺等上百种预置特技类别。</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▲支持多种模板，包括具备音频、转场、特效、字幕、动画、魔术贴等，支持对模板进行收藏；支持通过魔术贴模板实现素材包装</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支持在特技中快速添加遮罩</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支持贝赛尔曲线蒙板编辑</w:t>
                  </w:r>
                </w:p>
                <w:p>
                  <w:pPr>
                    <w:pStyle w:val="null3"/>
                  </w:pPr>
                  <w:r>
                    <w:rPr>
                      <w:rFonts w:ascii="仿宋_GB2312" w:hAnsi="仿宋_GB2312" w:cs="仿宋_GB2312" w:eastAsia="仿宋_GB2312"/>
                      <w:sz w:val="21"/>
                    </w:rPr>
                    <w:t>字幕制作系统</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支持标题字、唱词、滚屏、多边形、图像、动画、直箭头、圆等物件</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预设多种字幕模板（人名条、资讯等类型）</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新增字幕模板编辑器；属性编辑增加字幕容器简单编辑页面，支持形变、动画选项</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字幕支持多种类型的入出动画、逐字特技</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字幕支持面色、内边色、外边色、阴影色、立体边颜色设置</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支持导入双语文本，创建双语唱词轨道，编辑时可切换第一语言或第二语言进行编辑及输出；支持唱词轨道上片段与文本页联动编辑；支持手拍唱词，满足部分方言、少数民族语言及外语的对白字幕制作；</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支持唱词片段一键优化，一键将小于</w:t>
                  </w:r>
                  <w:r>
                    <w:rPr>
                      <w:rFonts w:ascii="仿宋_GB2312" w:hAnsi="仿宋_GB2312" w:cs="仿宋_GB2312" w:eastAsia="仿宋_GB2312"/>
                      <w:sz w:val="21"/>
                    </w:rPr>
                    <w:t>1秒的唱词缝隙全部取消；支持拆分唱词片段；支持两个没有缝隙的片段间，添加唱词片段；支持唱词样式进行整轨调整，或者单独对某个片段进行调整</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支持图片插入和编辑，支持文字、图片拖拽位置排版</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提供独立的字幕轨，对白字幕预置</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转场与</w:t>
                  </w:r>
                  <w:r>
                    <w:rPr>
                      <w:rFonts w:ascii="仿宋_GB2312" w:hAnsi="仿宋_GB2312" w:cs="仿宋_GB2312" w:eastAsia="仿宋_GB2312"/>
                      <w:sz w:val="21"/>
                    </w:rPr>
                    <w:t>MV窗口</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支持拖拽添加</w:t>
                  </w:r>
                  <w:r>
                    <w:rPr>
                      <w:rFonts w:ascii="仿宋_GB2312" w:hAnsi="仿宋_GB2312" w:cs="仿宋_GB2312" w:eastAsia="仿宋_GB2312"/>
                      <w:sz w:val="21"/>
                    </w:rPr>
                    <w:t>/点+直接添加等全新的转场添加方式。</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支持时间线上直接</w:t>
                  </w:r>
                  <w:r>
                    <w:rPr>
                      <w:rFonts w:ascii="仿宋_GB2312" w:hAnsi="仿宋_GB2312" w:cs="仿宋_GB2312" w:eastAsia="仿宋_GB2312"/>
                      <w:sz w:val="21"/>
                    </w:rPr>
                    <w:t>trim转场的长度等全新的转场调节方式。</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MV窗口支持自定义调节大小，支持等比缩放。</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时间线支持切换，下拉可切换不同项目；</w:t>
                  </w:r>
                  <w:r>
                    <w:rPr>
                      <w:rFonts w:ascii="仿宋_GB2312" w:hAnsi="仿宋_GB2312" w:cs="仿宋_GB2312" w:eastAsia="仿宋_GB2312"/>
                      <w:sz w:val="21"/>
                    </w:rPr>
                    <w:t>MV支持全屏预览。</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支持宽高比切换，支持帧画面内各元素间的吸附。</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支持调节画面的显示范围，支持一键保存当前静帧画面。</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支持标题字、唱词等文字类字幕物件在</w:t>
                  </w:r>
                  <w:r>
                    <w:rPr>
                      <w:rFonts w:ascii="仿宋_GB2312" w:hAnsi="仿宋_GB2312" w:cs="仿宋_GB2312" w:eastAsia="仿宋_GB2312"/>
                      <w:sz w:val="21"/>
                    </w:rPr>
                    <w:t>MV直接编辑。</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支持切换显示模式（奇场、偶场、帧）。</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支持字幕标尺辅助线，支持快速设置对齐方式。</w:t>
                  </w:r>
                </w:p>
                <w:p>
                  <w:pPr>
                    <w:pStyle w:val="null3"/>
                  </w:pPr>
                  <w:r>
                    <w:rPr>
                      <w:rFonts w:ascii="仿宋_GB2312" w:hAnsi="仿宋_GB2312" w:cs="仿宋_GB2312" w:eastAsia="仿宋_GB2312"/>
                      <w:sz w:val="21"/>
                    </w:rPr>
                    <w:t>时间线编辑</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支持时间线直观显示视频连续、素材名称及特技信息等，支持自定义时间线布局设置，可设置各类轨道高度及音频波形显示模式</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支持常规变速、曲线变速</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时间线波形显示支持实时更改绘制方式；裁剪窗支持适配</w:t>
                  </w:r>
                  <w:r>
                    <w:rPr>
                      <w:rFonts w:ascii="仿宋_GB2312" w:hAnsi="仿宋_GB2312" w:cs="仿宋_GB2312" w:eastAsia="仿宋_GB2312"/>
                      <w:sz w:val="21"/>
                    </w:rPr>
                    <w:t>MV宽高比变化</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支持轨道上直接</w:t>
                  </w:r>
                  <w:r>
                    <w:rPr>
                      <w:rFonts w:ascii="仿宋_GB2312" w:hAnsi="仿宋_GB2312" w:cs="仿宋_GB2312" w:eastAsia="仿宋_GB2312"/>
                      <w:sz w:val="21"/>
                    </w:rPr>
                    <w:t>Trim调节特技/滤镜/入出动画/转场</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支持非实时渲染，支持素材</w:t>
                  </w:r>
                  <w:r>
                    <w:rPr>
                      <w:rFonts w:ascii="仿宋_GB2312" w:hAnsi="仿宋_GB2312" w:cs="仿宋_GB2312" w:eastAsia="仿宋_GB2312"/>
                      <w:sz w:val="21"/>
                    </w:rPr>
                    <w:t>Re-Link重链接功能</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支持素材上线优先上选中目标轨道；特技轨道可添加到任意位置</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支持快捷添加淡入淡出入出动画、闪黑闪白动画</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操作系统资源管理器素材支持直接拖上时间线</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支持关键帧编辑面板，支持设置关键帧动画曲线，支持关键帧快捷添加、删除等操作</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支持容器编辑，时间线素材容器嵌套，容器外可和素材一样编辑基本属性</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支持显卡输出、板卡输出</w:t>
                  </w:r>
                </w:p>
                <w:p>
                  <w:pPr>
                    <w:pStyle w:val="null3"/>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支持文件脱机、文件关联、同步素材；支持复制粘贴素材属性信息和特技信息</w:t>
                  </w:r>
                </w:p>
                <w:p>
                  <w:pPr>
                    <w:pStyle w:val="null3"/>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支持音视频素材同步</w:t>
                  </w:r>
                </w:p>
                <w:p>
                  <w:pPr>
                    <w:pStyle w:val="null3"/>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支持在操作故事板时进行备份；支持设置定时备份的次数和间隔时间</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支持嵌套不同时间线，支持在时间线上转换不同帧率</w:t>
                  </w:r>
                </w:p>
                <w:p>
                  <w:pPr>
                    <w:pStyle w:val="null3"/>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在</w:t>
                  </w:r>
                  <w:r>
                    <w:rPr>
                      <w:rFonts w:ascii="仿宋_GB2312" w:hAnsi="仿宋_GB2312" w:cs="仿宋_GB2312" w:eastAsia="仿宋_GB2312"/>
                      <w:sz w:val="21"/>
                    </w:rPr>
                    <w:t>时间线轨道上发起语音识别，</w:t>
                  </w:r>
                  <w:r>
                    <w:rPr>
                      <w:rFonts w:ascii="仿宋_GB2312" w:hAnsi="仿宋_GB2312" w:cs="仿宋_GB2312" w:eastAsia="仿宋_GB2312"/>
                      <w:sz w:val="21"/>
                    </w:rPr>
                    <w:t>支持</w:t>
                  </w:r>
                  <w:r>
                    <w:rPr>
                      <w:rFonts w:ascii="仿宋_GB2312" w:hAnsi="仿宋_GB2312" w:cs="仿宋_GB2312" w:eastAsia="仿宋_GB2312"/>
                      <w:sz w:val="21"/>
                    </w:rPr>
                    <w:t>视音频素材</w:t>
                  </w:r>
                  <w:r>
                    <w:rPr>
                      <w:rFonts w:ascii="仿宋_GB2312" w:hAnsi="仿宋_GB2312" w:cs="仿宋_GB2312" w:eastAsia="仿宋_GB2312"/>
                      <w:sz w:val="21"/>
                    </w:rPr>
                    <w:t>的</w:t>
                  </w:r>
                  <w:r>
                    <w:rPr>
                      <w:rFonts w:ascii="仿宋_GB2312" w:hAnsi="仿宋_GB2312" w:cs="仿宋_GB2312" w:eastAsia="仿宋_GB2312"/>
                      <w:sz w:val="21"/>
                    </w:rPr>
                    <w:t>语音识别</w:t>
                  </w:r>
                  <w:r>
                    <w:rPr>
                      <w:rFonts w:ascii="仿宋_GB2312" w:hAnsi="仿宋_GB2312" w:cs="仿宋_GB2312" w:eastAsia="仿宋_GB2312"/>
                      <w:sz w:val="21"/>
                    </w:rPr>
                    <w:t>和字幕</w:t>
                  </w:r>
                  <w:r>
                    <w:rPr>
                      <w:rFonts w:ascii="仿宋_GB2312" w:hAnsi="仿宋_GB2312" w:cs="仿宋_GB2312" w:eastAsia="仿宋_GB2312"/>
                      <w:sz w:val="21"/>
                    </w:rPr>
                    <w:t>生成</w:t>
                  </w:r>
                  <w:r>
                    <w:rPr>
                      <w:rFonts w:ascii="仿宋_GB2312" w:hAnsi="仿宋_GB2312" w:cs="仿宋_GB2312" w:eastAsia="仿宋_GB2312"/>
                      <w:sz w:val="21"/>
                    </w:rPr>
                    <w:t>，支持将识别的字幕自动添加到</w:t>
                  </w:r>
                  <w:r>
                    <w:rPr>
                      <w:rFonts w:ascii="仿宋_GB2312" w:hAnsi="仿宋_GB2312" w:cs="仿宋_GB2312" w:eastAsia="仿宋_GB2312"/>
                      <w:sz w:val="21"/>
                    </w:rPr>
                    <w:t>SRT轨道上</w:t>
                  </w:r>
                  <w:r>
                    <w:rPr>
                      <w:rFonts w:ascii="仿宋_GB2312" w:hAnsi="仿宋_GB2312" w:cs="仿宋_GB2312" w:eastAsia="仿宋_GB2312"/>
                      <w:sz w:val="21"/>
                      <w:color w:val="000000"/>
                    </w:rPr>
                    <w:t>。</w:t>
                  </w:r>
                  <w:r>
                    <w:rPr>
                      <w:rFonts w:ascii="仿宋_GB2312" w:hAnsi="仿宋_GB2312" w:cs="仿宋_GB2312" w:eastAsia="仿宋_GB2312"/>
                      <w:sz w:val="21"/>
                    </w:rPr>
                    <w:t>支持独立的</w:t>
                  </w:r>
                  <w:r>
                    <w:rPr>
                      <w:rFonts w:ascii="仿宋_GB2312" w:hAnsi="仿宋_GB2312" w:cs="仿宋_GB2312" w:eastAsia="仿宋_GB2312"/>
                      <w:sz w:val="21"/>
                    </w:rPr>
                    <w:t>srt字幕轨，多种对白字幕预置功能。</w:t>
                  </w:r>
                </w:p>
                <w:p>
                  <w:pPr>
                    <w:pStyle w:val="null3"/>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支持按场景拆分时间线，支持生成基础元数据，支持调节微调元数据，并实时监看调节效果；支持带</w:t>
                  </w:r>
                  <w:r>
                    <w:rPr>
                      <w:rFonts w:ascii="仿宋_GB2312" w:hAnsi="仿宋_GB2312" w:cs="仿宋_GB2312" w:eastAsia="仿宋_GB2312"/>
                      <w:sz w:val="21"/>
                    </w:rPr>
                    <w:t>HDR Vivid元数据输出。</w:t>
                  </w:r>
                </w:p>
                <w:p>
                  <w:pPr>
                    <w:pStyle w:val="null3"/>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Audio Vivid音频编解码，支持7.1/5.1/7.1.4/5.1.4下混成立体声，</w:t>
                  </w:r>
                </w:p>
                <w:p>
                  <w:pPr>
                    <w:pStyle w:val="null3"/>
                  </w:pPr>
                  <w:r>
                    <w:rPr>
                      <w:rFonts w:ascii="仿宋_GB2312" w:hAnsi="仿宋_GB2312" w:cs="仿宋_GB2312" w:eastAsia="仿宋_GB2312"/>
                      <w:sz w:val="21"/>
                    </w:rPr>
                    <w:t>音频处理系统</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支持音频波形图，可选择显示</w:t>
                  </w:r>
                  <w:r>
                    <w:rPr>
                      <w:rFonts w:ascii="仿宋_GB2312" w:hAnsi="仿宋_GB2312" w:cs="仿宋_GB2312" w:eastAsia="仿宋_GB2312"/>
                      <w:sz w:val="21"/>
                    </w:rPr>
                    <w:t>DB波形和正弦波形</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支持音频变速（</w:t>
                  </w:r>
                  <w:r>
                    <w:rPr>
                      <w:rFonts w:ascii="仿宋_GB2312" w:hAnsi="仿宋_GB2312" w:cs="仿宋_GB2312" w:eastAsia="仿宋_GB2312"/>
                      <w:sz w:val="21"/>
                    </w:rPr>
                    <w:t>0.1x-16x），支持音频淡入淡出，支持+3DB/-3DB/S曲线/线性4个类型</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支持配音工作站、音频混音矩阵</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支持音频首尾去爆音、自动闪避、音频反向、人声增强、立体声像、滤波与均衡、时间与变调、延迟和回声、振幅和压限等特技</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支持音频关键帧，支持曲线调节（平滑、贝塞尔、线性、防样、步进）</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支持整体限幅、一键响度控制、响度标准化</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支持立体声</w:t>
                  </w:r>
                  <w:r>
                    <w:rPr>
                      <w:rFonts w:ascii="仿宋_GB2312" w:hAnsi="仿宋_GB2312" w:cs="仿宋_GB2312" w:eastAsia="仿宋_GB2312"/>
                      <w:sz w:val="21"/>
                    </w:rPr>
                    <w:t>/5.1/7.1多声道音频混音</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支持监听设置</w:t>
                  </w:r>
                </w:p>
                <w:p>
                  <w:pPr>
                    <w:pStyle w:val="null3"/>
                  </w:pPr>
                  <w:r>
                    <w:rPr>
                      <w:rFonts w:ascii="仿宋_GB2312" w:hAnsi="仿宋_GB2312" w:cs="仿宋_GB2312" w:eastAsia="仿宋_GB2312"/>
                      <w:sz w:val="21"/>
                    </w:rPr>
                    <w:t>编辑设置与快捷键</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提供丰富的快捷键和操作按钮（素材上线、移动、缩进、拉出、修剪等），以键盘形式直观展示各快捷键，支持将快捷键拖拽到键盘上自定义</w:t>
                  </w:r>
                </w:p>
                <w:p>
                  <w:pPr>
                    <w:pStyle w:val="null3"/>
                  </w:pPr>
                  <w:r>
                    <w:rPr>
                      <w:rFonts w:ascii="仿宋_GB2312" w:hAnsi="仿宋_GB2312" w:cs="仿宋_GB2312" w:eastAsia="仿宋_GB2312"/>
                      <w:sz w:val="21"/>
                    </w:rPr>
                    <w:t>合成输出与编码</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支持标清</w:t>
                  </w:r>
                  <w:r>
                    <w:rPr>
                      <w:rFonts w:ascii="仿宋_GB2312" w:hAnsi="仿宋_GB2312" w:cs="仿宋_GB2312" w:eastAsia="仿宋_GB2312"/>
                      <w:sz w:val="21"/>
                    </w:rPr>
                    <w:t>/高清4K合成</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支持视音频分离选项和流程；合成分别设置制式</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合成界面音频增加码率选择</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支持展开后分别设置专业合成参数，新增更多封装和编码格式的合成输出</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支持硬件编码</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合成支持预估文件大小，合成过程实时显示帧率和剩余时间</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简单直观展示合成信息，也支持详细格式展示复杂合成参数</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支持立体声</w:t>
                  </w:r>
                  <w:r>
                    <w:rPr>
                      <w:rFonts w:ascii="仿宋_GB2312" w:hAnsi="仿宋_GB2312" w:cs="仿宋_GB2312" w:eastAsia="仿宋_GB2312"/>
                      <w:sz w:val="21"/>
                    </w:rPr>
                    <w:t>/5.1/7.1多声道音频输出</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F11/F12支持批量合成</w:t>
                  </w:r>
                </w:p>
                <w:p>
                  <w:pPr>
                    <w:pStyle w:val="null3"/>
                    <w:jc w:val="left"/>
                  </w:pPr>
                  <w:r>
                    <w:rPr>
                      <w:rFonts w:ascii="仿宋_GB2312" w:hAnsi="仿宋_GB2312" w:cs="仿宋_GB2312" w:eastAsia="仿宋_GB2312"/>
                      <w:sz w:val="21"/>
                      <w:color w:val="000000"/>
                    </w:rPr>
                    <w:t>智能语音剪辑功能</w:t>
                  </w:r>
                </w:p>
                <w:p>
                  <w:pPr>
                    <w:pStyle w:val="null3"/>
                    <w:jc w:val="left"/>
                  </w:pPr>
                  <w:r>
                    <w:rPr>
                      <w:rFonts w:ascii="仿宋_GB2312" w:hAnsi="仿宋_GB2312" w:cs="仿宋_GB2312" w:eastAsia="仿宋_GB2312"/>
                      <w:sz w:val="21"/>
                      <w:color w:val="000000"/>
                    </w:rPr>
                    <w:t>1)支持通过智能语音识别处理后的音频文本对红色文化数字资源进行快速的剪辑。支持通过选中删减文字实现对相应的视频资源进行剪辑。</w:t>
                  </w:r>
                </w:p>
                <w:p>
                  <w:pPr>
                    <w:pStyle w:val="null3"/>
                    <w:jc w:val="left"/>
                  </w:pPr>
                  <w:r>
                    <w:rPr>
                      <w:rFonts w:ascii="仿宋_GB2312" w:hAnsi="仿宋_GB2312" w:cs="仿宋_GB2312" w:eastAsia="仿宋_GB2312"/>
                      <w:sz w:val="21"/>
                      <w:color w:val="000000"/>
                    </w:rPr>
                    <w:t>2)文本呈现形式支持文本形式、段落呈现样式，支持对呈现文字的大小进行调整。</w:t>
                  </w:r>
                </w:p>
                <w:p>
                  <w:pPr>
                    <w:pStyle w:val="null3"/>
                    <w:jc w:val="left"/>
                  </w:pPr>
                  <w:r>
                    <w:rPr>
                      <w:rFonts w:ascii="仿宋_GB2312" w:hAnsi="仿宋_GB2312" w:cs="仿宋_GB2312" w:eastAsia="仿宋_GB2312"/>
                      <w:sz w:val="21"/>
                      <w:color w:val="000000"/>
                    </w:rPr>
                    <w:t>3)支持对语音信息进行检索，快速找到相应片段；</w:t>
                  </w:r>
                </w:p>
                <w:p>
                  <w:pPr>
                    <w:pStyle w:val="null3"/>
                    <w:jc w:val="left"/>
                  </w:pPr>
                  <w:r>
                    <w:rPr>
                      <w:rFonts w:ascii="仿宋_GB2312" w:hAnsi="仿宋_GB2312" w:cs="仿宋_GB2312" w:eastAsia="仿宋_GB2312"/>
                      <w:sz w:val="21"/>
                      <w:color w:val="000000"/>
                    </w:rPr>
                    <w:t>4)支持段落剪辑，将段落文字进行识别，支持选择文字可对对应的视频片段进行剪辑。</w:t>
                  </w:r>
                </w:p>
                <w:p>
                  <w:pPr>
                    <w:pStyle w:val="null3"/>
                    <w:jc w:val="left"/>
                  </w:pPr>
                  <w:r>
                    <w:rPr>
                      <w:rFonts w:ascii="仿宋_GB2312" w:hAnsi="仿宋_GB2312" w:cs="仿宋_GB2312" w:eastAsia="仿宋_GB2312"/>
                      <w:sz w:val="21"/>
                      <w:color w:val="000000"/>
                    </w:rPr>
                    <w:t>5)支持提供独立的字幕轨道，并提供对白字幕模板；支持在轨道上对特定素材设定不同的显示颜色；支持视频素材在轨道的缩略图和序列图等不同显示模式。</w:t>
                  </w:r>
                </w:p>
                <w:p>
                  <w:pPr>
                    <w:pStyle w:val="null3"/>
                    <w:jc w:val="left"/>
                  </w:pPr>
                  <w:r>
                    <w:rPr>
                      <w:rFonts w:ascii="仿宋_GB2312" w:hAnsi="仿宋_GB2312" w:cs="仿宋_GB2312" w:eastAsia="仿宋_GB2312"/>
                      <w:sz w:val="21"/>
                      <w:color w:val="000000"/>
                    </w:rPr>
                    <w:t>6)支持一键添加片头、片尾；</w:t>
                  </w:r>
                </w:p>
                <w:p>
                  <w:pPr>
                    <w:pStyle w:val="null3"/>
                    <w:jc w:val="left"/>
                  </w:pPr>
                  <w:r>
                    <w:rPr>
                      <w:rFonts w:ascii="仿宋_GB2312" w:hAnsi="仿宋_GB2312" w:cs="仿宋_GB2312" w:eastAsia="仿宋_GB2312"/>
                      <w:sz w:val="21"/>
                      <w:color w:val="000000"/>
                    </w:rPr>
                    <w:t>7)支持对剪辑后的视频资源进行预览、快速的合成。</w:t>
                  </w:r>
                </w:p>
                <w:p>
                  <w:pPr>
                    <w:pStyle w:val="null3"/>
                    <w:jc w:val="left"/>
                  </w:pPr>
                  <w:r>
                    <w:rPr>
                      <w:rFonts w:ascii="仿宋_GB2312" w:hAnsi="仿宋_GB2312" w:cs="仿宋_GB2312" w:eastAsia="仿宋_GB2312"/>
                      <w:sz w:val="21"/>
                      <w:color w:val="000000"/>
                    </w:rPr>
                    <w:t>8)支持对操作的进度步骤操作记录进行保存，支持操作记录列表，可快速跳转至任一步的操作状态</w:t>
                  </w:r>
                </w:p>
                <w:p>
                  <w:pPr>
                    <w:pStyle w:val="null3"/>
                    <w:jc w:val="left"/>
                  </w:pPr>
                  <w:r>
                    <w:rPr>
                      <w:rFonts w:ascii="仿宋_GB2312" w:hAnsi="仿宋_GB2312" w:cs="仿宋_GB2312" w:eastAsia="仿宋_GB2312"/>
                      <w:sz w:val="21"/>
                      <w:color w:val="000000"/>
                    </w:rPr>
                    <w:t>视频片段拼接功能</w:t>
                  </w:r>
                </w:p>
                <w:p>
                  <w:pPr>
                    <w:pStyle w:val="null3"/>
                    <w:jc w:val="left"/>
                  </w:pPr>
                  <w:r>
                    <w:rPr>
                      <w:rFonts w:ascii="仿宋_GB2312" w:hAnsi="仿宋_GB2312" w:cs="仿宋_GB2312" w:eastAsia="仿宋_GB2312"/>
                      <w:sz w:val="21"/>
                      <w:color w:val="000000"/>
                    </w:rPr>
                    <w:t>1)支持每个视频片段支持合成为独立的文件。</w:t>
                  </w:r>
                </w:p>
                <w:p>
                  <w:pPr>
                    <w:pStyle w:val="null3"/>
                    <w:jc w:val="left"/>
                  </w:pPr>
                  <w:r>
                    <w:rPr>
                      <w:rFonts w:ascii="仿宋_GB2312" w:hAnsi="仿宋_GB2312" w:cs="仿宋_GB2312" w:eastAsia="仿宋_GB2312"/>
                      <w:sz w:val="21"/>
                      <w:color w:val="000000"/>
                    </w:rPr>
                    <w:t>2)支持将多个资源要点片段拼接合成为一个完整的音视频资源文件。在进行拼接合成时，可选择叠加片头、片尾。</w:t>
                  </w:r>
                </w:p>
                <w:p>
                  <w:pPr>
                    <w:pStyle w:val="null3"/>
                    <w:jc w:val="left"/>
                  </w:pPr>
                  <w:r>
                    <w:rPr>
                      <w:rFonts w:ascii="仿宋_GB2312" w:hAnsi="仿宋_GB2312" w:cs="仿宋_GB2312" w:eastAsia="仿宋_GB2312"/>
                      <w:sz w:val="21"/>
                      <w:color w:val="000000"/>
                    </w:rPr>
                    <w:t>3)支持对合成的视频选择存储目录；</w:t>
                  </w:r>
                </w:p>
                <w:p>
                  <w:pPr>
                    <w:pStyle w:val="null3"/>
                    <w:jc w:val="left"/>
                  </w:pPr>
                  <w:r>
                    <w:rPr>
                      <w:rFonts w:ascii="仿宋_GB2312" w:hAnsi="仿宋_GB2312" w:cs="仿宋_GB2312" w:eastAsia="仿宋_GB2312"/>
                      <w:sz w:val="21"/>
                      <w:color w:val="000000"/>
                    </w:rPr>
                    <w:t>视频裁剪功能</w:t>
                  </w:r>
                </w:p>
                <w:p>
                  <w:pPr>
                    <w:pStyle w:val="null3"/>
                    <w:jc w:val="left"/>
                  </w:pPr>
                  <w:r>
                    <w:rPr>
                      <w:rFonts w:ascii="仿宋_GB2312" w:hAnsi="仿宋_GB2312" w:cs="仿宋_GB2312" w:eastAsia="仿宋_GB2312"/>
                      <w:sz w:val="21"/>
                      <w:color w:val="000000"/>
                    </w:rPr>
                    <w:t>支持针对视频资源进行裁剪，帮助用户截取视频片段并合成一个新的视频。</w:t>
                  </w:r>
                </w:p>
                <w:p>
                  <w:pPr>
                    <w:pStyle w:val="null3"/>
                    <w:jc w:val="left"/>
                  </w:pPr>
                  <w:r>
                    <w:rPr>
                      <w:rFonts w:ascii="仿宋_GB2312" w:hAnsi="仿宋_GB2312" w:cs="仿宋_GB2312" w:eastAsia="仿宋_GB2312"/>
                      <w:sz w:val="21"/>
                      <w:color w:val="000000"/>
                    </w:rPr>
                    <w:t>1)支持上传本地视频文件到剪辑工具，进行剪辑；</w:t>
                  </w:r>
                </w:p>
                <w:p>
                  <w:pPr>
                    <w:pStyle w:val="null3"/>
                    <w:jc w:val="left"/>
                  </w:pPr>
                  <w:r>
                    <w:rPr>
                      <w:rFonts w:ascii="仿宋_GB2312" w:hAnsi="仿宋_GB2312" w:cs="仿宋_GB2312" w:eastAsia="仿宋_GB2312"/>
                      <w:sz w:val="21"/>
                      <w:color w:val="000000"/>
                    </w:rPr>
                    <w:t>支持拖拽进度条截取框来截取视频片段，并选择保存路径后合成。</w:t>
                  </w:r>
                </w:p>
                <w:p>
                  <w:pPr>
                    <w:pStyle w:val="null3"/>
                    <w:jc w:val="left"/>
                  </w:pPr>
                  <w:r>
                    <w:rPr>
                      <w:rFonts w:ascii="仿宋_GB2312" w:hAnsi="仿宋_GB2312" w:cs="仿宋_GB2312" w:eastAsia="仿宋_GB2312"/>
                      <w:sz w:val="21"/>
                      <w:color w:val="000000"/>
                    </w:rPr>
                    <w:t>视频转</w:t>
                  </w:r>
                  <w:r>
                    <w:rPr>
                      <w:rFonts w:ascii="仿宋_GB2312" w:hAnsi="仿宋_GB2312" w:cs="仿宋_GB2312" w:eastAsia="仿宋_GB2312"/>
                      <w:sz w:val="21"/>
                      <w:color w:val="000000"/>
                    </w:rPr>
                    <w:t>GIF功能</w:t>
                  </w:r>
                </w:p>
                <w:p>
                  <w:pPr>
                    <w:pStyle w:val="null3"/>
                    <w:jc w:val="left"/>
                  </w:pPr>
                  <w:r>
                    <w:rPr>
                      <w:rFonts w:ascii="仿宋_GB2312" w:hAnsi="仿宋_GB2312" w:cs="仿宋_GB2312" w:eastAsia="仿宋_GB2312"/>
                      <w:sz w:val="21"/>
                      <w:color w:val="000000"/>
                    </w:rPr>
                    <w:t>1)支持上传本地视频文件到非编工具，进行剪辑；</w:t>
                  </w:r>
                </w:p>
                <w:p>
                  <w:pPr>
                    <w:pStyle w:val="null3"/>
                    <w:jc w:val="left"/>
                  </w:pPr>
                  <w:r>
                    <w:rPr>
                      <w:rFonts w:ascii="仿宋_GB2312" w:hAnsi="仿宋_GB2312" w:cs="仿宋_GB2312" w:eastAsia="仿宋_GB2312"/>
                      <w:sz w:val="21"/>
                      <w:color w:val="000000"/>
                    </w:rPr>
                    <w:t>2）支持选择视频入、出点，然后对选择的片段合成GIF动图，支持选择保存路径。</w:t>
                  </w:r>
                </w:p>
                <w:p>
                  <w:pPr>
                    <w:pStyle w:val="null3"/>
                  </w:pPr>
                  <w:r>
                    <w:rPr>
                      <w:rFonts w:ascii="仿宋_GB2312" w:hAnsi="仿宋_GB2312" w:cs="仿宋_GB2312" w:eastAsia="仿宋_GB2312"/>
                      <w:sz w:val="21"/>
                    </w:rPr>
                    <w:t>AI智能工具</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对视频中多种噪声类问题进行智能综合修复</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支持跟踪画面主体，智能处理画面抖动</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支持智能去台标</w:t>
                  </w:r>
                  <w:r>
                    <w:rPr>
                      <w:rFonts w:ascii="仿宋_GB2312" w:hAnsi="仿宋_GB2312" w:cs="仿宋_GB2312" w:eastAsia="仿宋_GB2312"/>
                      <w:sz w:val="21"/>
                    </w:rPr>
                    <w:t>/去字幕，可自动识别位置抹除并根据周围像素智能填充</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支持框选裁剪画面，裁剪后视频主体保持在画面范围内</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支持智能人脸跟踪，识别视频中人脸并显示对应片段，支持添加马赛克、高斯模糊、失焦等多种效果</w:t>
                  </w:r>
                </w:p>
                <w:p>
                  <w:pPr>
                    <w:pStyle w:val="null3"/>
                  </w:pPr>
                  <w:r>
                    <w:rPr>
                      <w:rFonts w:ascii="仿宋_GB2312" w:hAnsi="仿宋_GB2312" w:cs="仿宋_GB2312" w:eastAsia="仿宋_GB2312"/>
                      <w:sz w:val="21"/>
                    </w:rPr>
                    <w:t>6</w:t>
                  </w:r>
                  <w:r>
                    <w:rPr>
                      <w:rFonts w:ascii="仿宋_GB2312" w:hAnsi="仿宋_GB2312" w:cs="仿宋_GB2312" w:eastAsia="仿宋_GB2312"/>
                      <w:sz w:val="21"/>
                    </w:rPr>
                    <w:t>)支持9:16、4:3、1:1</w:t>
                  </w:r>
                  <w:r>
                    <w:rPr>
                      <w:rFonts w:ascii="仿宋_GB2312" w:hAnsi="仿宋_GB2312" w:cs="仿宋_GB2312" w:eastAsia="仿宋_GB2312"/>
                      <w:sz w:val="21"/>
                    </w:rPr>
                    <w:t>、自定义</w:t>
                  </w:r>
                  <w:r>
                    <w:rPr>
                      <w:rFonts w:ascii="仿宋_GB2312" w:hAnsi="仿宋_GB2312" w:cs="仿宋_GB2312" w:eastAsia="仿宋_GB2312"/>
                      <w:sz w:val="21"/>
                    </w:rPr>
                    <w:t>等画幅比</w:t>
                  </w:r>
                  <w:r>
                    <w:rPr>
                      <w:rFonts w:ascii="仿宋_GB2312" w:hAnsi="仿宋_GB2312" w:cs="仿宋_GB2312" w:eastAsia="仿宋_GB2312"/>
                      <w:sz w:val="21"/>
                    </w:rPr>
                    <w:t>的视频重构</w:t>
                  </w:r>
                  <w:r>
                    <w:rPr>
                      <w:rFonts w:ascii="仿宋_GB2312" w:hAnsi="仿宋_GB2312" w:cs="仿宋_GB2312" w:eastAsia="仿宋_GB2312"/>
                      <w:sz w:val="21"/>
                    </w:rPr>
                    <w:t>，支持横屏转竖屏</w:t>
                  </w:r>
                  <w:r>
                    <w:rPr>
                      <w:rFonts w:ascii="仿宋_GB2312" w:hAnsi="仿宋_GB2312" w:cs="仿宋_GB2312" w:eastAsia="仿宋_GB2312"/>
                      <w:sz w:val="21"/>
                    </w:rPr>
                    <w:t>；</w:t>
                  </w:r>
                  <w:r>
                    <w:rPr>
                      <w:rFonts w:ascii="仿宋_GB2312" w:hAnsi="仿宋_GB2312" w:cs="仿宋_GB2312" w:eastAsia="仿宋_GB2312"/>
                      <w:sz w:val="21"/>
                    </w:rPr>
                    <w:t>支持通过画框指定目标区域并进行跟踪</w:t>
                  </w:r>
                  <w:r>
                    <w:rPr>
                      <w:rFonts w:ascii="仿宋_GB2312" w:hAnsi="仿宋_GB2312" w:cs="仿宋_GB2312" w:eastAsia="仿宋_GB2312"/>
                      <w:sz w:val="21"/>
                    </w:rPr>
                    <w:t>；</w:t>
                  </w:r>
                  <w:r>
                    <w:rPr>
                      <w:rFonts w:ascii="仿宋_GB2312" w:hAnsi="仿宋_GB2312" w:cs="仿宋_GB2312" w:eastAsia="仿宋_GB2312"/>
                      <w:sz w:val="21"/>
                    </w:rPr>
                    <w:t>支持裁剪出指定画幅比例的视频</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支持本地</w:t>
                  </w:r>
                  <w:r>
                    <w:rPr>
                      <w:rFonts w:ascii="仿宋_GB2312" w:hAnsi="仿宋_GB2312" w:cs="仿宋_GB2312" w:eastAsia="仿宋_GB2312"/>
                      <w:sz w:val="21"/>
                    </w:rPr>
                    <w:t>自动对视频中指定人物的脸部进行跟踪遮挡处理</w:t>
                  </w:r>
                  <w:r>
                    <w:rPr>
                      <w:rFonts w:ascii="仿宋_GB2312" w:hAnsi="仿宋_GB2312" w:cs="仿宋_GB2312" w:eastAsia="仿宋_GB2312"/>
                      <w:sz w:val="21"/>
                    </w:rPr>
                    <w:t>；</w:t>
                  </w:r>
                  <w:r>
                    <w:rPr>
                      <w:rFonts w:ascii="仿宋_GB2312" w:hAnsi="仿宋_GB2312" w:cs="仿宋_GB2312" w:eastAsia="仿宋_GB2312"/>
                      <w:sz w:val="21"/>
                    </w:rPr>
                    <w:t>遮挡区域支持矩形椭圆</w:t>
                  </w:r>
                  <w:r>
                    <w:rPr>
                      <w:rFonts w:ascii="仿宋_GB2312" w:hAnsi="仿宋_GB2312" w:cs="仿宋_GB2312" w:eastAsia="仿宋_GB2312"/>
                      <w:sz w:val="21"/>
                    </w:rPr>
                    <w:t>、</w:t>
                  </w:r>
                  <w:r>
                    <w:rPr>
                      <w:rFonts w:ascii="仿宋_GB2312" w:hAnsi="仿宋_GB2312" w:cs="仿宋_GB2312" w:eastAsia="仿宋_GB2312"/>
                      <w:sz w:val="21"/>
                    </w:rPr>
                    <w:t>马赛克或模糊，</w:t>
                  </w:r>
                  <w:r>
                    <w:rPr>
                      <w:rFonts w:ascii="仿宋_GB2312" w:hAnsi="仿宋_GB2312" w:cs="仿宋_GB2312" w:eastAsia="仿宋_GB2312"/>
                      <w:sz w:val="21"/>
                    </w:rPr>
                    <w:t>支持</w:t>
                  </w:r>
                  <w:r>
                    <w:rPr>
                      <w:rFonts w:ascii="仿宋_GB2312" w:hAnsi="仿宋_GB2312" w:cs="仿宋_GB2312" w:eastAsia="仿宋_GB2312"/>
                      <w:sz w:val="21"/>
                    </w:rPr>
                    <w:t>对遮挡程度、遮挡抗抖动参数等进行自定义设置</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支持本地</w:t>
                  </w:r>
                  <w:r>
                    <w:rPr>
                      <w:rFonts w:ascii="仿宋_GB2312" w:hAnsi="仿宋_GB2312" w:cs="仿宋_GB2312" w:eastAsia="仿宋_GB2312"/>
                      <w:sz w:val="21"/>
                    </w:rPr>
                    <w:t>将视频中的主体人物从自然背景中</w:t>
                  </w:r>
                  <w:r>
                    <w:rPr>
                      <w:rFonts w:ascii="仿宋_GB2312" w:hAnsi="仿宋_GB2312" w:cs="仿宋_GB2312" w:eastAsia="仿宋_GB2312"/>
                      <w:sz w:val="21"/>
                    </w:rPr>
                    <w:t>抠像</w:t>
                  </w:r>
                  <w:r>
                    <w:rPr>
                      <w:rFonts w:ascii="仿宋_GB2312" w:hAnsi="仿宋_GB2312" w:cs="仿宋_GB2312" w:eastAsia="仿宋_GB2312"/>
                      <w:sz w:val="21"/>
                    </w:rPr>
                    <w:t>，并叠加至其他背景中</w:t>
                  </w:r>
                  <w:r>
                    <w:rPr>
                      <w:rFonts w:ascii="仿宋_GB2312" w:hAnsi="仿宋_GB2312" w:cs="仿宋_GB2312" w:eastAsia="仿宋_GB2312"/>
                      <w:sz w:val="21"/>
                    </w:rPr>
                    <w:t>；</w:t>
                  </w:r>
                  <w:r>
                    <w:rPr>
                      <w:rFonts w:ascii="仿宋_GB2312" w:hAnsi="仿宋_GB2312" w:cs="仿宋_GB2312" w:eastAsia="仿宋_GB2312"/>
                      <w:sz w:val="21"/>
                    </w:rPr>
                    <w:t>支持对画面边缘平滑、边缘收缩进行调整</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w:t>
                  </w:r>
                  <w:r>
                    <w:rPr>
                      <w:rFonts w:ascii="仿宋_GB2312" w:hAnsi="仿宋_GB2312" w:cs="仿宋_GB2312" w:eastAsia="仿宋_GB2312"/>
                      <w:sz w:val="21"/>
                    </w:rPr>
                    <w:t>持擦除处理视频中的</w:t>
                  </w:r>
                  <w:r>
                    <w:rPr>
                      <w:rFonts w:ascii="仿宋_GB2312" w:hAnsi="仿宋_GB2312" w:cs="仿宋_GB2312" w:eastAsia="仿宋_GB2312"/>
                      <w:sz w:val="21"/>
                    </w:rPr>
                    <w:t>Logo、文字等内容，</w:t>
                  </w:r>
                  <w:r>
                    <w:rPr>
                      <w:rFonts w:ascii="仿宋_GB2312" w:hAnsi="仿宋_GB2312" w:cs="仿宋_GB2312" w:eastAsia="仿宋_GB2312"/>
                      <w:sz w:val="21"/>
                    </w:rPr>
                    <w:t>支持</w:t>
                  </w:r>
                  <w:r>
                    <w:rPr>
                      <w:rFonts w:ascii="仿宋_GB2312" w:hAnsi="仿宋_GB2312" w:cs="仿宋_GB2312" w:eastAsia="仿宋_GB2312"/>
                      <w:sz w:val="21"/>
                    </w:rPr>
                    <w:t>使用相邻内容进行填充</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支持对视频素材进行智能场景拆分；可生成多个素材子片段。</w:t>
                  </w:r>
                </w:p>
                <w:p>
                  <w:pPr>
                    <w:pStyle w:val="null3"/>
                  </w:pPr>
                  <w:r>
                    <w:rPr>
                      <w:rFonts w:ascii="仿宋_GB2312" w:hAnsi="仿宋_GB2312" w:cs="仿宋_GB2312" w:eastAsia="仿宋_GB2312"/>
                      <w:sz w:val="21"/>
                    </w:rPr>
                    <w:t>11</w:t>
                  </w:r>
                  <w:r>
                    <w:rPr>
                      <w:rFonts w:ascii="仿宋_GB2312" w:hAnsi="仿宋_GB2312" w:cs="仿宋_GB2312" w:eastAsia="仿宋_GB2312"/>
                      <w:sz w:val="21"/>
                    </w:rPr>
                    <w:t>)▲智能唱词：支持将节目中的语音自动识别并生成唱词文件；支持普通话、英语、法语、俄语、日语、韩语、西班牙语、</w:t>
                  </w:r>
                  <w:r>
                    <w:rPr>
                      <w:rFonts w:ascii="仿宋_GB2312" w:hAnsi="仿宋_GB2312" w:cs="仿宋_GB2312" w:eastAsia="仿宋_GB2312"/>
                      <w:sz w:val="21"/>
                    </w:rPr>
                    <w:t>以及</w:t>
                  </w:r>
                  <w:r>
                    <w:rPr>
                      <w:rFonts w:ascii="仿宋_GB2312" w:hAnsi="仿宋_GB2312" w:cs="仿宋_GB2312" w:eastAsia="仿宋_GB2312"/>
                      <w:sz w:val="21"/>
                    </w:rPr>
                    <w:t>广东</w:t>
                  </w:r>
                  <w:r>
                    <w:rPr>
                      <w:rFonts w:ascii="仿宋_GB2312" w:hAnsi="仿宋_GB2312" w:cs="仿宋_GB2312" w:eastAsia="仿宋_GB2312"/>
                      <w:sz w:val="21"/>
                    </w:rPr>
                    <w:t>/上海/</w:t>
                  </w:r>
                  <w:r>
                    <w:rPr>
                      <w:rFonts w:ascii="仿宋_GB2312" w:hAnsi="仿宋_GB2312" w:cs="仿宋_GB2312" w:eastAsia="仿宋_GB2312"/>
                      <w:sz w:val="21"/>
                    </w:rPr>
                    <w:t>四川</w:t>
                  </w:r>
                  <w:r>
                    <w:rPr>
                      <w:rFonts w:ascii="仿宋_GB2312" w:hAnsi="仿宋_GB2312" w:cs="仿宋_GB2312" w:eastAsia="仿宋_GB2312"/>
                      <w:sz w:val="21"/>
                    </w:rPr>
                    <w:t>/</w:t>
                  </w:r>
                  <w:r>
                    <w:rPr>
                      <w:rFonts w:ascii="仿宋_GB2312" w:hAnsi="仿宋_GB2312" w:cs="仿宋_GB2312" w:eastAsia="仿宋_GB2312"/>
                      <w:sz w:val="21"/>
                    </w:rPr>
                    <w:t>河南</w:t>
                  </w:r>
                  <w:r>
                    <w:rPr>
                      <w:rFonts w:ascii="仿宋_GB2312" w:hAnsi="仿宋_GB2312" w:cs="仿宋_GB2312" w:eastAsia="仿宋_GB2312"/>
                      <w:sz w:val="21"/>
                    </w:rPr>
                    <w:t>/福建等地方话的智能唱词生成</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▲支持手拍唱词，对于方言等同期声，可实现手动唱词拍打制作</w:t>
                  </w:r>
                </w:p>
                <w:p>
                  <w:pPr>
                    <w:pStyle w:val="null3"/>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支持智能音频降噪，减少音频中的环境噪音。</w:t>
                  </w:r>
                </w:p>
                <w:p>
                  <w:pPr>
                    <w:pStyle w:val="null3"/>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支持本地</w:t>
                  </w:r>
                  <w:r>
                    <w:rPr>
                      <w:rFonts w:ascii="仿宋_GB2312" w:hAnsi="仿宋_GB2312" w:cs="仿宋_GB2312" w:eastAsia="仿宋_GB2312"/>
                      <w:sz w:val="21"/>
                    </w:rPr>
                    <w:t>对视频中的人物脸部进行政务美颜处理</w:t>
                  </w:r>
                  <w:r>
                    <w:rPr>
                      <w:rFonts w:ascii="仿宋_GB2312" w:hAnsi="仿宋_GB2312" w:cs="仿宋_GB2312" w:eastAsia="仿宋_GB2312"/>
                      <w:sz w:val="21"/>
                    </w:rPr>
                    <w:t>；支持对</w:t>
                  </w:r>
                  <w:r>
                    <w:rPr>
                      <w:rFonts w:ascii="仿宋_GB2312" w:hAnsi="仿宋_GB2312" w:cs="仿宋_GB2312" w:eastAsia="仿宋_GB2312"/>
                      <w:sz w:val="21"/>
                    </w:rPr>
                    <w:t>磨皮程度、作用范围、亮度、瘦脸、大眼等效果等</w:t>
                  </w:r>
                  <w:r>
                    <w:rPr>
                      <w:rFonts w:ascii="仿宋_GB2312" w:hAnsi="仿宋_GB2312" w:cs="仿宋_GB2312" w:eastAsia="仿宋_GB2312"/>
                      <w:sz w:val="21"/>
                    </w:rPr>
                    <w:t>进行</w:t>
                  </w:r>
                  <w:r>
                    <w:rPr>
                      <w:rFonts w:ascii="仿宋_GB2312" w:hAnsi="仿宋_GB2312" w:cs="仿宋_GB2312" w:eastAsia="仿宋_GB2312"/>
                      <w:sz w:val="21"/>
                    </w:rPr>
                    <w:t>调整</w:t>
                  </w:r>
                  <w:r>
                    <w:rPr>
                      <w:rFonts w:ascii="仿宋_GB2312" w:hAnsi="仿宋_GB2312" w:cs="仿宋_GB2312" w:eastAsia="仿宋_GB2312"/>
                      <w:sz w:val="21"/>
                    </w:rPr>
                    <w:t>；</w:t>
                  </w:r>
                  <w:r>
                    <w:rPr>
                      <w:rFonts w:ascii="仿宋_GB2312" w:hAnsi="仿宋_GB2312" w:cs="仿宋_GB2312" w:eastAsia="仿宋_GB2312"/>
                      <w:sz w:val="21"/>
                    </w:rPr>
                    <w:t>支持对包含多个人物的视频中的指定人物进行</w:t>
                  </w:r>
                  <w:r>
                    <w:rPr>
                      <w:rFonts w:ascii="仿宋_GB2312" w:hAnsi="仿宋_GB2312" w:cs="仿宋_GB2312" w:eastAsia="仿宋_GB2312"/>
                      <w:sz w:val="21"/>
                    </w:rPr>
                    <w:t>单独</w:t>
                  </w:r>
                  <w:r>
                    <w:rPr>
                      <w:rFonts w:ascii="仿宋_GB2312" w:hAnsi="仿宋_GB2312" w:cs="仿宋_GB2312" w:eastAsia="仿宋_GB2312"/>
                      <w:sz w:val="21"/>
                    </w:rPr>
                    <w:t>美颜</w:t>
                  </w:r>
                  <w:r>
                    <w:rPr>
                      <w:rFonts w:ascii="仿宋_GB2312" w:hAnsi="仿宋_GB2312" w:cs="仿宋_GB2312" w:eastAsia="仿宋_GB2312"/>
                      <w:sz w:val="21"/>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支持本地对视频画面进行卡通化处理，支持宫崎骏风格和新海诚风格。</w:t>
                  </w:r>
                </w:p>
                <w:p>
                  <w:pPr>
                    <w:pStyle w:val="null3"/>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支持去雾霾特效；支持下雨、下雪粒子特技。</w:t>
                  </w:r>
                </w:p>
                <w:p>
                  <w:pPr>
                    <w:pStyle w:val="null3"/>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支持手动吸取画面黑点</w:t>
                  </w:r>
                  <w:r>
                    <w:rPr>
                      <w:rFonts w:ascii="仿宋_GB2312" w:hAnsi="仿宋_GB2312" w:cs="仿宋_GB2312" w:eastAsia="仿宋_GB2312"/>
                      <w:sz w:val="21"/>
                    </w:rPr>
                    <w:t>/白点完成颜色偏差修正</w:t>
                  </w:r>
                </w:p>
                <w:p>
                  <w:pPr>
                    <w:pStyle w:val="null3"/>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支持对</w:t>
                  </w:r>
                  <w:r>
                    <w:rPr>
                      <w:rFonts w:ascii="仿宋_GB2312" w:hAnsi="仿宋_GB2312" w:cs="仿宋_GB2312" w:eastAsia="仿宋_GB2312"/>
                      <w:sz w:val="21"/>
                    </w:rPr>
                    <w:t>任一</w:t>
                  </w:r>
                  <w:r>
                    <w:rPr>
                      <w:rFonts w:ascii="仿宋_GB2312" w:hAnsi="仿宋_GB2312" w:cs="仿宋_GB2312" w:eastAsia="仿宋_GB2312"/>
                      <w:sz w:val="21"/>
                    </w:rPr>
                    <w:t>视频轨素材的背景进行模糊处理，实现横竖屏的转换</w:t>
                  </w:r>
                  <w:r>
                    <w:rPr>
                      <w:rFonts w:ascii="仿宋_GB2312" w:hAnsi="仿宋_GB2312" w:cs="仿宋_GB2312" w:eastAsia="仿宋_GB2312"/>
                      <w:sz w:val="21"/>
                    </w:rPr>
                    <w:t>；</w:t>
                  </w:r>
                </w:p>
                <w:p>
                  <w:pPr>
                    <w:pStyle w:val="null3"/>
                  </w:pPr>
                  <w:r>
                    <w:rPr>
                      <w:rFonts w:ascii="仿宋_GB2312" w:hAnsi="仿宋_GB2312" w:cs="仿宋_GB2312" w:eastAsia="仿宋_GB2312"/>
                      <w:sz w:val="21"/>
                    </w:rPr>
                    <w:t>专业调色系统</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支持源色彩管理、色卡匹配</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支持一阶色轮、一阶色条、</w:t>
                  </w:r>
                  <w:r>
                    <w:rPr>
                      <w:rFonts w:ascii="仿宋_GB2312" w:hAnsi="仿宋_GB2312" w:cs="仿宋_GB2312" w:eastAsia="仿宋_GB2312"/>
                      <w:sz w:val="21"/>
                    </w:rPr>
                    <w:t>LOG色轮、HDR色轮、分区图、布局调整、曲线调节</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支持限定器、遮罩、跟踪器的二级调色</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提供节点编辑、故事版、</w:t>
                  </w:r>
                  <w:r>
                    <w:rPr>
                      <w:rFonts w:ascii="仿宋_GB2312" w:hAnsi="仿宋_GB2312" w:cs="仿宋_GB2312" w:eastAsia="仿宋_GB2312"/>
                      <w:sz w:val="21"/>
                    </w:rPr>
                    <w:t>RGB混合器、模糊、画廊、三窗口显示、划像模式、关键帧、调色台等辅助工具。</w:t>
                  </w:r>
                </w:p>
                <w:p>
                  <w:pPr>
                    <w:pStyle w:val="null3"/>
                  </w:pPr>
                  <w:r>
                    <w:rPr>
                      <w:rFonts w:ascii="仿宋_GB2312" w:hAnsi="仿宋_GB2312" w:cs="仿宋_GB2312" w:eastAsia="仿宋_GB2312"/>
                      <w:sz w:val="21"/>
                      <w:b/>
                    </w:rPr>
                    <w:t>专业剪辑显示器</w:t>
                  </w:r>
                </w:p>
                <w:p>
                  <w:pPr>
                    <w:pStyle w:val="null3"/>
                  </w:pPr>
                  <w:r>
                    <w:rPr>
                      <w:rFonts w:ascii="仿宋_GB2312" w:hAnsi="仿宋_GB2312" w:cs="仿宋_GB2312" w:eastAsia="仿宋_GB2312"/>
                      <w:sz w:val="21"/>
                    </w:rPr>
                    <w:t>屏幕尺寸</w:t>
                  </w:r>
                  <w:r>
                    <w:rPr>
                      <w:rFonts w:ascii="仿宋_GB2312" w:hAnsi="仿宋_GB2312" w:cs="仿宋_GB2312" w:eastAsia="仿宋_GB2312"/>
                      <w:sz w:val="21"/>
                    </w:rPr>
                    <w:t>≥ 32英寸， 4K（3840×2160）分辨率，支持 HDR10，内置立体声音箱，配备 HDMI、DP 等常用接口</w:t>
                  </w:r>
                </w:p>
                <w:p>
                  <w:pPr>
                    <w:pStyle w:val="null3"/>
                  </w:pPr>
                  <w:r>
                    <w:rPr>
                      <w:rFonts w:ascii="仿宋_GB2312" w:hAnsi="仿宋_GB2312" w:cs="仿宋_GB2312" w:eastAsia="仿宋_GB2312"/>
                      <w:sz w:val="21"/>
                      <w:b/>
                    </w:rPr>
                    <w:t>3、多语种红色影视智能编译工作台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平台采用</w:t>
                  </w:r>
                  <w:r>
                    <w:rPr>
                      <w:rFonts w:ascii="仿宋_GB2312" w:hAnsi="仿宋_GB2312" w:cs="仿宋_GB2312" w:eastAsia="仿宋_GB2312"/>
                      <w:sz w:val="21"/>
                    </w:rPr>
                    <w:t>SaaS云端部署模式，支持跨地域、全天候访问，用户可随时随地登录系统开展操作使用，部署灵活、运维便捷。</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系统整体采用</w:t>
                  </w:r>
                  <w:r>
                    <w:rPr>
                      <w:rFonts w:ascii="仿宋_GB2312" w:hAnsi="仿宋_GB2312" w:cs="仿宋_GB2312" w:eastAsia="仿宋_GB2312"/>
                      <w:sz w:val="21"/>
                    </w:rPr>
                    <w:t>B/S浏览器架构，无需客户端安装部署，支持多用户同时在线并发操作，保障多人协同作业稳定流畅。</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rPr>
                    <w:t>）</w:t>
                  </w:r>
                  <w:r>
                    <w:rPr>
                      <w:rFonts w:ascii="仿宋_GB2312" w:hAnsi="仿宋_GB2312" w:cs="仿宋_GB2312" w:eastAsia="仿宋_GB2312"/>
                      <w:sz w:val="21"/>
                    </w:rPr>
                    <w:t>支持视频素材的批量上传、智能转码、安全存储及精细化权限管控，可规范管理各类实训视频资源。</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支持单次最多上</w:t>
                  </w:r>
                  <w:r>
                    <w:rPr>
                      <w:rFonts w:ascii="仿宋_GB2312" w:hAnsi="仿宋_GB2312" w:cs="仿宋_GB2312" w:eastAsia="仿宋_GB2312"/>
                      <w:sz w:val="21"/>
                    </w:rPr>
                    <w:t>≥</w:t>
                  </w:r>
                  <w:r>
                    <w:rPr>
                      <w:rFonts w:ascii="仿宋_GB2312" w:hAnsi="仿宋_GB2312" w:cs="仿宋_GB2312" w:eastAsia="仿宋_GB2312"/>
                      <w:sz w:val="21"/>
                    </w:rPr>
                    <w:t>10个视频文件，满足批量实训素材导入需求。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支持任务新建、任务拆分、任务派发、任务提交、全程监控全流程管理。可自定义任务类型、填写任务要求、关联对应视频素材；系统支持进行中、已完成项目分类检索</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支持按项目名称、</w:t>
                  </w:r>
                  <w:r>
                    <w:rPr>
                      <w:rFonts w:ascii="仿宋_GB2312" w:hAnsi="仿宋_GB2312" w:cs="仿宋_GB2312" w:eastAsia="仿宋_GB2312"/>
                      <w:sz w:val="21"/>
                    </w:rPr>
                    <w:t>项目编号</w:t>
                  </w:r>
                  <w:r>
                    <w:rPr>
                      <w:rFonts w:ascii="仿宋_GB2312" w:hAnsi="仿宋_GB2312" w:cs="仿宋_GB2312" w:eastAsia="仿宋_GB2312"/>
                      <w:sz w:val="21"/>
                    </w:rPr>
                    <w:t>、</w:t>
                  </w:r>
                  <w:r>
                    <w:rPr>
                      <w:rFonts w:ascii="仿宋_GB2312" w:hAnsi="仿宋_GB2312" w:cs="仿宋_GB2312" w:eastAsia="仿宋_GB2312"/>
                      <w:sz w:val="21"/>
                    </w:rPr>
                    <w:t>项目</w:t>
                  </w:r>
                  <w:r>
                    <w:rPr>
                      <w:rFonts w:ascii="仿宋_GB2312" w:hAnsi="仿宋_GB2312" w:cs="仿宋_GB2312" w:eastAsia="仿宋_GB2312"/>
                      <w:sz w:val="21"/>
                    </w:rPr>
                    <w:t>状态、创建时间等多条件组合查询，快速精准定位目标任务。</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系统内置规范任务状态体系，包含未开始、进行中、已完成</w:t>
                  </w:r>
                  <w:r>
                    <w:rPr>
                      <w:rFonts w:ascii="仿宋_GB2312" w:hAnsi="仿宋_GB2312" w:cs="仿宋_GB2312" w:eastAsia="仿宋_GB2312"/>
                      <w:sz w:val="21"/>
                    </w:rPr>
                    <w:t>、已逾期多</w:t>
                  </w:r>
                  <w:r>
                    <w:rPr>
                      <w:rFonts w:ascii="仿宋_GB2312" w:hAnsi="仿宋_GB2312" w:cs="仿宋_GB2312" w:eastAsia="仿宋_GB2312"/>
                      <w:sz w:val="21"/>
                    </w:rPr>
                    <w:t>种状态，任务进度清晰可追溯。</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支持平台译员用户的新增、删除、分组管理及分级授权，实现用户精细化管控，适配实训教学人员管理场景。</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支持多角色并行协同作业，统一数据标准、保障数据一致性，有效提升整体实训作业与审核效率。</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全面覆盖字幕翻译实训核心任务，包含听录、翻译、审校、时间轴编辑、配音等任务类型，支持视频分段编辑、自动时间轴校对、时码快速定位修正，满足精细化字幕制作需求。</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支持管理人员一键批量派发任务，可一次性将实训任务下发至全体学员，适配班级统一教学实训场景。</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支持管理人员根据实际教学需求，自主创建翻译实训小组、完成学员组队配置，适配分组实训教学模式。</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支持管理人员针对单个学员独立派发专属任务，可实现个性化、差异化实训任务布置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支持按实训团队为单位派发任务，实现团队整体任务统一分配、统一管理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支持团队任务采用众包模式自主认领，充分调动学员自主性，适配团队协作实训场景。</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支持单一角色、多角色组合式任务派发，可根据实训需求灵活配置任务对应角色，适配多岗位协同实训流程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支持听录角色完成视频转文字操作，同步实现时间轴对齐、视频分段处理，快速完成单语字幕制作。</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支持翻译角色基于已完成听录内容，开展双语字幕编辑制作，保障字幕翻译规范性。</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支持审校角色对听录成果、翻译成果进行质量核查与校验，把控实训作业质量，实现全流程质量管控。</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支持对字幕时间轴进行精细化编辑，包含时间调整、分段、合并、校对等操作，保障字幕与视频画面、音频同步匹配。</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支持学员通过第三方工具完成音频制作后，将配音音频文件上传至平台归档应用。</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支持专家、授课教师对学员提交的实训任务成果进行在线评分，并可填写评价评语，完成实训成果考核。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支持听录、翻译、审校、时间轴编辑等多角色并行开展作业，各环节同步推进、互不冲突，大幅提升实训作业效率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支持在线语音自动识别转换字幕，实现智能化听录流程，替代人工原始录入，提升作业效率。</w:t>
                  </w:r>
                </w:p>
                <w:p>
                  <w:pPr>
                    <w:pStyle w:val="null3"/>
                    <w:jc w:val="left"/>
                  </w:pPr>
                  <w:r>
                    <w:rPr>
                      <w:rFonts w:ascii="仿宋_GB2312" w:hAnsi="仿宋_GB2312" w:cs="仿宋_GB2312" w:eastAsia="仿宋_GB2312"/>
                      <w:sz w:val="21"/>
                    </w:rPr>
                    <w:t>25）支持</w:t>
                  </w:r>
                  <w:r>
                    <w:rPr>
                      <w:rFonts w:ascii="仿宋_GB2312" w:hAnsi="仿宋_GB2312" w:cs="仿宋_GB2312" w:eastAsia="仿宋_GB2312"/>
                      <w:sz w:val="21"/>
                    </w:rPr>
                    <w:t>自动完成语音转写与时间轴对齐，无需人工干预即可完成初步听录成果；支持用户二次精细化编辑，可按需完成时间轴拆分、合并、时长调整及听录内容修改优化。</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rPr>
                    <w:t>内置专业化翻译知识库，在字幕翻译作业过程中，可依托知识库实现智能机器翻译辅助，规范翻译话术、统一专业术语，提升翻译效率与质量。</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rPr>
                    <w:t>支持灵活切换字幕展示模式，可按需实现中文单字幕、英文单字幕、中英双语字幕展示及字幕关闭四种模式；支持视频单句循环播放，便于学员精细化校对字幕内容。</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支持实时预览字幕编辑效果，编辑内容可即时同步展示在视频画面中，实现可视化编辑、所见即所得。</w:t>
                  </w:r>
                </w:p>
                <w:p>
                  <w:pPr>
                    <w:pStyle w:val="null3"/>
                    <w:jc w:val="left"/>
                  </w:pPr>
                  <w:r>
                    <w:rPr>
                      <w:rFonts w:ascii="仿宋_GB2312" w:hAnsi="仿宋_GB2312" w:cs="仿宋_GB2312" w:eastAsia="仿宋_GB2312"/>
                      <w:sz w:val="21"/>
                    </w:rPr>
                    <w:t>29）</w:t>
                  </w:r>
                  <w:r>
                    <w:rPr>
                      <w:rFonts w:ascii="仿宋_GB2312" w:hAnsi="仿宋_GB2312" w:cs="仿宋_GB2312" w:eastAsia="仿宋_GB2312"/>
                      <w:sz w:val="21"/>
                    </w:rPr>
                    <w:t>支持视频内容实时查看，保障字幕编辑、校对、调整过程直观可控。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30</w:t>
                  </w:r>
                  <w:r>
                    <w:rPr>
                      <w:rFonts w:ascii="仿宋_GB2312" w:hAnsi="仿宋_GB2312" w:cs="仿宋_GB2312" w:eastAsia="仿宋_GB2312"/>
                      <w:sz w:val="21"/>
                    </w:rPr>
                    <w:t>）支持</w:t>
                  </w:r>
                  <w:r>
                    <w:rPr>
                      <w:rFonts w:ascii="仿宋_GB2312" w:hAnsi="仿宋_GB2312" w:cs="仿宋_GB2312" w:eastAsia="仿宋_GB2312"/>
                      <w:sz w:val="21"/>
                    </w:rPr>
                    <w:t>AI智能润色，支持普通话、武汉话、粤语、上海话、四川话等多方言翻译文本智能润色优化，贴合本土化语言实训需求。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支持英语、日语、法语、俄语、意大利语、西班牙语、阿拉伯语、泰语等多国语言的智能语音听录、自动化翻译处理，满足多语种字幕翻译实训教学需求。</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after="165"/>
              <w:ind w:firstLine="561"/>
              <w:jc w:val="both"/>
            </w:pPr>
            <w:r>
              <w:rPr>
                <w:rFonts w:ascii="仿宋_GB2312" w:hAnsi="仿宋_GB2312" w:cs="仿宋_GB2312" w:eastAsia="仿宋_GB2312"/>
                <w:sz w:val="21"/>
              </w:rPr>
              <w:t>特别说明：</w:t>
            </w:r>
            <w:r>
              <w:rPr>
                <w:rFonts w:ascii="仿宋_GB2312" w:hAnsi="仿宋_GB2312" w:cs="仿宋_GB2312" w:eastAsia="仿宋_GB2312"/>
                <w:sz w:val="21"/>
              </w:rPr>
              <w:t>项目预中标单位自接到中标通知之日起</w:t>
            </w:r>
            <w:r>
              <w:rPr>
                <w:rFonts w:ascii="仿宋_GB2312" w:hAnsi="仿宋_GB2312" w:cs="仿宋_GB2312" w:eastAsia="仿宋_GB2312"/>
                <w:sz w:val="21"/>
              </w:rPr>
              <w:t>3个工作日内，在采购人现场进行本项目技术功能的演示确认，针对招标文件技术要求，逐一完成所有技术要求的功能确认，并取得采购人签字盖章认可后的合格报告，方可签署合同。否则视为提供虚假材料谋取中标，采购人有权取消其预中标资格，由此引发的一切后果由预中标单位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产品最终验收合格之日起3年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其他组织或自然人，提供供应商的营业执照等证明文件，自然人的身份证明等扫描件。 （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投标函 标的清单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 六、供应商的资格证明材料.pdf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五、开标一览表2及分项报价表.pdf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中小企业声明函 投标人应提交的相关资格证明材料 二、法定代表人资格证明及授权书.pdf 七、商务条款响应偏离表.pdf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中小企业声明函 投标人应提交的相关资格证明材料 二、法定代表人资格证明及授权书.pdf 七、商务条款响应偏离表.pdf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完全满足招标文件要求计40分。标注“▲”号参数为重要参数，每有一个负偏离扣2分，满分40分，扣完为止。备注：须有佐证材料，未提供、有漏项或提供的证明材料有负偏离的，按要求扣分。（佐证材料包括但不限于国家认可的检测机构出具的检测报告、制造商检验报告、产品彩页、真实系统截图任意一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二、评审标准：整体项目实施方案专门针对本项目编制，内容详尽且涵盖角度全面，合理性和可行性强，能够保障项目顺利实施的，得9分; 整体项目实施方案能够针对本项目编制，符合项目实际情况及实施要求，内容详尽且涵盖角度全面，有一定的合理性和可行性的，得7分; 方案基本能够针对本项目编制，基本符合项目实际情况及实施要求，内容较宽泛，涵盖角度不够全面，内容基本合理可行的，得5分; 具有方案内容但内容未贴合本项目，内容涵盖角度不够全面且实施有难度的，得3分;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投标人提供所投产品的合法来源渠道证明文件或情况说明，每提供一项产品的证明文件得3分，不提供不得分。投标人可根据自身情况提供以下资料中的任意一种：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6分；售后服务方案基本全面，对评审内容中的各项要求描述基本详细，基本切合项目实际情况，售后服务基本满足需求的，得3分；售后服务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一、评审内容：根据项目实际需求，提供针对本项目的培训方案，方案内容包含①具体培训方式,培训时间、地点安排；②培训内容安排情况。 二、评审标准：培训方案全面，对评审内容中的各项要求描述详细，能够切合项目实际情况，培训内容完全满足需求的，得5分；培训方案基本全面，对评审内容中的各项要求描述基本详细，基本切合项目实际情况，培训内容基本满足需求的，得3分；培训方案内容宽泛，对评审内容中的各项要求描述涵盖角度不够全面且实施有难度的，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提供投标人2023年1月1日以来类似项目业绩（以合同签订日期为准），满足以上条件的每份合格业绩合同计3.5分，满分7分。 备注：须提供合同关键页（包含签订合同双方的单位名称、项目名称、项目内容、双方签字盖章页及合同签订日期等）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