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6FB" w:rsidRPr="00F146FB" w:rsidRDefault="00F146FB" w:rsidP="00F146FB">
      <w:pPr>
        <w:pStyle w:val="null3"/>
        <w:jc w:val="both"/>
        <w:rPr>
          <w:rFonts w:ascii="仿宋" w:eastAsia="仿宋" w:hAnsi="仿宋" w:cs="仿宋"/>
          <w:b/>
          <w:bCs/>
          <w:lang w:eastAsia="zh-CN"/>
        </w:rPr>
      </w:pPr>
      <w:r w:rsidRPr="00F146FB">
        <w:rPr>
          <w:rFonts w:ascii="仿宋" w:eastAsia="仿宋" w:hAnsi="仿宋" w:cs="仿宋" w:hint="eastAsia"/>
          <w:b/>
          <w:bCs/>
          <w:lang w:eastAsia="zh-CN"/>
        </w:rPr>
        <w:t>（一）</w:t>
      </w:r>
      <w:r w:rsidRPr="00F146FB">
        <w:rPr>
          <w:rFonts w:ascii="仿宋" w:eastAsia="仿宋" w:hAnsi="仿宋" w:cs="仿宋" w:hint="eastAsia"/>
          <w:b/>
          <w:bCs/>
        </w:rPr>
        <w:t>服务内容</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lang w:eastAsia="zh-CN"/>
        </w:rPr>
        <w:t>1.</w:t>
      </w:r>
      <w:r w:rsidRPr="00F146FB">
        <w:rPr>
          <w:rFonts w:ascii="仿宋" w:eastAsia="仿宋" w:hAnsi="仿宋" w:cs="仿宋" w:hint="eastAsia"/>
        </w:rPr>
        <w:t>现场工程勘察、岩土勘察、全域工程测量，形成完整勘察测量成果资料；</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lang w:eastAsia="zh-CN"/>
        </w:rPr>
        <w:t>2.</w:t>
      </w:r>
      <w:r w:rsidRPr="00F146FB">
        <w:rPr>
          <w:rFonts w:ascii="仿宋" w:eastAsia="仿宋" w:hAnsi="仿宋" w:cs="仿宋" w:hint="eastAsia"/>
        </w:rPr>
        <w:t>编制项目初步设计文件，配合</w:t>
      </w:r>
      <w:r w:rsidRPr="00F146FB">
        <w:rPr>
          <w:rFonts w:ascii="仿宋" w:eastAsia="仿宋" w:hAnsi="仿宋" w:cs="仿宋" w:hint="eastAsia"/>
          <w:lang w:eastAsia="zh-CN"/>
        </w:rPr>
        <w:t>采购人</w:t>
      </w:r>
      <w:r w:rsidRPr="00F146FB">
        <w:rPr>
          <w:rFonts w:ascii="仿宋" w:eastAsia="仿宋" w:hAnsi="仿宋" w:cs="仿宋" w:hint="eastAsia"/>
        </w:rPr>
        <w:t>组织技术评审，根据评审意见修改完善，直至取得主管部门项目审批意见；</w:t>
      </w:r>
      <w:bookmarkStart w:id="0" w:name="_GoBack"/>
      <w:bookmarkEnd w:id="0"/>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lang w:eastAsia="zh-CN"/>
        </w:rPr>
        <w:t>3.</w:t>
      </w:r>
      <w:r w:rsidRPr="00F146FB">
        <w:rPr>
          <w:rFonts w:ascii="仿宋" w:eastAsia="仿宋" w:hAnsi="仿宋" w:cs="仿宋" w:hint="eastAsia"/>
        </w:rPr>
        <w:t>编制全套施工图设计文件，完成图纸自查，配合第三方图纸审查机构完成审图，取得合格审图意见；</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lang w:eastAsia="zh-CN"/>
        </w:rPr>
        <w:t>4.</w:t>
      </w:r>
      <w:r w:rsidRPr="00F146FB">
        <w:rPr>
          <w:rFonts w:ascii="仿宋" w:eastAsia="仿宋" w:hAnsi="仿宋" w:cs="仿宋" w:hint="eastAsia"/>
        </w:rPr>
        <w:t>全程提供设计技术交底、施工现场驻场技术服务、设计变更、工程量技术核对、竣工验收技术配合等后续服务；</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lang w:eastAsia="zh-CN"/>
        </w:rPr>
        <w:t>5.</w:t>
      </w:r>
      <w:r w:rsidRPr="00F146FB">
        <w:rPr>
          <w:rFonts w:ascii="仿宋" w:eastAsia="仿宋" w:hAnsi="仿宋" w:cs="仿宋" w:hint="eastAsia"/>
        </w:rPr>
        <w:t>按</w:t>
      </w:r>
      <w:r w:rsidRPr="00F146FB">
        <w:rPr>
          <w:rFonts w:ascii="仿宋" w:eastAsia="仿宋" w:hAnsi="仿宋" w:cs="仿宋" w:hint="eastAsia"/>
          <w:lang w:eastAsia="zh-CN"/>
        </w:rPr>
        <w:t>采购人</w:t>
      </w:r>
      <w:r w:rsidRPr="00F146FB">
        <w:rPr>
          <w:rFonts w:ascii="仿宋" w:eastAsia="仿宋" w:hAnsi="仿宋" w:cs="仿宋" w:hint="eastAsia"/>
        </w:rPr>
        <w:t>要求整理全套勘察、测量、设计纸质版、电子版成果档案并移交甲方。</w:t>
      </w:r>
    </w:p>
    <w:p w:rsidR="00F146FB" w:rsidRPr="00F146FB" w:rsidRDefault="00F146FB" w:rsidP="00F146FB">
      <w:pPr>
        <w:pStyle w:val="null3"/>
        <w:jc w:val="both"/>
        <w:rPr>
          <w:rFonts w:ascii="仿宋" w:eastAsia="仿宋" w:hAnsi="仿宋" w:cs="仿宋" w:hint="eastAsia"/>
          <w:b/>
          <w:bCs/>
          <w:lang w:eastAsia="zh-CN"/>
        </w:rPr>
      </w:pPr>
      <w:r w:rsidRPr="00F146FB">
        <w:rPr>
          <w:rFonts w:ascii="仿宋" w:eastAsia="仿宋" w:hAnsi="仿宋" w:cs="仿宋" w:hint="eastAsia"/>
          <w:b/>
          <w:bCs/>
          <w:lang w:eastAsia="zh-CN"/>
        </w:rPr>
        <w:t>（二）服务要求</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（1）供应商承诺成交后按采购人的意愿优化设计方案，并做好服务等工作。（提供承诺函，格式自拟）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（2）供应商承诺成交后按采购人的意愿对工程变更所造成的设计方案变更配合并做好相应的服务等工作。（提供承诺函，格式自拟）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（3）供应商不得向第三人泄露、泄露采购单位的产品图纸等技术经济资料。如发生以上情况并给采购单位造成损失，采购人有权向供应商追责。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（4）提交的勘察设计文件应符合现行规程、规范等要求。并应通过相关部门的审查。</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（5）在设计过程中，如果国家或有关部门颁布了新的技术标准或规范，则供应商应采用新的标准或规范进行设计。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（6）编制成果符合现行国家或行业、</w:t>
      </w:r>
      <w:r w:rsidRPr="00F146FB">
        <w:rPr>
          <w:rFonts w:ascii="仿宋" w:eastAsia="仿宋" w:hAnsi="仿宋" w:cs="仿宋" w:hint="eastAsia"/>
          <w:lang w:eastAsia="zh-CN"/>
        </w:rPr>
        <w:t>陕西</w:t>
      </w:r>
      <w:r w:rsidRPr="00F146FB">
        <w:rPr>
          <w:rFonts w:ascii="仿宋" w:eastAsia="仿宋" w:hAnsi="仿宋" w:cs="仿宋" w:hint="eastAsia"/>
        </w:rPr>
        <w:t>省及地方有关规定、标准、规范的要求。若相关国家标准、行业标准等规定、规范内容不一致或冲突的，以国家标准为准。</w:t>
      </w:r>
    </w:p>
    <w:p w:rsidR="00F146FB" w:rsidRPr="00F146FB" w:rsidRDefault="00F146FB" w:rsidP="00F146FB">
      <w:pPr>
        <w:pStyle w:val="null3"/>
        <w:jc w:val="both"/>
        <w:rPr>
          <w:rFonts w:ascii="仿宋" w:eastAsia="仿宋" w:hAnsi="仿宋" w:cs="仿宋" w:hint="eastAsia"/>
          <w:b/>
          <w:bCs/>
          <w:lang w:eastAsia="zh-CN"/>
        </w:rPr>
      </w:pPr>
      <w:r w:rsidRPr="00F146FB">
        <w:rPr>
          <w:rFonts w:ascii="仿宋" w:eastAsia="仿宋" w:hAnsi="仿宋" w:cs="仿宋" w:hint="eastAsia"/>
          <w:b/>
          <w:bCs/>
          <w:lang w:eastAsia="zh-CN"/>
        </w:rPr>
        <w:t>（三）成果要求</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1）初步设计及工程概算4套、施工图设计6套、勘察报告6套、电子文档1套。报告须经相关部门、机构审查合格。提交成果资料以双方书面交接为准。成交供应商应保证所提供的服务或其任何一部分均不会侵犯任何第三方的专利权、商标权或著作权。 （2）主要成果版本包括纸质文档和相对应的电子版文件，供应商须按采购人提出的内容和要求完成最终成果的编制，并提交相应的最终成果。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（3）最终成果内容必须清晰完整，说明应准确、完整地阐述其项目意图和内容。供应商应按上报所需的要求向采购人提供相应的文本及资料。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（4）电子版文件要求：全部最终成果均应制作电子版文件，图片采用JPG的文件格式，图册说明书文件采用图文文本格式文件。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 xml:space="preserve">（5）按要求配合完成财政投资评审中心相关评审工作。 </w:t>
      </w:r>
    </w:p>
    <w:p w:rsidR="00F146FB" w:rsidRPr="00F146FB" w:rsidRDefault="00F146FB" w:rsidP="00F146FB">
      <w:pPr>
        <w:pStyle w:val="null3"/>
        <w:jc w:val="both"/>
        <w:rPr>
          <w:rFonts w:ascii="仿宋" w:eastAsia="仿宋" w:hAnsi="仿宋" w:cs="仿宋" w:hint="eastAsia"/>
        </w:rPr>
      </w:pPr>
      <w:r w:rsidRPr="00F146FB">
        <w:rPr>
          <w:rFonts w:ascii="仿宋" w:eastAsia="仿宋" w:hAnsi="仿宋" w:cs="仿宋" w:hint="eastAsia"/>
        </w:rPr>
        <w:t>（6）若采购人要求增加成果文件份数，供应商按要求提供。</w:t>
      </w:r>
    </w:p>
    <w:p w:rsidR="00F146FB" w:rsidRPr="00F146FB" w:rsidRDefault="00F146FB" w:rsidP="00F146FB">
      <w:pPr>
        <w:pStyle w:val="null3"/>
        <w:jc w:val="both"/>
        <w:rPr>
          <w:rFonts w:ascii="仿宋" w:eastAsia="仿宋" w:hAnsi="仿宋" w:cs="仿宋" w:hint="eastAsia"/>
          <w:b/>
          <w:bCs/>
          <w:lang w:eastAsia="zh-CN"/>
        </w:rPr>
      </w:pPr>
      <w:r w:rsidRPr="00F146FB">
        <w:rPr>
          <w:rFonts w:ascii="仿宋" w:eastAsia="仿宋" w:hAnsi="仿宋" w:cs="仿宋" w:hint="eastAsia"/>
          <w:b/>
          <w:bCs/>
          <w:lang w:eastAsia="zh-CN"/>
        </w:rPr>
        <w:t>（四）服务标准</w:t>
      </w:r>
    </w:p>
    <w:p w:rsidR="00F146FB" w:rsidRPr="00F146FB" w:rsidRDefault="00F146FB" w:rsidP="00F146FB">
      <w:pPr>
        <w:pStyle w:val="null3"/>
        <w:jc w:val="both"/>
        <w:rPr>
          <w:rFonts w:ascii="仿宋" w:eastAsia="仿宋" w:hAnsi="仿宋" w:cs="仿宋" w:hint="eastAsia"/>
          <w:lang w:eastAsia="zh-CN"/>
        </w:rPr>
      </w:pPr>
      <w:r w:rsidRPr="00F146FB">
        <w:rPr>
          <w:rFonts w:ascii="仿宋" w:eastAsia="仿宋" w:hAnsi="仿宋" w:cs="仿宋" w:hint="eastAsia"/>
          <w:lang w:eastAsia="zh-CN"/>
        </w:rPr>
        <w:t>通过精准勘察测量与合</w:t>
      </w:r>
      <w:proofErr w:type="gramStart"/>
      <w:r w:rsidRPr="00F146FB">
        <w:rPr>
          <w:rFonts w:ascii="仿宋" w:eastAsia="仿宋" w:hAnsi="仿宋" w:cs="仿宋" w:hint="eastAsia"/>
          <w:lang w:eastAsia="zh-CN"/>
        </w:rPr>
        <w:t>规</w:t>
      </w:r>
      <w:proofErr w:type="gramEnd"/>
      <w:r w:rsidRPr="00F146FB">
        <w:rPr>
          <w:rFonts w:ascii="仿宋" w:eastAsia="仿宋" w:hAnsi="仿宋" w:cs="仿宋" w:hint="eastAsia"/>
          <w:lang w:eastAsia="zh-CN"/>
        </w:rPr>
        <w:t>设计，构建 “末端管控 + 源头治理” 协同治污体系，保障农村污水收集处置、生态拦截工程落地实施，削减入河污染物负荷，确保泾河、冶峪河、清峪河水</w:t>
      </w:r>
      <w:proofErr w:type="gramStart"/>
      <w:r w:rsidRPr="00F146FB">
        <w:rPr>
          <w:rFonts w:ascii="仿宋" w:eastAsia="仿宋" w:hAnsi="仿宋" w:cs="仿宋" w:hint="eastAsia"/>
          <w:lang w:eastAsia="zh-CN"/>
        </w:rPr>
        <w:t>质稳定</w:t>
      </w:r>
      <w:proofErr w:type="gramEnd"/>
      <w:r w:rsidRPr="00F146FB">
        <w:rPr>
          <w:rFonts w:ascii="仿宋" w:eastAsia="仿宋" w:hAnsi="仿宋" w:cs="仿宋" w:hint="eastAsia"/>
          <w:lang w:eastAsia="zh-CN"/>
        </w:rPr>
        <w:t>达到《地表水环境质量标准》（GB 3838-2002）Ⅲ 类标准，满足黄河流域水生态保护治理要求。</w:t>
      </w:r>
    </w:p>
    <w:p w:rsidR="00F146FB" w:rsidRPr="00F146FB" w:rsidRDefault="00F146FB" w:rsidP="00F146FB">
      <w:pPr>
        <w:pStyle w:val="null3"/>
        <w:jc w:val="both"/>
        <w:rPr>
          <w:rFonts w:ascii="仿宋" w:eastAsia="仿宋" w:hAnsi="仿宋" w:cs="仿宋" w:hint="eastAsia"/>
          <w:b/>
          <w:bCs/>
          <w:lang w:eastAsia="zh-CN"/>
        </w:rPr>
      </w:pPr>
      <w:r w:rsidRPr="00F146FB">
        <w:rPr>
          <w:rFonts w:ascii="仿宋" w:eastAsia="仿宋" w:hAnsi="仿宋" w:cs="仿宋" w:hint="eastAsia"/>
          <w:b/>
          <w:bCs/>
          <w:lang w:eastAsia="zh-CN"/>
        </w:rPr>
        <w:t>（五）其它要求</w:t>
      </w:r>
    </w:p>
    <w:p w:rsidR="00F146FB" w:rsidRPr="00F146FB" w:rsidRDefault="00F146FB" w:rsidP="00F146FB">
      <w:pPr>
        <w:pStyle w:val="null3"/>
        <w:jc w:val="both"/>
        <w:rPr>
          <w:rFonts w:ascii="仿宋" w:eastAsia="仿宋" w:hAnsi="仿宋" w:cs="仿宋" w:hint="eastAsia"/>
          <w:lang w:eastAsia="zh-CN"/>
        </w:rPr>
      </w:pPr>
      <w:r w:rsidRPr="00F146FB">
        <w:rPr>
          <w:rFonts w:ascii="仿宋" w:eastAsia="仿宋" w:hAnsi="仿宋" w:cs="仿宋" w:hint="eastAsia"/>
          <w:lang w:eastAsia="zh-CN"/>
        </w:rPr>
        <w:t xml:space="preserve">（1）成交供应商在服务实施过程中的安全责任由供应商负全责，采购人不承担任何安全责任，也不承担如发生安全事故产生的任何责任。 </w:t>
      </w:r>
    </w:p>
    <w:p w:rsidR="00F146FB" w:rsidRPr="00F146FB" w:rsidRDefault="00F146FB" w:rsidP="00F146FB">
      <w:pPr>
        <w:pStyle w:val="null3"/>
        <w:jc w:val="both"/>
        <w:rPr>
          <w:rFonts w:ascii="仿宋" w:eastAsia="仿宋" w:hAnsi="仿宋" w:cs="仿宋" w:hint="eastAsia"/>
          <w:lang w:eastAsia="zh-CN"/>
        </w:rPr>
      </w:pPr>
      <w:r w:rsidRPr="00F146FB">
        <w:rPr>
          <w:rFonts w:ascii="仿宋" w:eastAsia="仿宋" w:hAnsi="仿宋" w:cs="仿宋" w:hint="eastAsia"/>
          <w:lang w:eastAsia="zh-CN"/>
        </w:rPr>
        <w:t>（2）其他未尽事宜由采购人与成交供应商在采购合同中约定。</w:t>
      </w:r>
    </w:p>
    <w:p w:rsidR="00492707" w:rsidRPr="00F146FB" w:rsidRDefault="00F146FB" w:rsidP="00F146FB">
      <w:r w:rsidRPr="00F146FB">
        <w:rPr>
          <w:rFonts w:ascii="仿宋" w:eastAsia="仿宋" w:hAnsi="仿宋" w:cs="仿宋" w:hint="eastAsia"/>
        </w:rPr>
        <w:t>（3）本章引用的法律法规和技术规范若出现更新，以最新文件要求执行。</w:t>
      </w:r>
    </w:p>
    <w:sectPr w:rsidR="00492707" w:rsidRPr="00F146F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A7"/>
    <w:rsid w:val="002B6EA7"/>
    <w:rsid w:val="008606F9"/>
    <w:rsid w:val="00C74745"/>
    <w:rsid w:val="00F14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146FB"/>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ull3">
    <w:name w:val="null3"/>
    <w:qFormat/>
    <w:rsid w:val="00F146FB"/>
    <w:rPr>
      <w:kern w:val="0"/>
      <w:sz w:val="20"/>
      <w:szCs w:val="20"/>
      <w:lang w:eastAsia="zh-Hans"/>
    </w:rPr>
  </w:style>
  <w:style w:type="paragraph" w:styleId="a0">
    <w:name w:val="Title"/>
    <w:basedOn w:val="a"/>
    <w:next w:val="a"/>
    <w:link w:val="Char"/>
    <w:uiPriority w:val="10"/>
    <w:qFormat/>
    <w:rsid w:val="00F146FB"/>
    <w:pPr>
      <w:spacing w:before="240" w:after="60"/>
      <w:jc w:val="center"/>
      <w:outlineLvl w:val="0"/>
    </w:pPr>
    <w:rPr>
      <w:rFonts w:asciiTheme="majorHAnsi" w:hAnsiTheme="majorHAnsi" w:cstheme="majorBidi"/>
      <w:b/>
      <w:bCs/>
      <w:sz w:val="32"/>
      <w:szCs w:val="32"/>
    </w:rPr>
  </w:style>
  <w:style w:type="character" w:customStyle="1" w:styleId="Char">
    <w:name w:val="标题 Char"/>
    <w:basedOn w:val="a1"/>
    <w:link w:val="a0"/>
    <w:uiPriority w:val="10"/>
    <w:rsid w:val="00F146FB"/>
    <w:rPr>
      <w:rFonts w:asciiTheme="majorHAnsi" w:eastAsia="宋体"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146FB"/>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ull3">
    <w:name w:val="null3"/>
    <w:qFormat/>
    <w:rsid w:val="00F146FB"/>
    <w:rPr>
      <w:kern w:val="0"/>
      <w:sz w:val="20"/>
      <w:szCs w:val="20"/>
      <w:lang w:eastAsia="zh-Hans"/>
    </w:rPr>
  </w:style>
  <w:style w:type="paragraph" w:styleId="a0">
    <w:name w:val="Title"/>
    <w:basedOn w:val="a"/>
    <w:next w:val="a"/>
    <w:link w:val="Char"/>
    <w:uiPriority w:val="10"/>
    <w:qFormat/>
    <w:rsid w:val="00F146FB"/>
    <w:pPr>
      <w:spacing w:before="240" w:after="60"/>
      <w:jc w:val="center"/>
      <w:outlineLvl w:val="0"/>
    </w:pPr>
    <w:rPr>
      <w:rFonts w:asciiTheme="majorHAnsi" w:hAnsiTheme="majorHAnsi" w:cstheme="majorBidi"/>
      <w:b/>
      <w:bCs/>
      <w:sz w:val="32"/>
      <w:szCs w:val="32"/>
    </w:rPr>
  </w:style>
  <w:style w:type="character" w:customStyle="1" w:styleId="Char">
    <w:name w:val="标题 Char"/>
    <w:basedOn w:val="a1"/>
    <w:link w:val="a0"/>
    <w:uiPriority w:val="10"/>
    <w:rsid w:val="00F146FB"/>
    <w:rPr>
      <w:rFonts w:asciiTheme="majorHAnsi" w:eastAsia="宋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72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1044</Characters>
  <Application>Microsoft Office Word</Application>
  <DocSecurity>0</DocSecurity>
  <Lines>8</Lines>
  <Paragraphs>2</Paragraphs>
  <ScaleCrop>false</ScaleCrop>
  <Company>Microsoft</Company>
  <LinksUpToDate>false</LinksUpToDate>
  <CharactersWithSpaces>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China</cp:lastModifiedBy>
  <cp:revision>3</cp:revision>
  <dcterms:created xsi:type="dcterms:W3CDTF">2026-08-16T11:11:00Z</dcterms:created>
  <dcterms:modified xsi:type="dcterms:W3CDTF">2026-08-16T11:11:00Z</dcterms:modified>
</cp:coreProperties>
</file>