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sz w:val="36"/>
          <w:szCs w:val="36"/>
        </w:rPr>
      </w:pPr>
      <w:r>
        <w:rPr>
          <w:rFonts w:ascii="宋体" w:hAnsi="宋体" w:eastAsia="宋体" w:cs="宋体"/>
          <w:b/>
          <w:bCs/>
          <w:kern w:val="0"/>
          <w:sz w:val="36"/>
          <w:szCs w:val="36"/>
          <w:bdr w:val="none" w:color="auto" w:sz="0" w:space="0"/>
          <w:lang w:val="en-US" w:eastAsia="zh-CN" w:bidi="ar"/>
        </w:rPr>
        <w:t>吴起县农业农村局吴起县高标准农田建设（2011-2024年）底数核查服务项目竞争性磋商公告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吴起县高标准农田建设（2011-2024年）底数核查服务项目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采购项目的潜在供应商应在吴起县财政局二楼209室获取采购文件，并于 2026年06月02日 09时30分 （北京时间）前提交响应文件。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项目编号：WZC-CS-2026-39</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项目名称：吴起县高标准农田建设（2011-2024年）底数核查服务项目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预算金额：416,800.00元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合同包1(吴起县高标准农田建设（2011-2024）底数核查服务):</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合同包预算金额：416,800.00元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合同包最高限价：416,800.00元</w:t>
      </w:r>
    </w:p>
    <w:tbl>
      <w:tblPr>
        <w:tblW w:w="8984"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33"/>
        <w:gridCol w:w="1605"/>
        <w:gridCol w:w="1470"/>
        <w:gridCol w:w="1365"/>
        <w:gridCol w:w="1785"/>
        <w:gridCol w:w="18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9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6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47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3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7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9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60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其他农业服务</w:t>
            </w:r>
          </w:p>
        </w:tc>
        <w:tc>
          <w:tcPr>
            <w:tcW w:w="147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416800</w:t>
            </w:r>
          </w:p>
        </w:tc>
        <w:tc>
          <w:tcPr>
            <w:tcW w:w="136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17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416,800.00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合同履行期限：按磋商文件要求</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合同包1(吴起县高标准农田建设（2011-2024）底数核查服务)落实政府采购政策需满足的资格要求如下: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 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如有最新颁布的政府采购政策，按最新的文件执行。</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合同包1(吴起县高标准农田建设（2011-2024）底数核查服务)特定资格要求如下: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3.1供应商具有独立承担民事责任能力的法人或其他组织，提供合法有效的统一社会信用代码的营业执照或事业单位法人证书等国家规定的相关证明；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3.2法定代表人授权书（附法定代表人身份证复印件）及被授权人身份证，法定代表人直接参加只需提供法定代表人身份证；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3.3供应商须具备测绘乙级及以上资质；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3.4税收缴纳证明：投标供应商须提供投标截止日期前一年内已缴存的任意三个月的纳税证明或完税凭证,依法免税的供应商应提供相关文件证明（成立不足一年的提供自成立之日起的连续纳税证明或凭证）；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社会保障资金缴纳证明：投标供应商须提供投标截止日期前一年内已缴存的连续三个月的社会保障资金缴存单据或社保机构开具的社会保险参保缴费情况证明，单据或证明上应有社保机构或代收机构的公章；依法不需要缴纳社会保障资金的供应商应提供相关文件证明（成立不足一年的提供自成立之日起的连续缴纳证明或凭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3.6财务状况报告：提供2024年度的财务审计报告（至少包括资产负债表和利润表），成立时间至提交响应文件截止时间不足一年的可提供成立后任意时段的资产负债表；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投标供应商不得为“信用中国”失信被执行人和税收违法黑名单；不得为“中国政府采购网”政府采购严重违法失信行为记录名单中被财政部门禁止参加政府采购活动的供应商（提供网站截图并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3.8参加政府采购活动近三年内，在经营活动中没有重大违法记录声明函；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3.9单位负责人为同一人或者存在直接控股、管理关系的不同供应商，不得参加同一合同项下的政府采购活动承诺函；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3.10本项目不接受未在本单位领取磋商文件的供应商投标。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2026年05月19日 至 2026年05月25日 ，每天上午 08:00:00 至 12:00:00 ，下午 14:30:00 至 17:00:00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途径：吴起县财政局二楼209室</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方式：现场获取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 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 2026年06月02日 09时30分00秒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 2026年06月02日 09时30分00秒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自本公告发布之日起3个工作日。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10"/>
          <w:rFonts w:hint="eastAsia" w:ascii="微软雅黑" w:hAnsi="微软雅黑" w:eastAsia="微软雅黑" w:cs="微软雅黑"/>
          <w:b/>
          <w:bCs/>
          <w:i w:val="0"/>
          <w:iCs w:val="0"/>
          <w:caps w:val="0"/>
          <w:spacing w:val="0"/>
          <w:sz w:val="21"/>
          <w:szCs w:val="21"/>
          <w:bdr w:val="none" w:color="auto" w:sz="0" w:space="0"/>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财政资金。（三）供应商按照陕西省财政厅关于政府采购供应商注册登记有关事项的通知中的要求，通过陕西省政府采购网注册登记加入陕西省政府采购供应商库。（四）本项目专门面向中小企业采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名称：吴起县农业农村局</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地址：吴起县长征街</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联系方式：13509115024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名称：吴起县政府采购中心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地址：吴起县财政局二楼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联系方式：0911-7615663</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项目联系人：朱容序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电话：0911-7614389</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jc w:val="center"/>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GU3OGQ2OTFjZWY3ZjBkZDg2ZWEzZDMyNDNiNGEifQ=="/>
  </w:docVars>
  <w:rsids>
    <w:rsidRoot w:val="257866FF"/>
    <w:rsid w:val="003D0FF0"/>
    <w:rsid w:val="00614FB5"/>
    <w:rsid w:val="01A260F4"/>
    <w:rsid w:val="03A85BAF"/>
    <w:rsid w:val="05B07630"/>
    <w:rsid w:val="05F279A0"/>
    <w:rsid w:val="0644134C"/>
    <w:rsid w:val="0A4905A5"/>
    <w:rsid w:val="0AAC444B"/>
    <w:rsid w:val="0B1778A5"/>
    <w:rsid w:val="0C202CB2"/>
    <w:rsid w:val="136D4E63"/>
    <w:rsid w:val="19853F3E"/>
    <w:rsid w:val="1CF4140D"/>
    <w:rsid w:val="1D012325"/>
    <w:rsid w:val="23E87244"/>
    <w:rsid w:val="257866FF"/>
    <w:rsid w:val="25D612E2"/>
    <w:rsid w:val="279904DF"/>
    <w:rsid w:val="27D72CB6"/>
    <w:rsid w:val="28F07471"/>
    <w:rsid w:val="2AB27175"/>
    <w:rsid w:val="2AF370D7"/>
    <w:rsid w:val="2BC83907"/>
    <w:rsid w:val="2C493000"/>
    <w:rsid w:val="2D162900"/>
    <w:rsid w:val="316B2BA3"/>
    <w:rsid w:val="327B421D"/>
    <w:rsid w:val="32BA1545"/>
    <w:rsid w:val="36EA7A36"/>
    <w:rsid w:val="3C9F5004"/>
    <w:rsid w:val="3DBD28B9"/>
    <w:rsid w:val="3F327BFC"/>
    <w:rsid w:val="411A0718"/>
    <w:rsid w:val="45390862"/>
    <w:rsid w:val="4D863803"/>
    <w:rsid w:val="4F600FAA"/>
    <w:rsid w:val="50393932"/>
    <w:rsid w:val="50DD4592"/>
    <w:rsid w:val="53FD2774"/>
    <w:rsid w:val="54811326"/>
    <w:rsid w:val="5D194C63"/>
    <w:rsid w:val="5E1E46DA"/>
    <w:rsid w:val="5E5456C4"/>
    <w:rsid w:val="61E9097B"/>
    <w:rsid w:val="620C3202"/>
    <w:rsid w:val="65772D8D"/>
    <w:rsid w:val="66B70F9E"/>
    <w:rsid w:val="6730716B"/>
    <w:rsid w:val="6A6C5EBE"/>
    <w:rsid w:val="6B427775"/>
    <w:rsid w:val="6E272A9E"/>
    <w:rsid w:val="71567C29"/>
    <w:rsid w:val="74497DBB"/>
    <w:rsid w:val="75AD12FC"/>
    <w:rsid w:val="771B4BD2"/>
    <w:rsid w:val="78701C7D"/>
    <w:rsid w:val="793D6800"/>
    <w:rsid w:val="796C614A"/>
    <w:rsid w:val="7AA947A3"/>
    <w:rsid w:val="7ACF4785"/>
    <w:rsid w:val="7BBC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0"/>
    <w:basedOn w:val="1"/>
    <w:next w:val="1"/>
    <w:qFormat/>
    <w:uiPriority w:val="0"/>
    <w:pPr>
      <w:pBdr>
        <w:bottom w:val="single" w:color="auto" w:sz="6" w:space="1"/>
      </w:pBdr>
      <w:jc w:val="center"/>
    </w:pPr>
    <w:rPr>
      <w:rFonts w:ascii="Arial" w:eastAsia="宋体"/>
      <w:vanish/>
      <w:sz w:val="16"/>
    </w:rPr>
  </w:style>
  <w:style w:type="paragraph" w:customStyle="1" w:styleId="12">
    <w:name w:val="_Style 1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1698</Words>
  <Characters>1897</Characters>
  <Lines>0</Lines>
  <Paragraphs>0</Paragraphs>
  <TotalTime>16</TotalTime>
  <ScaleCrop>false</ScaleCrop>
  <LinksUpToDate>false</LinksUpToDate>
  <CharactersWithSpaces>1920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2024-01-29T06:47:00Z</dcterms:created>
  <dc:creator>86189</dc:creator>
  <cp:lastModifiedBy>lenovo</cp:lastModifiedBy>
  <cp:lastPrinted>2024-01-29T06:49:00Z</cp:lastPrinted>
  <dcterms:modified xsi:type="dcterms:W3CDTF">2026-05-18T07:31:22Z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D35B362EDE244373AC182373EE993B53_11</vt:lpwstr>
  </property>
  <property fmtid="{D5CDD505-2E9C-101B-9397-08002B2CF9AE}" pid="4" name="KSOTemplateDocerSaveRecord">
    <vt:lpwstr>eyJoZGlkIjoiOTkyMGU3OGQ2OTFjZWY3ZjBkZDg2ZWEzZDMyNDNiNGEifQ==</vt:lpwstr>
  </property>
</Properties>
</file>