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25A22">
      <w:pPr>
        <w:pStyle w:val="3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  <w:highlight w:val="none"/>
        </w:rPr>
      </w:pPr>
      <w:r>
        <w:rPr>
          <w:rFonts w:hint="eastAsia" w:ascii="宋体" w:hAnsi="宋体" w:cs="宋体"/>
          <w:sz w:val="28"/>
          <w:szCs w:val="36"/>
          <w:highlight w:val="none"/>
        </w:rPr>
        <w:t>响应分项报价表</w:t>
      </w:r>
    </w:p>
    <w:p w14:paraId="03C4121F">
      <w:pPr>
        <w:pStyle w:val="4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项目编号：</w:t>
      </w:r>
    </w:p>
    <w:p w14:paraId="600E2AAC">
      <w:pPr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项目名称：</w:t>
      </w:r>
    </w:p>
    <w:p w14:paraId="1F9D4BC3">
      <w:pPr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采购包号：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221"/>
        <w:gridCol w:w="1012"/>
        <w:gridCol w:w="1339"/>
        <w:gridCol w:w="840"/>
        <w:gridCol w:w="1090"/>
        <w:gridCol w:w="964"/>
        <w:gridCol w:w="849"/>
        <w:gridCol w:w="606"/>
      </w:tblGrid>
      <w:tr w14:paraId="3837E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" w:type="pct"/>
            <w:vAlign w:val="center"/>
          </w:tcPr>
          <w:p w14:paraId="4BE421BF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序号</w:t>
            </w:r>
          </w:p>
        </w:tc>
        <w:tc>
          <w:tcPr>
            <w:tcW w:w="717" w:type="pct"/>
            <w:vAlign w:val="center"/>
          </w:tcPr>
          <w:p w14:paraId="7D9C3554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标的物名称</w:t>
            </w:r>
          </w:p>
        </w:tc>
        <w:tc>
          <w:tcPr>
            <w:tcW w:w="594" w:type="pct"/>
            <w:vAlign w:val="center"/>
          </w:tcPr>
          <w:p w14:paraId="76EC698F">
            <w:pPr>
              <w:jc w:val="center"/>
              <w:rPr>
                <w:rFonts w:hint="eastAsia" w:ascii="宋体" w:hAnsi="宋体" w:eastAsia="宋体" w:cs="宋体"/>
                <w:b/>
                <w:highlight w:val="none"/>
                <w:lang w:val="en-US" w:eastAsia="zh-CN"/>
              </w:rPr>
            </w:pPr>
            <w:r>
              <w:rPr>
                <w:rFonts w:ascii="宋体" w:hAnsi="宋体" w:cs="宋体"/>
                <w:b/>
                <w:highlight w:val="none"/>
              </w:rPr>
              <w:t>品牌/规格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/型号</w:t>
            </w:r>
          </w:p>
        </w:tc>
        <w:tc>
          <w:tcPr>
            <w:tcW w:w="786" w:type="pct"/>
            <w:vAlign w:val="center"/>
          </w:tcPr>
          <w:p w14:paraId="2FAE35E8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生产厂家</w:t>
            </w:r>
          </w:p>
        </w:tc>
        <w:tc>
          <w:tcPr>
            <w:tcW w:w="493" w:type="pct"/>
            <w:vAlign w:val="center"/>
          </w:tcPr>
          <w:p w14:paraId="0D7E11FD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单位</w:t>
            </w:r>
          </w:p>
        </w:tc>
        <w:tc>
          <w:tcPr>
            <w:tcW w:w="640" w:type="pct"/>
            <w:vAlign w:val="center"/>
          </w:tcPr>
          <w:p w14:paraId="05E8919E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数 量</w:t>
            </w:r>
          </w:p>
        </w:tc>
        <w:tc>
          <w:tcPr>
            <w:tcW w:w="566" w:type="pct"/>
            <w:vAlign w:val="center"/>
          </w:tcPr>
          <w:p w14:paraId="087C6A41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 价</w:t>
            </w:r>
          </w:p>
          <w:p w14:paraId="532A464D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98" w:type="pct"/>
            <w:vAlign w:val="center"/>
          </w:tcPr>
          <w:p w14:paraId="5418380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小计</w:t>
            </w: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352" w:type="pct"/>
            <w:vAlign w:val="center"/>
          </w:tcPr>
          <w:p w14:paraId="6B6CEC3C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备注</w:t>
            </w:r>
          </w:p>
        </w:tc>
      </w:tr>
      <w:tr w14:paraId="4B74A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" w:type="pct"/>
            <w:vAlign w:val="center"/>
          </w:tcPr>
          <w:p w14:paraId="7A333BE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17" w:type="pct"/>
            <w:vAlign w:val="center"/>
          </w:tcPr>
          <w:p w14:paraId="312911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789F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86" w:type="pct"/>
            <w:vAlign w:val="center"/>
          </w:tcPr>
          <w:p w14:paraId="10EFCDB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4A121C2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58AAF92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66" w:type="pct"/>
            <w:vAlign w:val="center"/>
          </w:tcPr>
          <w:p w14:paraId="78CBE31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A96558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65A714A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1F9B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" w:type="pct"/>
            <w:vAlign w:val="center"/>
          </w:tcPr>
          <w:p w14:paraId="415225A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17" w:type="pct"/>
            <w:vAlign w:val="center"/>
          </w:tcPr>
          <w:p w14:paraId="178DB00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51CF8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86" w:type="pct"/>
            <w:vAlign w:val="center"/>
          </w:tcPr>
          <w:p w14:paraId="5B6B78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66E0D9C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3FD8931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66" w:type="pct"/>
            <w:vAlign w:val="center"/>
          </w:tcPr>
          <w:p w14:paraId="067EC59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4797138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27B56D9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404B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" w:type="pct"/>
            <w:vAlign w:val="center"/>
          </w:tcPr>
          <w:p w14:paraId="12D702D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17" w:type="pct"/>
            <w:vAlign w:val="center"/>
          </w:tcPr>
          <w:p w14:paraId="1F8F43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93C92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86" w:type="pct"/>
            <w:vAlign w:val="center"/>
          </w:tcPr>
          <w:p w14:paraId="5021D12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4F12FFF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43C58ED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66" w:type="pct"/>
            <w:vAlign w:val="center"/>
          </w:tcPr>
          <w:p w14:paraId="239CA4E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5C29CB0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2E1960B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43A9D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" w:type="pct"/>
            <w:vAlign w:val="center"/>
          </w:tcPr>
          <w:p w14:paraId="07D05A6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17" w:type="pct"/>
            <w:vAlign w:val="center"/>
          </w:tcPr>
          <w:p w14:paraId="40EA008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8B89D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86" w:type="pct"/>
            <w:vAlign w:val="center"/>
          </w:tcPr>
          <w:p w14:paraId="0A30965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6084C35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5964340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66" w:type="pct"/>
            <w:vAlign w:val="center"/>
          </w:tcPr>
          <w:p w14:paraId="7CD0736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53FEBC6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16BAE8E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DE6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" w:type="pct"/>
            <w:vAlign w:val="center"/>
          </w:tcPr>
          <w:p w14:paraId="49D681E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17" w:type="pct"/>
            <w:vAlign w:val="center"/>
          </w:tcPr>
          <w:p w14:paraId="53DC9F2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5DB74E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86" w:type="pct"/>
            <w:vAlign w:val="center"/>
          </w:tcPr>
          <w:p w14:paraId="69401B8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41C8704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60D2677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66" w:type="pct"/>
            <w:vAlign w:val="center"/>
          </w:tcPr>
          <w:p w14:paraId="5CBAE4D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C9FBC3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1618ECB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0EF0E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" w:type="pct"/>
            <w:vAlign w:val="center"/>
          </w:tcPr>
          <w:p w14:paraId="29699DE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17" w:type="pct"/>
            <w:vAlign w:val="center"/>
          </w:tcPr>
          <w:p w14:paraId="2CEEAAC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F08BC0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86" w:type="pct"/>
            <w:vAlign w:val="center"/>
          </w:tcPr>
          <w:p w14:paraId="48E6097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079A736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6F16B0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66" w:type="pct"/>
            <w:vAlign w:val="center"/>
          </w:tcPr>
          <w:p w14:paraId="41A8245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4B7B7FB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75C57D4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012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" w:type="pct"/>
            <w:vAlign w:val="center"/>
          </w:tcPr>
          <w:p w14:paraId="29EE930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17" w:type="pct"/>
            <w:vAlign w:val="center"/>
          </w:tcPr>
          <w:p w14:paraId="23719EC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825C13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86" w:type="pct"/>
            <w:vAlign w:val="center"/>
          </w:tcPr>
          <w:p w14:paraId="5A62ECB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085C29A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68A6D94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66" w:type="pct"/>
            <w:vAlign w:val="center"/>
          </w:tcPr>
          <w:p w14:paraId="6663854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1D361A4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72BD8D3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0BDC2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" w:type="pct"/>
            <w:vAlign w:val="center"/>
          </w:tcPr>
          <w:p w14:paraId="22654EE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17" w:type="pct"/>
            <w:vAlign w:val="center"/>
          </w:tcPr>
          <w:p w14:paraId="539FA4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BD356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86" w:type="pct"/>
            <w:vAlign w:val="center"/>
          </w:tcPr>
          <w:p w14:paraId="564DA5D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147B4F8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5B3031D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66" w:type="pct"/>
            <w:vAlign w:val="center"/>
          </w:tcPr>
          <w:p w14:paraId="7BE6379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3484697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2D241A0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025D6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" w:type="pct"/>
            <w:vAlign w:val="center"/>
          </w:tcPr>
          <w:p w14:paraId="52417FF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17" w:type="pct"/>
            <w:vAlign w:val="center"/>
          </w:tcPr>
          <w:p w14:paraId="698CB03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65DF58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86" w:type="pct"/>
            <w:vAlign w:val="center"/>
          </w:tcPr>
          <w:p w14:paraId="3D3A88E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6A3D35D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139D69F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66" w:type="pct"/>
            <w:vAlign w:val="center"/>
          </w:tcPr>
          <w:p w14:paraId="0E95D09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2E15C5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5F58E7D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31D7F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3F5B632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总价（人民币大写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</w:t>
            </w:r>
            <w:r>
              <w:rPr>
                <w:rFonts w:ascii="宋体" w:hAnsi="宋体" w:cs="宋体"/>
                <w:b/>
                <w:highlight w:val="none"/>
              </w:rPr>
              <w:t>）：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                              </w:t>
            </w:r>
            <w:r>
              <w:rPr>
                <w:rFonts w:ascii="宋体" w:hAnsi="宋体" w:cs="宋体"/>
                <w:b/>
                <w:highlight w:val="none"/>
              </w:rPr>
              <w:t>合计（小写）　</w:t>
            </w:r>
            <w:r>
              <w:rPr>
                <w:rFonts w:hint="eastAsia" w:ascii="Calibri" w:hAnsi="Calibri" w:eastAsia="宋体" w:cs="Calibri"/>
                <w:b/>
                <w:highlight w:val="none"/>
                <w:lang w:eastAsia="zh-CN"/>
              </w:rPr>
              <w:t>：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       </w:t>
            </w:r>
            <w:r>
              <w:rPr>
                <w:rFonts w:ascii="宋体" w:hAnsi="宋体" w:cs="宋体"/>
                <w:b/>
                <w:highlight w:val="none"/>
              </w:rPr>
              <w:t>元</w:t>
            </w:r>
          </w:p>
        </w:tc>
      </w:tr>
      <w:tr w14:paraId="2F5A9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4BEBDFA0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注：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以上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价款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均包含货物费(含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质保期内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的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备品备件费)、包装费、运杂费(含搬运、装卸、保险费等)、工程费、材料费、全部税 费、安装调试费等相关费用。</w:t>
            </w:r>
          </w:p>
        </w:tc>
      </w:tr>
    </w:tbl>
    <w:p w14:paraId="51056A78">
      <w:pPr>
        <w:pStyle w:val="8"/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</w:p>
    <w:p w14:paraId="0853FCB9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1.如果按单价计算的结果与总价不一致，以单价为准修正总价。</w:t>
      </w:r>
    </w:p>
    <w:p w14:paraId="7384950E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2.上表中合计金额应与开标一览表中的投标总报价保持一致，且不得超出采购预算及最高限价。</w:t>
      </w:r>
    </w:p>
    <w:p w14:paraId="7070CD77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7199D8CF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0893227E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2DBD2F3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415B7"/>
    <w:rsid w:val="06511E5F"/>
    <w:rsid w:val="0CD2520F"/>
    <w:rsid w:val="0DD31855"/>
    <w:rsid w:val="0FCD29BF"/>
    <w:rsid w:val="116A65C1"/>
    <w:rsid w:val="151224E2"/>
    <w:rsid w:val="1A9D7FC6"/>
    <w:rsid w:val="25AE77EF"/>
    <w:rsid w:val="2CD02D92"/>
    <w:rsid w:val="2DF14458"/>
    <w:rsid w:val="2E36630F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695F4C24"/>
    <w:rsid w:val="75734D20"/>
    <w:rsid w:val="78C415B7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7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319</Characters>
  <Lines>0</Lines>
  <Paragraphs>0</Paragraphs>
  <TotalTime>0</TotalTime>
  <ScaleCrop>false</ScaleCrop>
  <LinksUpToDate>false</LinksUpToDate>
  <CharactersWithSpaces>409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2026-04-16T09:31:00Z</dcterms:created>
  <dc:creator>子夜</dc:creator>
  <cp:lastModifiedBy>子夜</cp:lastModifiedBy>
  <dcterms:modified xsi:type="dcterms:W3CDTF">2026-04-24T08:59:23Z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F864EA33AEAF43868BCB8D3D3C72536E_11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