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64A5B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highlight w:val="none"/>
          <w:lang w:val="zh-CN" w:eastAsia="zh-CN" w:bidi="ar-SA"/>
        </w:rPr>
        <w:t>产品分项报价表</w:t>
      </w:r>
    </w:p>
    <w:tbl>
      <w:tblPr>
        <w:tblStyle w:val="8"/>
        <w:tblW w:w="942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1725"/>
        <w:gridCol w:w="1110"/>
        <w:gridCol w:w="1104"/>
        <w:gridCol w:w="1206"/>
        <w:gridCol w:w="720"/>
        <w:gridCol w:w="735"/>
        <w:gridCol w:w="1114"/>
        <w:gridCol w:w="1115"/>
      </w:tblGrid>
      <w:tr w14:paraId="1EF86BC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600" w:type="dxa"/>
            <w:noWrap w:val="0"/>
            <w:vAlign w:val="center"/>
          </w:tcPr>
          <w:p w14:paraId="12B269B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725" w:type="dxa"/>
            <w:noWrap w:val="0"/>
            <w:vAlign w:val="center"/>
          </w:tcPr>
          <w:p w14:paraId="5CE4621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产品名称</w:t>
            </w:r>
          </w:p>
        </w:tc>
        <w:tc>
          <w:tcPr>
            <w:tcW w:w="1110" w:type="dxa"/>
            <w:noWrap w:val="0"/>
            <w:vAlign w:val="center"/>
          </w:tcPr>
          <w:p w14:paraId="7887C11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品牌</w:t>
            </w:r>
          </w:p>
        </w:tc>
        <w:tc>
          <w:tcPr>
            <w:tcW w:w="1104" w:type="dxa"/>
            <w:noWrap w:val="0"/>
            <w:vAlign w:val="center"/>
          </w:tcPr>
          <w:p w14:paraId="5B1517B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型号</w:t>
            </w:r>
          </w:p>
          <w:p w14:paraId="1B566C4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规格</w:t>
            </w:r>
          </w:p>
        </w:tc>
        <w:tc>
          <w:tcPr>
            <w:tcW w:w="1206" w:type="dxa"/>
            <w:noWrap w:val="0"/>
            <w:vAlign w:val="center"/>
          </w:tcPr>
          <w:p w14:paraId="20D60B0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制造</w:t>
            </w:r>
          </w:p>
          <w:p w14:paraId="7AF1085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厂商</w:t>
            </w:r>
          </w:p>
        </w:tc>
        <w:tc>
          <w:tcPr>
            <w:tcW w:w="720" w:type="dxa"/>
            <w:noWrap w:val="0"/>
            <w:vAlign w:val="center"/>
          </w:tcPr>
          <w:p w14:paraId="07FEC8B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 xml:space="preserve">数量 </w:t>
            </w:r>
          </w:p>
        </w:tc>
        <w:tc>
          <w:tcPr>
            <w:tcW w:w="735" w:type="dxa"/>
            <w:noWrap w:val="0"/>
            <w:vAlign w:val="center"/>
          </w:tcPr>
          <w:p w14:paraId="147A4C4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1114" w:type="dxa"/>
            <w:noWrap w:val="0"/>
            <w:vAlign w:val="center"/>
          </w:tcPr>
          <w:p w14:paraId="0B896A4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单价</w:t>
            </w:r>
          </w:p>
          <w:p w14:paraId="53DA603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（元）</w:t>
            </w:r>
          </w:p>
        </w:tc>
        <w:tc>
          <w:tcPr>
            <w:tcW w:w="1115" w:type="dxa"/>
            <w:noWrap w:val="0"/>
            <w:vAlign w:val="top"/>
          </w:tcPr>
          <w:p w14:paraId="005C3A1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总价</w:t>
            </w:r>
          </w:p>
          <w:p w14:paraId="52A5D4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（元）</w:t>
            </w:r>
          </w:p>
        </w:tc>
      </w:tr>
      <w:tr w14:paraId="167FA1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3DD25AE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725" w:type="dxa"/>
            <w:noWrap w:val="0"/>
            <w:vAlign w:val="center"/>
          </w:tcPr>
          <w:p w14:paraId="4C5D6EB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10" w:type="dxa"/>
            <w:noWrap w:val="0"/>
            <w:vAlign w:val="top"/>
          </w:tcPr>
          <w:p w14:paraId="1D936CB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04" w:type="dxa"/>
            <w:noWrap w:val="0"/>
            <w:vAlign w:val="top"/>
          </w:tcPr>
          <w:p w14:paraId="328F049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06" w:type="dxa"/>
            <w:noWrap w:val="0"/>
            <w:vAlign w:val="top"/>
          </w:tcPr>
          <w:p w14:paraId="48DE80F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519C10A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048298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F3A5BA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15" w:type="dxa"/>
            <w:noWrap w:val="0"/>
            <w:vAlign w:val="top"/>
          </w:tcPr>
          <w:p w14:paraId="0B66EDE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EF332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5EB6E8D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725" w:type="dxa"/>
            <w:noWrap w:val="0"/>
            <w:vAlign w:val="center"/>
          </w:tcPr>
          <w:p w14:paraId="7B1F746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10" w:type="dxa"/>
            <w:noWrap w:val="0"/>
            <w:vAlign w:val="top"/>
          </w:tcPr>
          <w:p w14:paraId="25153DB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04" w:type="dxa"/>
            <w:noWrap w:val="0"/>
            <w:vAlign w:val="top"/>
          </w:tcPr>
          <w:p w14:paraId="02DEC68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06" w:type="dxa"/>
            <w:noWrap w:val="0"/>
            <w:vAlign w:val="top"/>
          </w:tcPr>
          <w:p w14:paraId="153FD56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52C119F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1554C90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BF9E14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15" w:type="dxa"/>
            <w:noWrap w:val="0"/>
            <w:vAlign w:val="top"/>
          </w:tcPr>
          <w:p w14:paraId="45947EA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BF5F8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275E228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725" w:type="dxa"/>
            <w:noWrap w:val="0"/>
            <w:vAlign w:val="center"/>
          </w:tcPr>
          <w:p w14:paraId="66EF794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10" w:type="dxa"/>
            <w:noWrap w:val="0"/>
            <w:vAlign w:val="top"/>
          </w:tcPr>
          <w:p w14:paraId="768024F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04" w:type="dxa"/>
            <w:noWrap w:val="0"/>
            <w:vAlign w:val="top"/>
          </w:tcPr>
          <w:p w14:paraId="029A1AF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06" w:type="dxa"/>
            <w:noWrap w:val="0"/>
            <w:vAlign w:val="top"/>
          </w:tcPr>
          <w:p w14:paraId="4790662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19BFD73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391953F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5D71825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15" w:type="dxa"/>
            <w:noWrap w:val="0"/>
            <w:vAlign w:val="top"/>
          </w:tcPr>
          <w:p w14:paraId="17757AB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17519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600" w:type="dxa"/>
            <w:noWrap w:val="0"/>
            <w:vAlign w:val="center"/>
          </w:tcPr>
          <w:p w14:paraId="51046FC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...</w:t>
            </w:r>
          </w:p>
        </w:tc>
        <w:tc>
          <w:tcPr>
            <w:tcW w:w="1725" w:type="dxa"/>
            <w:noWrap w:val="0"/>
            <w:vAlign w:val="center"/>
          </w:tcPr>
          <w:p w14:paraId="4FA10A9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10" w:type="dxa"/>
            <w:noWrap w:val="0"/>
            <w:vAlign w:val="top"/>
          </w:tcPr>
          <w:p w14:paraId="6C83A81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04" w:type="dxa"/>
            <w:noWrap w:val="0"/>
            <w:vAlign w:val="top"/>
          </w:tcPr>
          <w:p w14:paraId="1E267A5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06" w:type="dxa"/>
            <w:noWrap w:val="0"/>
            <w:vAlign w:val="top"/>
          </w:tcPr>
          <w:p w14:paraId="7B077A3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20" w:type="dxa"/>
            <w:noWrap w:val="0"/>
            <w:vAlign w:val="top"/>
          </w:tcPr>
          <w:p w14:paraId="5D07336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735" w:type="dxa"/>
            <w:noWrap w:val="0"/>
            <w:vAlign w:val="top"/>
          </w:tcPr>
          <w:p w14:paraId="0BF80A1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4501944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115" w:type="dxa"/>
            <w:noWrap w:val="0"/>
            <w:vAlign w:val="top"/>
          </w:tcPr>
          <w:p w14:paraId="3531C54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0E1B6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25" w:type="dxa"/>
            <w:gridSpan w:val="2"/>
            <w:noWrap w:val="0"/>
            <w:vAlign w:val="center"/>
          </w:tcPr>
          <w:p w14:paraId="04B14B0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7104" w:type="dxa"/>
            <w:gridSpan w:val="7"/>
            <w:noWrap w:val="0"/>
            <w:vAlign w:val="center"/>
          </w:tcPr>
          <w:p w14:paraId="7E0C57C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大写：</w:t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小写：</w:t>
            </w:r>
          </w:p>
        </w:tc>
      </w:tr>
    </w:tbl>
    <w:p w14:paraId="12A21980">
      <w:pPr>
        <w:spacing w:line="360" w:lineRule="auto"/>
        <w:ind w:right="-197" w:rightChars="-94" w:firstLine="400" w:firstLineChars="200"/>
        <w:jc w:val="left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说明：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必须按“产品分项报价表”的格式详细报出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所投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各个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产品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的报价，报价精确到元</w:t>
      </w:r>
      <w:r>
        <w:rPr>
          <w:rFonts w:hint="eastAsia" w:ascii="仿宋" w:hAnsi="仿宋" w:eastAsia="仿宋" w:cs="仿宋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小数点后保留2位小数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。</w:t>
      </w:r>
    </w:p>
    <w:p w14:paraId="4E660F61">
      <w:pPr>
        <w:spacing w:line="360" w:lineRule="auto"/>
        <w:ind w:firstLine="1800" w:firstLineChars="900"/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</w:pPr>
    </w:p>
    <w:p w14:paraId="679EE194">
      <w:pPr>
        <w:spacing w:line="360" w:lineRule="auto"/>
        <w:ind w:firstLine="3600" w:firstLineChars="1800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供应商名称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盖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章）：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3600" w:firstLineChars="1800"/>
        <w:rPr>
          <w:rFonts w:hint="eastAsia" w:ascii="仿宋" w:hAnsi="仿宋" w:eastAsia="仿宋" w:cs="仿宋"/>
          <w:sz w:val="20"/>
          <w:szCs w:val="20"/>
          <w:highlight w:val="none"/>
          <w:u w:val="singl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法定代表人或授权代表（签字</w:t>
      </w:r>
      <w:r>
        <w:rPr>
          <w:rFonts w:hint="eastAsia" w:ascii="仿宋" w:hAnsi="仿宋" w:eastAsia="仿宋" w:cs="仿宋"/>
          <w:sz w:val="20"/>
          <w:szCs w:val="20"/>
          <w:highlight w:val="none"/>
          <w:lang w:val="en-US" w:eastAsia="zh-CN"/>
        </w:rPr>
        <w:t>或盖章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）：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</w:t>
      </w:r>
    </w:p>
    <w:p w14:paraId="0F5C01DC">
      <w:pPr>
        <w:pStyle w:val="7"/>
        <w:spacing w:line="360" w:lineRule="auto"/>
        <w:ind w:firstLine="3600" w:firstLineChars="1800"/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期：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  <w:lang w:val="en-US" w:eastAsia="zh-CN"/>
        </w:rPr>
        <w:t xml:space="preserve">      </w:t>
      </w:r>
    </w:p>
    <w:p w14:paraId="7980F77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4351A1B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Office_12.1.0.26988_F1E327BC-269C-435d-A152-05C5408002CA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2026-08-25T00:40:19Z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2052-12.1.0.26988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