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15B426">
      <w:pPr>
        <w:keepNext w:val="0"/>
        <w:keepLines w:val="0"/>
        <w:widowControl/>
        <w:suppressLineNumbers w:val="0"/>
        <w:pBdr>
          <w:top w:val="none" w:color="auto" w:sz="0" w:space="0"/>
          <w:left w:val="none" w:color="auto" w:sz="0" w:space="0"/>
          <w:bottom w:val="none" w:color="auto" w:sz="0" w:space="0"/>
          <w:right w:val="none" w:color="auto" w:sz="0" w:space="0"/>
        </w:pBdr>
        <w:spacing w:line="320" w:lineRule="atLeast"/>
        <w:jc w:val="center"/>
        <w:rPr>
          <w:b/>
          <w:bCs/>
          <w:color w:val="0A82E5"/>
          <w:sz w:val="24"/>
          <w:szCs w:val="24"/>
        </w:rPr>
      </w:pPr>
      <w:r>
        <w:rPr>
          <w:rFonts w:ascii="宋体" w:hAnsi="宋体" w:eastAsia="宋体" w:cs="宋体"/>
          <w:b/>
          <w:bCs/>
          <w:color w:val="0A82E5"/>
          <w:kern w:val="0"/>
          <w:sz w:val="24"/>
          <w:szCs w:val="24"/>
          <w:bdr w:val="none" w:color="auto" w:sz="0" w:space="0"/>
          <w:lang w:val="en-US" w:eastAsia="zh-CN" w:bidi="ar"/>
        </w:rPr>
        <w:t>采购市政环卫车项目竞争性谈判公告</w:t>
      </w:r>
    </w:p>
    <w:p w14:paraId="229AE70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20" w:lineRule="atLeast"/>
        <w:ind w:left="0" w:right="0"/>
        <w:jc w:val="left"/>
        <w:rPr>
          <w:b w:val="0"/>
          <w:bCs w:val="0"/>
          <w:sz w:val="14"/>
          <w:szCs w:val="14"/>
        </w:rPr>
      </w:pPr>
      <w:r>
        <w:rPr>
          <w:rStyle w:val="7"/>
          <w:b/>
          <w:bCs/>
          <w:i w:val="0"/>
          <w:iCs w:val="0"/>
          <w:caps w:val="0"/>
          <w:color w:val="333333"/>
          <w:spacing w:val="0"/>
          <w:sz w:val="14"/>
          <w:szCs w:val="14"/>
          <w:bdr w:val="none" w:color="auto" w:sz="0" w:space="0"/>
          <w:shd w:val="clear" w:fill="FFFFFF"/>
        </w:rPr>
        <w:t>项目概况</w:t>
      </w:r>
    </w:p>
    <w:p w14:paraId="5DA64A7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320" w:lineRule="atLeast"/>
        <w:ind w:left="0" w:right="0" w:firstLine="320"/>
        <w:jc w:val="both"/>
        <w:rPr>
          <w:sz w:val="14"/>
          <w:szCs w:val="14"/>
        </w:rPr>
      </w:pPr>
      <w:r>
        <w:rPr>
          <w:rFonts w:ascii="微软雅黑" w:hAnsi="微软雅黑" w:eastAsia="微软雅黑" w:cs="微软雅黑"/>
          <w:i w:val="0"/>
          <w:iCs w:val="0"/>
          <w:caps w:val="0"/>
          <w:color w:val="333333"/>
          <w:spacing w:val="0"/>
          <w:sz w:val="14"/>
          <w:szCs w:val="14"/>
          <w:bdr w:val="none" w:color="auto" w:sz="0" w:space="0"/>
          <w:shd w:val="clear" w:fill="FFFFFF"/>
        </w:rPr>
        <w:t>采购市政环卫车项目</w:t>
      </w:r>
      <w:r>
        <w:rPr>
          <w:rFonts w:hint="eastAsia" w:ascii="微软雅黑" w:hAnsi="微软雅黑" w:eastAsia="微软雅黑" w:cs="微软雅黑"/>
          <w:i w:val="0"/>
          <w:iCs w:val="0"/>
          <w:caps w:val="0"/>
          <w:color w:val="333333"/>
          <w:spacing w:val="0"/>
          <w:sz w:val="14"/>
          <w:szCs w:val="14"/>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14"/>
          <w:szCs w:val="14"/>
          <w:bdr w:val="none" w:color="auto" w:sz="0" w:space="0"/>
          <w:shd w:val="clear" w:fill="FFFFFF"/>
        </w:rPr>
        <w:t>全国公共资源交易平台（陕西省·榆林市）榆林市公共资源交易中心http://yl.sxggzyjy.cn/使用CA锁自行下载</w:t>
      </w:r>
      <w:r>
        <w:rPr>
          <w:rFonts w:hint="eastAsia" w:ascii="微软雅黑" w:hAnsi="微软雅黑" w:eastAsia="微软雅黑" w:cs="微软雅黑"/>
          <w:i w:val="0"/>
          <w:iCs w:val="0"/>
          <w:caps w:val="0"/>
          <w:color w:val="333333"/>
          <w:spacing w:val="0"/>
          <w:sz w:val="14"/>
          <w:szCs w:val="14"/>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14"/>
          <w:szCs w:val="14"/>
          <w:bdr w:val="none" w:color="auto" w:sz="0" w:space="0"/>
          <w:shd w:val="clear" w:fill="FFFFFF"/>
        </w:rPr>
        <w:t> 2026年07月27日 09时30分 </w:t>
      </w:r>
      <w:r>
        <w:rPr>
          <w:rFonts w:hint="eastAsia" w:ascii="微软雅黑" w:hAnsi="微软雅黑" w:eastAsia="微软雅黑" w:cs="微软雅黑"/>
          <w:i w:val="0"/>
          <w:iCs w:val="0"/>
          <w:caps w:val="0"/>
          <w:color w:val="333333"/>
          <w:spacing w:val="0"/>
          <w:sz w:val="14"/>
          <w:szCs w:val="14"/>
          <w:bdr w:val="none" w:color="auto" w:sz="0" w:space="0"/>
          <w:shd w:val="clear" w:fill="FFFFFF"/>
        </w:rPr>
        <w:t>（北京时间）前提交响应文件。</w:t>
      </w:r>
    </w:p>
    <w:p w14:paraId="6B74499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14"/>
          <w:szCs w:val="14"/>
        </w:rPr>
      </w:pPr>
      <w:r>
        <w:rPr>
          <w:rStyle w:val="7"/>
          <w:rFonts w:hint="eastAsia" w:ascii="微软雅黑" w:hAnsi="微软雅黑" w:eastAsia="微软雅黑" w:cs="微软雅黑"/>
          <w:b/>
          <w:bCs/>
          <w:i w:val="0"/>
          <w:iCs w:val="0"/>
          <w:caps w:val="0"/>
          <w:color w:val="333333"/>
          <w:spacing w:val="0"/>
          <w:sz w:val="14"/>
          <w:szCs w:val="14"/>
          <w:bdr w:val="none" w:color="auto" w:sz="0" w:space="0"/>
          <w:shd w:val="clear" w:fill="FFFFFF"/>
        </w:rPr>
        <w:t>一、项目基本情况</w:t>
      </w:r>
    </w:p>
    <w:p w14:paraId="0E984B4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项目编号：XYWT2026-SM-073</w:t>
      </w:r>
    </w:p>
    <w:p w14:paraId="0FB385D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项目名称：采购市政环卫车项目</w:t>
      </w:r>
    </w:p>
    <w:p w14:paraId="5AA0981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采购方式：竞争性谈判</w:t>
      </w:r>
    </w:p>
    <w:p w14:paraId="70ED275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预算金额：760,000.00元</w:t>
      </w:r>
    </w:p>
    <w:p w14:paraId="7F74249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采购需求：</w:t>
      </w:r>
    </w:p>
    <w:p w14:paraId="1B1E0F3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合同包1(采购市政环卫车项目):</w:t>
      </w:r>
    </w:p>
    <w:p w14:paraId="65C8D00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合同包预算金额：760,000.00元</w:t>
      </w:r>
    </w:p>
    <w:p w14:paraId="3D2E20C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合同包最高限价：760,000.00元</w:t>
      </w:r>
    </w:p>
    <w:tbl>
      <w:tblPr>
        <w:tblW w:w="901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81"/>
        <w:gridCol w:w="2357"/>
        <w:gridCol w:w="2357"/>
        <w:gridCol w:w="867"/>
        <w:gridCol w:w="1629"/>
        <w:gridCol w:w="1119"/>
      </w:tblGrid>
      <w:tr w14:paraId="46AE6AF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8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5E8DF383">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品目号</w:t>
            </w:r>
          </w:p>
        </w:tc>
        <w:tc>
          <w:tcPr>
            <w:tcW w:w="30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6E657AC4">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品目名称</w:t>
            </w:r>
          </w:p>
        </w:tc>
        <w:tc>
          <w:tcPr>
            <w:tcW w:w="30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2ACD5954">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采购标的</w:t>
            </w:r>
          </w:p>
        </w:tc>
        <w:tc>
          <w:tcPr>
            <w:tcW w:w="10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3A702317">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数量（单位）</w:t>
            </w:r>
          </w:p>
        </w:tc>
        <w:tc>
          <w:tcPr>
            <w:tcW w:w="20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276CB28B">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技术规格、参数及要求</w:t>
            </w:r>
          </w:p>
        </w:tc>
        <w:tc>
          <w:tcPr>
            <w:tcW w:w="12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0578FABF">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品目预算(元)</w:t>
            </w:r>
          </w:p>
        </w:tc>
      </w:tr>
      <w:tr w14:paraId="365C750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320" w:hRule="atLeast"/>
        </w:trPr>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1E58AEB2">
            <w:pPr>
              <w:keepNext w:val="0"/>
              <w:keepLines w:val="0"/>
              <w:widowControl/>
              <w:suppressLineNumbers w:val="0"/>
              <w:wordWrap w:val="0"/>
              <w:spacing w:before="0" w:beforeAutospacing="0" w:after="0" w:afterAutospacing="0" w:line="240" w:lineRule="atLeast"/>
              <w:ind w:left="0" w:right="0"/>
              <w:jc w:val="center"/>
              <w:rPr>
                <w:sz w:val="14"/>
                <w:szCs w:val="14"/>
              </w:rPr>
            </w:pPr>
            <w:r>
              <w:rPr>
                <w:rFonts w:ascii="宋体" w:hAnsi="宋体" w:eastAsia="宋体" w:cs="宋体"/>
                <w:kern w:val="0"/>
                <w:sz w:val="14"/>
                <w:szCs w:val="14"/>
                <w:bdr w:val="none" w:color="auto" w:sz="0" w:space="0"/>
                <w:lang w:val="en-US" w:eastAsia="zh-CN" w:bidi="ar"/>
              </w:rPr>
              <w:t>1-1</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5D614E34">
            <w:pPr>
              <w:keepNext w:val="0"/>
              <w:keepLines w:val="0"/>
              <w:widowControl/>
              <w:suppressLineNumbers w:val="0"/>
              <w:wordWrap w:val="0"/>
              <w:spacing w:before="0" w:beforeAutospacing="0" w:after="0" w:afterAutospacing="0" w:line="240" w:lineRule="atLeast"/>
              <w:ind w:left="0" w:right="0"/>
              <w:jc w:val="center"/>
              <w:rPr>
                <w:sz w:val="14"/>
                <w:szCs w:val="14"/>
              </w:rPr>
            </w:pPr>
            <w:r>
              <w:rPr>
                <w:rFonts w:ascii="宋体" w:hAnsi="宋体" w:eastAsia="宋体" w:cs="宋体"/>
                <w:kern w:val="0"/>
                <w:sz w:val="14"/>
                <w:szCs w:val="14"/>
                <w:bdr w:val="none" w:color="auto" w:sz="0" w:space="0"/>
                <w:lang w:val="en-US" w:eastAsia="zh-CN" w:bidi="ar"/>
              </w:rPr>
              <w:t>其他车辆</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6AF3B812">
            <w:pPr>
              <w:keepNext w:val="0"/>
              <w:keepLines w:val="0"/>
              <w:widowControl/>
              <w:suppressLineNumbers w:val="0"/>
              <w:wordWrap w:val="0"/>
              <w:spacing w:before="0" w:beforeAutospacing="0" w:after="0" w:afterAutospacing="0" w:line="240" w:lineRule="atLeast"/>
              <w:ind w:left="0" w:right="0"/>
              <w:jc w:val="center"/>
              <w:rPr>
                <w:sz w:val="14"/>
                <w:szCs w:val="14"/>
              </w:rPr>
            </w:pPr>
            <w:r>
              <w:rPr>
                <w:rFonts w:ascii="宋体" w:hAnsi="宋体" w:eastAsia="宋体" w:cs="宋体"/>
                <w:kern w:val="0"/>
                <w:sz w:val="14"/>
                <w:szCs w:val="14"/>
                <w:bdr w:val="none" w:color="auto" w:sz="0" w:space="0"/>
                <w:lang w:val="en-US" w:eastAsia="zh-CN" w:bidi="ar"/>
              </w:rPr>
              <w:t>采购市政环卫车</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016F1764">
            <w:pPr>
              <w:keepNext w:val="0"/>
              <w:keepLines w:val="0"/>
              <w:widowControl/>
              <w:suppressLineNumbers w:val="0"/>
              <w:wordWrap w:val="0"/>
              <w:spacing w:before="0" w:beforeAutospacing="0" w:after="0" w:afterAutospacing="0" w:line="240" w:lineRule="atLeast"/>
              <w:ind w:left="0" w:right="0"/>
              <w:jc w:val="center"/>
              <w:rPr>
                <w:sz w:val="14"/>
                <w:szCs w:val="14"/>
              </w:rPr>
            </w:pPr>
            <w:r>
              <w:rPr>
                <w:rFonts w:ascii="宋体" w:hAnsi="宋体" w:eastAsia="宋体" w:cs="宋体"/>
                <w:kern w:val="0"/>
                <w:sz w:val="14"/>
                <w:szCs w:val="14"/>
                <w:bdr w:val="none" w:color="auto" w:sz="0" w:space="0"/>
                <w:lang w:val="en-US" w:eastAsia="zh-CN" w:bidi="ar"/>
              </w:rPr>
              <w:t>1(项)</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3342FCC2">
            <w:pPr>
              <w:keepNext w:val="0"/>
              <w:keepLines w:val="0"/>
              <w:widowControl/>
              <w:suppressLineNumbers w:val="0"/>
              <w:wordWrap w:val="0"/>
              <w:spacing w:before="0" w:beforeAutospacing="0" w:after="0" w:afterAutospacing="0" w:line="240" w:lineRule="atLeast"/>
              <w:ind w:left="0" w:right="0"/>
              <w:jc w:val="center"/>
              <w:rPr>
                <w:sz w:val="14"/>
                <w:szCs w:val="14"/>
              </w:rPr>
            </w:pPr>
            <w:r>
              <w:rPr>
                <w:rFonts w:ascii="宋体" w:hAnsi="宋体" w:eastAsia="宋体" w:cs="宋体"/>
                <w:kern w:val="0"/>
                <w:sz w:val="14"/>
                <w:szCs w:val="14"/>
                <w:bdr w:val="none" w:color="auto" w:sz="0" w:space="0"/>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28145B0F">
            <w:pPr>
              <w:keepNext w:val="0"/>
              <w:keepLines w:val="0"/>
              <w:widowControl/>
              <w:suppressLineNumbers w:val="0"/>
              <w:wordWrap/>
              <w:spacing w:before="0" w:beforeAutospacing="0" w:after="0" w:afterAutospacing="0" w:line="240" w:lineRule="atLeast"/>
              <w:ind w:left="0" w:right="0"/>
              <w:jc w:val="right"/>
              <w:rPr>
                <w:sz w:val="14"/>
                <w:szCs w:val="14"/>
              </w:rPr>
            </w:pPr>
            <w:r>
              <w:rPr>
                <w:rFonts w:ascii="宋体" w:hAnsi="宋体" w:eastAsia="宋体" w:cs="宋体"/>
                <w:kern w:val="0"/>
                <w:sz w:val="14"/>
                <w:szCs w:val="14"/>
                <w:bdr w:val="none" w:color="auto" w:sz="0" w:space="0"/>
                <w:lang w:val="en-US" w:eastAsia="zh-CN" w:bidi="ar"/>
              </w:rPr>
              <w:t>760,000.00</w:t>
            </w:r>
          </w:p>
        </w:tc>
      </w:tr>
    </w:tbl>
    <w:p w14:paraId="57F38B8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本合同包不接受联合体投标</w:t>
      </w:r>
    </w:p>
    <w:p w14:paraId="7BACC0C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合同履行期限：无</w:t>
      </w:r>
    </w:p>
    <w:p w14:paraId="0A50354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14"/>
          <w:szCs w:val="14"/>
        </w:rPr>
      </w:pPr>
      <w:r>
        <w:rPr>
          <w:rStyle w:val="7"/>
          <w:rFonts w:hint="eastAsia" w:ascii="微软雅黑" w:hAnsi="微软雅黑" w:eastAsia="微软雅黑" w:cs="微软雅黑"/>
          <w:b/>
          <w:bCs/>
          <w:i w:val="0"/>
          <w:iCs w:val="0"/>
          <w:caps w:val="0"/>
          <w:color w:val="333333"/>
          <w:spacing w:val="0"/>
          <w:sz w:val="14"/>
          <w:szCs w:val="14"/>
          <w:bdr w:val="none" w:color="auto" w:sz="0" w:space="0"/>
          <w:shd w:val="clear" w:fill="FFFFFF"/>
        </w:rPr>
        <w:t>二、申请人的资格要求：</w:t>
      </w:r>
    </w:p>
    <w:p w14:paraId="40EF4B0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1.满足《中华人民共和国政府采购法》第二十二条规定;</w:t>
      </w:r>
    </w:p>
    <w:p w14:paraId="3A856A8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2.落实政府采购政策需满足的资格要求：</w:t>
      </w:r>
    </w:p>
    <w:p w14:paraId="2AE654C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合同包1(采购市政环卫车项目)落实政府采购政策需满足的资格要求如下:</w:t>
      </w:r>
    </w:p>
    <w:p w14:paraId="4CFDDD0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320" w:right="0" w:firstLine="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①《关于进一步加大政府采购支持中小企业力度的通知》（财库〔2022〕19号）、《政府采购促进中小企业发展管理办法》（财库〔2020〕46号）、《财政部司法部关于政府采购支持监狱企业发展有关问题的通知》（财库〔2014〕68号）、《财政部民政部中国残疾人联合会关于促进残疾人就业政府采购政策的通知》（财库〔2017〕141号）。</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②《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品政府采购品目清单的通知》（财库〔2019〕19号）。</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③《财政部农业农村部国家乡村振兴局关于运用政府采购政策支持乡村产业振兴的通知》（财库〔2021〕19号）、《财政部农业农村部国家乡村振兴局中华全国供销合作总社关于印发&lt;关于深入开展政府采购脱贫地区农副产品工作推进乡村产业振兴的实施意见&gt;的通知》（财库〔2021〕20号）。</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④《国家互联网信息办公室工业和信息化部公安部财政部国家认证认可监督管理委员会关于调整网络安全专用产品安全管理有关事项的公告》（2023年第1号）。</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⑤《陕西省财政厅关于加快推进我省中小企业政府采购信用融资工作的通知》（陕财办采〔2020〕15号）、《陕西省财政厅关于印发&lt;陕西省中小企业政府采购信用融资办法&gt;的通知》（陕财办采〔2018〕23号）。</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⑥《关于扩大政府采购支持绿色建材促进建筑品质提升政策实施范围的通知》（财库〔2022〕35号）、《财政部办公厅住房城乡建设部办公厅工业和信息化部办公厅关于印发&lt;政府采购支持绿色建材促进建筑品质提升政策项目实施指南&gt;的通知》（财办库〔2023〕52号）。</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⑦《国务院办公厅关于在政府采购中实施本国产品标准及相关政策的通知》（国办发〔2025〕34号）。</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⑧《榆林市财政局关于进一步加大政府采购支持中小企业力度的通知》（榆政财采发〔2022〕10号）。</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⑨如有最新颁布的政府采购政策，按最新的文件执行。</w:t>
      </w:r>
    </w:p>
    <w:p w14:paraId="56B1CA4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3.本项目的特定资格要求：</w:t>
      </w:r>
    </w:p>
    <w:p w14:paraId="398A093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合同包1(采购市政环卫车项目)特定资格要求如下:</w:t>
      </w:r>
    </w:p>
    <w:p w14:paraId="793DBB3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320" w:right="0" w:firstLine="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（1）营业执照等主体资格证明文件：提供有效的营业执照等主体资格证明文件；</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（2）基本资格条件承诺函：提供《基本资格条件承诺函》。</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供应商应具有良好的商业信誉和健全的财务会计制度，具有履行合同所必需的设备和专业技术能力，具有依法缴纳税收和社会保障金的良好记录，参加本项目采购活动前三年内无重大违法活动记录。</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（3）信用记录：供应商未被列入“信用中国”网站记录的“失信被执行人”或“税收违法黑名单”名单；是否处于“中国政府采购网”记录的“政府采购严重违法失信行为记录名单 ”中的禁止参加政府采购活动期间。（提供查询截图时限为自公告发出之日起至首次递交响应文件截止之日止，但最终以代理机构开标现场查询为准）；</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（4）法定代表人授权委托书：法定代表人参加谈判的，须提供法定代表人身份证；法定代表人授权他人参加谈判的，须提供法定代表人授权委托书及委托代理人身份证。</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（5）信用承诺：提供《榆林市政府采购货物类项目供应商信用承诺书》及投标信用（保证金）承诺书。供应商应在“信用中国（陕西榆林）”网站进行注册、登录，自主上报信用承诺书（格式见采购文件）;</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备注：本项目不接受联合体投标，单位负责人为同一人或者存在直接控股、管理关系的不同投标人，不得参加同一合同项下的政府采购活动；分支机构参与投标的，须提供总公司营业执照及正式授权书；同一法人单位只能授权一家分支机构参与投标，且总公司不得另行单独投标。违反本条规定的，相关投标均无效。</w:t>
      </w:r>
    </w:p>
    <w:p w14:paraId="54F97A5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14"/>
          <w:szCs w:val="14"/>
        </w:rPr>
      </w:pPr>
      <w:r>
        <w:rPr>
          <w:rStyle w:val="7"/>
          <w:rFonts w:hint="eastAsia" w:ascii="微软雅黑" w:hAnsi="微软雅黑" w:eastAsia="微软雅黑" w:cs="微软雅黑"/>
          <w:b/>
          <w:bCs/>
          <w:i w:val="0"/>
          <w:iCs w:val="0"/>
          <w:caps w:val="0"/>
          <w:color w:val="333333"/>
          <w:spacing w:val="0"/>
          <w:sz w:val="14"/>
          <w:szCs w:val="14"/>
          <w:bdr w:val="none" w:color="auto" w:sz="0" w:space="0"/>
          <w:shd w:val="clear" w:fill="FFFFFF"/>
        </w:rPr>
        <w:t>三、获取采购文件</w:t>
      </w:r>
    </w:p>
    <w:p w14:paraId="790CEA1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时间：</w:t>
      </w:r>
      <w:r>
        <w:rPr>
          <w:rFonts w:hint="eastAsia" w:ascii="微软雅黑" w:hAnsi="微软雅黑" w:eastAsia="微软雅黑" w:cs="微软雅黑"/>
          <w:i w:val="0"/>
          <w:iCs w:val="0"/>
          <w:caps w:val="0"/>
          <w:color w:val="0A82E5"/>
          <w:spacing w:val="0"/>
          <w:sz w:val="14"/>
          <w:szCs w:val="14"/>
          <w:bdr w:val="none" w:color="auto" w:sz="0" w:space="0"/>
          <w:shd w:val="clear" w:fill="FFFFFF"/>
        </w:rPr>
        <w:t> 2026年07月22日 至 2026年07月24日 ，每天上午 08:00:00 至 11:30:00 ，下午 14:30:00 至 18:00:00 （北京时间）</w:t>
      </w:r>
    </w:p>
    <w:p w14:paraId="6F0BF99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途径：</w:t>
      </w:r>
      <w:r>
        <w:rPr>
          <w:rFonts w:hint="eastAsia" w:ascii="微软雅黑" w:hAnsi="微软雅黑" w:eastAsia="微软雅黑" w:cs="微软雅黑"/>
          <w:i w:val="0"/>
          <w:iCs w:val="0"/>
          <w:caps w:val="0"/>
          <w:color w:val="0A82E5"/>
          <w:spacing w:val="0"/>
          <w:sz w:val="14"/>
          <w:szCs w:val="14"/>
          <w:bdr w:val="none" w:color="auto" w:sz="0" w:space="0"/>
          <w:shd w:val="clear" w:fill="FFFFFF"/>
        </w:rPr>
        <w:t>全国公共资源交易平台（陕西省·榆林市）榆林市公共资源交易中心http://yl.sxggzyjy.cn/使用CA锁自行下载</w:t>
      </w:r>
    </w:p>
    <w:p w14:paraId="6D3F4E3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方式：</w:t>
      </w:r>
      <w:r>
        <w:rPr>
          <w:rFonts w:hint="eastAsia" w:ascii="微软雅黑" w:hAnsi="微软雅黑" w:eastAsia="微软雅黑" w:cs="微软雅黑"/>
          <w:i w:val="0"/>
          <w:iCs w:val="0"/>
          <w:caps w:val="0"/>
          <w:color w:val="0A82E5"/>
          <w:spacing w:val="0"/>
          <w:sz w:val="14"/>
          <w:szCs w:val="14"/>
          <w:bdr w:val="none" w:color="auto" w:sz="0" w:space="0"/>
          <w:shd w:val="clear" w:fill="FFFFFF"/>
        </w:rPr>
        <w:t>在线获取</w:t>
      </w:r>
    </w:p>
    <w:p w14:paraId="3F83936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售价：</w:t>
      </w:r>
      <w:r>
        <w:rPr>
          <w:rFonts w:hint="eastAsia" w:ascii="微软雅黑" w:hAnsi="微软雅黑" w:eastAsia="微软雅黑" w:cs="微软雅黑"/>
          <w:i w:val="0"/>
          <w:iCs w:val="0"/>
          <w:caps w:val="0"/>
          <w:color w:val="0A82E5"/>
          <w:spacing w:val="0"/>
          <w:sz w:val="14"/>
          <w:szCs w:val="14"/>
          <w:bdr w:val="none" w:color="auto" w:sz="0" w:space="0"/>
          <w:shd w:val="clear" w:fill="FFFFFF"/>
        </w:rPr>
        <w:t> 0元</w:t>
      </w:r>
    </w:p>
    <w:p w14:paraId="4077114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14"/>
          <w:szCs w:val="14"/>
        </w:rPr>
      </w:pPr>
      <w:r>
        <w:rPr>
          <w:rStyle w:val="7"/>
          <w:rFonts w:hint="eastAsia" w:ascii="微软雅黑" w:hAnsi="微软雅黑" w:eastAsia="微软雅黑" w:cs="微软雅黑"/>
          <w:b/>
          <w:bCs/>
          <w:i w:val="0"/>
          <w:iCs w:val="0"/>
          <w:caps w:val="0"/>
          <w:color w:val="333333"/>
          <w:spacing w:val="0"/>
          <w:sz w:val="14"/>
          <w:szCs w:val="14"/>
          <w:bdr w:val="none" w:color="auto" w:sz="0" w:space="0"/>
          <w:shd w:val="clear" w:fill="FFFFFF"/>
        </w:rPr>
        <w:t>四、响应文件提交</w:t>
      </w:r>
    </w:p>
    <w:p w14:paraId="1A841A6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截止时间：</w:t>
      </w:r>
      <w:r>
        <w:rPr>
          <w:rFonts w:hint="eastAsia" w:ascii="微软雅黑" w:hAnsi="微软雅黑" w:eastAsia="微软雅黑" w:cs="微软雅黑"/>
          <w:i w:val="0"/>
          <w:iCs w:val="0"/>
          <w:caps w:val="0"/>
          <w:color w:val="0A82E5"/>
          <w:spacing w:val="0"/>
          <w:sz w:val="14"/>
          <w:szCs w:val="14"/>
          <w:bdr w:val="none" w:color="auto" w:sz="0" w:space="0"/>
          <w:shd w:val="clear" w:fill="FFFFFF"/>
        </w:rPr>
        <w:t> 2026年07月27日 09时30分00秒 </w:t>
      </w:r>
      <w:r>
        <w:rPr>
          <w:rFonts w:hint="eastAsia" w:ascii="微软雅黑" w:hAnsi="微软雅黑" w:eastAsia="微软雅黑" w:cs="微软雅黑"/>
          <w:i w:val="0"/>
          <w:iCs w:val="0"/>
          <w:caps w:val="0"/>
          <w:color w:val="333333"/>
          <w:spacing w:val="0"/>
          <w:sz w:val="14"/>
          <w:szCs w:val="14"/>
          <w:bdr w:val="none" w:color="auto" w:sz="0" w:space="0"/>
          <w:shd w:val="clear" w:fill="FFFFFF"/>
        </w:rPr>
        <w:t>（北京时间）</w:t>
      </w:r>
    </w:p>
    <w:p w14:paraId="1D1F31B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地点：</w:t>
      </w:r>
      <w:r>
        <w:rPr>
          <w:rFonts w:hint="eastAsia" w:ascii="微软雅黑" w:hAnsi="微软雅黑" w:eastAsia="微软雅黑" w:cs="微软雅黑"/>
          <w:i w:val="0"/>
          <w:iCs w:val="0"/>
          <w:caps w:val="0"/>
          <w:color w:val="0A82E5"/>
          <w:spacing w:val="0"/>
          <w:sz w:val="14"/>
          <w:szCs w:val="14"/>
          <w:bdr w:val="none" w:color="auto" w:sz="0" w:space="0"/>
          <w:shd w:val="clear" w:fill="FFFFFF"/>
        </w:rPr>
        <w:t>陕西省公共资源交易平台递交（陕西省·榆林市）</w:t>
      </w:r>
    </w:p>
    <w:p w14:paraId="0700630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14"/>
          <w:szCs w:val="14"/>
        </w:rPr>
      </w:pPr>
      <w:r>
        <w:rPr>
          <w:rStyle w:val="7"/>
          <w:rFonts w:hint="eastAsia" w:ascii="微软雅黑" w:hAnsi="微软雅黑" w:eastAsia="微软雅黑" w:cs="微软雅黑"/>
          <w:b/>
          <w:bCs/>
          <w:i w:val="0"/>
          <w:iCs w:val="0"/>
          <w:caps w:val="0"/>
          <w:color w:val="333333"/>
          <w:spacing w:val="0"/>
          <w:sz w:val="14"/>
          <w:szCs w:val="14"/>
          <w:bdr w:val="none" w:color="auto" w:sz="0" w:space="0"/>
          <w:shd w:val="clear" w:fill="FFFFFF"/>
        </w:rPr>
        <w:t>五、开启</w:t>
      </w:r>
    </w:p>
    <w:p w14:paraId="2E4E95F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时间：</w:t>
      </w:r>
      <w:r>
        <w:rPr>
          <w:rFonts w:hint="eastAsia" w:ascii="微软雅黑" w:hAnsi="微软雅黑" w:eastAsia="微软雅黑" w:cs="微软雅黑"/>
          <w:i w:val="0"/>
          <w:iCs w:val="0"/>
          <w:caps w:val="0"/>
          <w:color w:val="0A82E5"/>
          <w:spacing w:val="0"/>
          <w:sz w:val="14"/>
          <w:szCs w:val="14"/>
          <w:bdr w:val="none" w:color="auto" w:sz="0" w:space="0"/>
          <w:shd w:val="clear" w:fill="FFFFFF"/>
        </w:rPr>
        <w:t> 2026年07月27日 09时30分00秒 </w:t>
      </w:r>
      <w:r>
        <w:rPr>
          <w:rFonts w:hint="eastAsia" w:ascii="微软雅黑" w:hAnsi="微软雅黑" w:eastAsia="微软雅黑" w:cs="微软雅黑"/>
          <w:i w:val="0"/>
          <w:iCs w:val="0"/>
          <w:caps w:val="0"/>
          <w:color w:val="333333"/>
          <w:spacing w:val="0"/>
          <w:sz w:val="14"/>
          <w:szCs w:val="14"/>
          <w:bdr w:val="none" w:color="auto" w:sz="0" w:space="0"/>
          <w:shd w:val="clear" w:fill="FFFFFF"/>
        </w:rPr>
        <w:t>（北京时间）</w:t>
      </w:r>
    </w:p>
    <w:p w14:paraId="3221216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地点：</w:t>
      </w:r>
      <w:r>
        <w:rPr>
          <w:rFonts w:hint="eastAsia" w:ascii="微软雅黑" w:hAnsi="微软雅黑" w:eastAsia="微软雅黑" w:cs="微软雅黑"/>
          <w:i w:val="0"/>
          <w:iCs w:val="0"/>
          <w:caps w:val="0"/>
          <w:color w:val="0A82E5"/>
          <w:spacing w:val="0"/>
          <w:sz w:val="14"/>
          <w:szCs w:val="14"/>
          <w:bdr w:val="none" w:color="auto" w:sz="0" w:space="0"/>
          <w:shd w:val="clear" w:fill="FFFFFF"/>
        </w:rPr>
        <w:t>榆林市公共资源交易中心18楼开标室1802B</w:t>
      </w:r>
    </w:p>
    <w:p w14:paraId="300C3ED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14"/>
          <w:szCs w:val="14"/>
        </w:rPr>
      </w:pPr>
      <w:r>
        <w:rPr>
          <w:rStyle w:val="7"/>
          <w:rFonts w:hint="eastAsia" w:ascii="微软雅黑" w:hAnsi="微软雅黑" w:eastAsia="微软雅黑" w:cs="微软雅黑"/>
          <w:b/>
          <w:bCs/>
          <w:i w:val="0"/>
          <w:iCs w:val="0"/>
          <w:caps w:val="0"/>
          <w:color w:val="333333"/>
          <w:spacing w:val="0"/>
          <w:sz w:val="14"/>
          <w:szCs w:val="14"/>
          <w:bdr w:val="none" w:color="auto" w:sz="0" w:space="0"/>
          <w:shd w:val="clear" w:fill="FFFFFF"/>
        </w:rPr>
        <w:t>六、公告期限</w:t>
      </w:r>
    </w:p>
    <w:p w14:paraId="542925B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14"/>
          <w:szCs w:val="14"/>
          <w:bdr w:val="none" w:color="auto" w:sz="0" w:space="0"/>
          <w:shd w:val="clear" w:fill="FFFFFF"/>
        </w:rPr>
        <w:t>3</w:t>
      </w:r>
      <w:r>
        <w:rPr>
          <w:rFonts w:hint="eastAsia" w:ascii="微软雅黑" w:hAnsi="微软雅黑" w:eastAsia="微软雅黑" w:cs="微软雅黑"/>
          <w:i w:val="0"/>
          <w:iCs w:val="0"/>
          <w:caps w:val="0"/>
          <w:color w:val="333333"/>
          <w:spacing w:val="0"/>
          <w:sz w:val="14"/>
          <w:szCs w:val="14"/>
          <w:bdr w:val="none" w:color="auto" w:sz="0" w:space="0"/>
          <w:shd w:val="clear" w:fill="FFFFFF"/>
        </w:rPr>
        <w:t>个工作日。</w:t>
      </w:r>
    </w:p>
    <w:p w14:paraId="68BE9C1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14"/>
          <w:szCs w:val="14"/>
        </w:rPr>
      </w:pPr>
      <w:r>
        <w:rPr>
          <w:rStyle w:val="7"/>
          <w:rFonts w:hint="eastAsia" w:ascii="微软雅黑" w:hAnsi="微软雅黑" w:eastAsia="微软雅黑" w:cs="微软雅黑"/>
          <w:b/>
          <w:bCs/>
          <w:i w:val="0"/>
          <w:iCs w:val="0"/>
          <w:caps w:val="0"/>
          <w:color w:val="333333"/>
          <w:spacing w:val="0"/>
          <w:sz w:val="14"/>
          <w:szCs w:val="14"/>
          <w:bdr w:val="none" w:color="auto" w:sz="0" w:space="0"/>
          <w:shd w:val="clear" w:fill="FFFFFF"/>
        </w:rPr>
        <w:t>七、其他补充事宜</w:t>
      </w:r>
    </w:p>
    <w:p w14:paraId="10F992E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0A82E5"/>
          <w:spacing w:val="0"/>
          <w:sz w:val="14"/>
          <w:szCs w:val="14"/>
          <w:bdr w:val="none" w:color="auto" w:sz="0" w:space="0"/>
          <w:shd w:val="clear" w:fill="FFFFFF"/>
        </w:rPr>
        <w:t>（1）供应商登录全国公共资源交易中心平台（陕西省）（http://www.sxggzyjy.cn/）,选择“电子交易平台→陕西政府采购交易系统→陕西省公共资源交易平台→投标人”进行登录，登录后选择“交易乙方”身份进入投标人界面进行报名并下载竞争性谈判文件。电子竞争性谈判文件在获取期内进行下载，逾期下载通道将关闭，未及时下载竞争性谈判文件将会影响后续开评标活动，其后果自负。（2）特别提醒：本项目采用电子化招投标的方式（本项目将采取“不见面”开标的形式，供应商无须到达开标现场，即可在网上直接参与开标活动，具体操作方式详见竞争性谈判文件须知前附表），供应商使用CA锁对响应文件进行制作、签封、加密、递交、解密等相关招投标事宜。电子响应文件制作软件技术支持热线：400-998-0000， CA锁购买：榆林市市民大厦3楼，E18、E19窗口,联系电话：0912-3452148；供应商初次使用交易平台，须先完成诚信入库登记、CA锁认证及企业信息绑定。相关操作流程详见全国公共资源交易平台（陕西省）网站首页“服务指南”下载专区中的《陕西省公共资源交易中心政府采购项目投标指南》。（3）供应商自行在电脑上进行二次报价。建议使用带有麦克风和摄像头的笔记本电脑。（4）请各供应商获取竞争性谈判文件后，按照陕西省财政厅《关于政府 采购投标供应商注册登记有关事项的通知》要求，通过陕西省政府采购（http://www.ccgp-shaanxi.gov.cn/）注册登记加入陕西省政府采购投标供应商库。</w:t>
      </w:r>
    </w:p>
    <w:p w14:paraId="5A5148C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14"/>
          <w:szCs w:val="14"/>
        </w:rPr>
      </w:pPr>
      <w:r>
        <w:rPr>
          <w:rStyle w:val="7"/>
          <w:rFonts w:hint="eastAsia" w:ascii="微软雅黑" w:hAnsi="微软雅黑" w:eastAsia="微软雅黑" w:cs="微软雅黑"/>
          <w:b/>
          <w:bCs/>
          <w:i w:val="0"/>
          <w:iCs w:val="0"/>
          <w:caps w:val="0"/>
          <w:color w:val="333333"/>
          <w:spacing w:val="0"/>
          <w:sz w:val="14"/>
          <w:szCs w:val="14"/>
          <w:bdr w:val="none" w:color="auto" w:sz="0" w:space="0"/>
          <w:shd w:val="clear" w:fill="FFFFFF"/>
        </w:rPr>
        <w:t>八、对本次招标提出询问，请按以下方式联系。</w:t>
      </w:r>
    </w:p>
    <w:p w14:paraId="178D441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14"/>
          <w:szCs w:val="14"/>
        </w:rPr>
      </w:pPr>
      <w:r>
        <w:rPr>
          <w:b w:val="0"/>
          <w:bCs w:val="0"/>
          <w:i w:val="0"/>
          <w:iCs w:val="0"/>
          <w:caps w:val="0"/>
          <w:color w:val="333333"/>
          <w:spacing w:val="0"/>
          <w:sz w:val="14"/>
          <w:szCs w:val="14"/>
          <w:bdr w:val="none" w:color="auto" w:sz="0" w:space="0"/>
          <w:shd w:val="clear" w:fill="FFFFFF"/>
        </w:rPr>
        <w:t>1.采购人信息</w:t>
      </w:r>
    </w:p>
    <w:p w14:paraId="3C11BFD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名称：</w:t>
      </w:r>
      <w:r>
        <w:rPr>
          <w:rFonts w:hint="eastAsia" w:ascii="微软雅黑" w:hAnsi="微软雅黑" w:eastAsia="微软雅黑" w:cs="微软雅黑"/>
          <w:i w:val="0"/>
          <w:iCs w:val="0"/>
          <w:caps w:val="0"/>
          <w:color w:val="0A82E5"/>
          <w:spacing w:val="0"/>
          <w:sz w:val="14"/>
          <w:szCs w:val="14"/>
          <w:bdr w:val="none" w:color="auto" w:sz="0" w:space="0"/>
          <w:shd w:val="clear" w:fill="FFFFFF"/>
        </w:rPr>
        <w:t>神木市大保当镇人民政府</w:t>
      </w:r>
    </w:p>
    <w:p w14:paraId="22F76F8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地址：</w:t>
      </w:r>
      <w:r>
        <w:rPr>
          <w:rFonts w:hint="eastAsia" w:ascii="微软雅黑" w:hAnsi="微软雅黑" w:eastAsia="微软雅黑" w:cs="微软雅黑"/>
          <w:i w:val="0"/>
          <w:iCs w:val="0"/>
          <w:caps w:val="0"/>
          <w:color w:val="0A82E5"/>
          <w:spacing w:val="0"/>
          <w:sz w:val="14"/>
          <w:szCs w:val="14"/>
          <w:bdr w:val="none" w:color="auto" w:sz="0" w:space="0"/>
          <w:shd w:val="clear" w:fill="FFFFFF"/>
        </w:rPr>
        <w:t>神木市大保当镇汉城一街8号</w:t>
      </w:r>
    </w:p>
    <w:p w14:paraId="6A0A99D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联系方式：</w:t>
      </w:r>
      <w:r>
        <w:rPr>
          <w:rFonts w:hint="eastAsia" w:ascii="微软雅黑" w:hAnsi="微软雅黑" w:eastAsia="微软雅黑" w:cs="微软雅黑"/>
          <w:i w:val="0"/>
          <w:iCs w:val="0"/>
          <w:caps w:val="0"/>
          <w:color w:val="0A82E5"/>
          <w:spacing w:val="0"/>
          <w:sz w:val="14"/>
          <w:szCs w:val="14"/>
          <w:bdr w:val="none" w:color="auto" w:sz="0" w:space="0"/>
          <w:shd w:val="clear" w:fill="FFFFFF"/>
        </w:rPr>
        <w:t>15891176677</w:t>
      </w:r>
    </w:p>
    <w:p w14:paraId="0CD80C6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14"/>
          <w:szCs w:val="14"/>
        </w:rPr>
      </w:pPr>
      <w:r>
        <w:rPr>
          <w:b w:val="0"/>
          <w:bCs w:val="0"/>
          <w:i w:val="0"/>
          <w:iCs w:val="0"/>
          <w:caps w:val="0"/>
          <w:color w:val="333333"/>
          <w:spacing w:val="0"/>
          <w:sz w:val="14"/>
          <w:szCs w:val="14"/>
          <w:bdr w:val="none" w:color="auto" w:sz="0" w:space="0"/>
          <w:shd w:val="clear" w:fill="FFFFFF"/>
        </w:rPr>
        <w:t>2.采购代理机构信息</w:t>
      </w:r>
    </w:p>
    <w:p w14:paraId="17BE4E8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名称：</w:t>
      </w:r>
      <w:r>
        <w:rPr>
          <w:rFonts w:hint="eastAsia" w:ascii="微软雅黑" w:hAnsi="微软雅黑" w:eastAsia="微软雅黑" w:cs="微软雅黑"/>
          <w:i w:val="0"/>
          <w:iCs w:val="0"/>
          <w:caps w:val="0"/>
          <w:color w:val="0A82E5"/>
          <w:spacing w:val="0"/>
          <w:sz w:val="14"/>
          <w:szCs w:val="14"/>
          <w:bdr w:val="none" w:color="auto" w:sz="0" w:space="0"/>
          <w:shd w:val="clear" w:fill="FFFFFF"/>
        </w:rPr>
        <w:t>陕西鑫悦文泰工程项目管理有限公司</w:t>
      </w:r>
    </w:p>
    <w:p w14:paraId="3DE40EA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地址：</w:t>
      </w:r>
      <w:r>
        <w:rPr>
          <w:rFonts w:hint="eastAsia" w:ascii="微软雅黑" w:hAnsi="微软雅黑" w:eastAsia="微软雅黑" w:cs="微软雅黑"/>
          <w:i w:val="0"/>
          <w:iCs w:val="0"/>
          <w:caps w:val="0"/>
          <w:color w:val="0A82E5"/>
          <w:spacing w:val="0"/>
          <w:sz w:val="14"/>
          <w:szCs w:val="14"/>
          <w:bdr w:val="none" w:color="auto" w:sz="0" w:space="0"/>
          <w:shd w:val="clear" w:fill="FFFFFF"/>
        </w:rPr>
        <w:t>陕西省榆林市榆阳区康安路领航君宸北区E2-2-504室</w:t>
      </w:r>
    </w:p>
    <w:p w14:paraId="6C2A819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联系方式：</w:t>
      </w:r>
      <w:r>
        <w:rPr>
          <w:rFonts w:hint="eastAsia" w:ascii="微软雅黑" w:hAnsi="微软雅黑" w:eastAsia="微软雅黑" w:cs="微软雅黑"/>
          <w:i w:val="0"/>
          <w:iCs w:val="0"/>
          <w:caps w:val="0"/>
          <w:color w:val="0A82E5"/>
          <w:spacing w:val="0"/>
          <w:sz w:val="14"/>
          <w:szCs w:val="14"/>
          <w:bdr w:val="none" w:color="auto" w:sz="0" w:space="0"/>
          <w:shd w:val="clear" w:fill="FFFFFF"/>
        </w:rPr>
        <w:t>15877588635</w:t>
      </w:r>
    </w:p>
    <w:p w14:paraId="71DEECA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14"/>
          <w:szCs w:val="14"/>
        </w:rPr>
      </w:pPr>
      <w:r>
        <w:rPr>
          <w:b w:val="0"/>
          <w:bCs w:val="0"/>
          <w:i w:val="0"/>
          <w:iCs w:val="0"/>
          <w:caps w:val="0"/>
          <w:color w:val="333333"/>
          <w:spacing w:val="0"/>
          <w:sz w:val="14"/>
          <w:szCs w:val="14"/>
          <w:bdr w:val="none" w:color="auto" w:sz="0" w:space="0"/>
          <w:shd w:val="clear" w:fill="FFFFFF"/>
        </w:rPr>
        <w:t>3.项目联系方式</w:t>
      </w:r>
    </w:p>
    <w:p w14:paraId="75EDD82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项目联系人：</w:t>
      </w:r>
      <w:r>
        <w:rPr>
          <w:rFonts w:hint="eastAsia" w:ascii="微软雅黑" w:hAnsi="微软雅黑" w:eastAsia="微软雅黑" w:cs="微软雅黑"/>
          <w:i w:val="0"/>
          <w:iCs w:val="0"/>
          <w:caps w:val="0"/>
          <w:color w:val="0A82E5"/>
          <w:spacing w:val="0"/>
          <w:sz w:val="14"/>
          <w:szCs w:val="14"/>
          <w:bdr w:val="none" w:color="auto" w:sz="0" w:space="0"/>
          <w:shd w:val="clear" w:fill="FFFFFF"/>
        </w:rPr>
        <w:t>鑫悦文泰负责账号</w:t>
      </w:r>
    </w:p>
    <w:p w14:paraId="5879C86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电话：</w:t>
      </w:r>
      <w:r>
        <w:rPr>
          <w:rFonts w:hint="eastAsia" w:ascii="微软雅黑" w:hAnsi="微软雅黑" w:eastAsia="微软雅黑" w:cs="微软雅黑"/>
          <w:i w:val="0"/>
          <w:iCs w:val="0"/>
          <w:caps w:val="0"/>
          <w:color w:val="0A82E5"/>
          <w:spacing w:val="0"/>
          <w:sz w:val="14"/>
          <w:szCs w:val="14"/>
          <w:bdr w:val="none" w:color="auto" w:sz="0" w:space="0"/>
          <w:shd w:val="clear" w:fill="FFFFFF"/>
        </w:rPr>
        <w:t>15877588635</w:t>
      </w:r>
    </w:p>
    <w:p w14:paraId="5247BF1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right"/>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陕西鑫悦文泰工程项目管理有限公司</w:t>
      </w:r>
    </w:p>
    <w:p w14:paraId="17C1E264">
      <w:pPr>
        <w:keepNext w:val="0"/>
        <w:keepLines w:val="0"/>
        <w:widowControl/>
        <w:suppressLineNumbers w:val="0"/>
        <w:wordWrap w:val="0"/>
        <w:spacing w:line="320" w:lineRule="atLeast"/>
        <w:jc w:val="both"/>
        <w:rPr>
          <w:rFonts w:hint="eastAsia" w:ascii="微软雅黑" w:hAnsi="微软雅黑" w:eastAsia="微软雅黑" w:cs="微软雅黑"/>
          <w:sz w:val="14"/>
          <w:szCs w:val="14"/>
        </w:rPr>
      </w:pPr>
    </w:p>
    <w:p w14:paraId="4923B9FB">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BF21CA"/>
    <w:rsid w:val="07A87D5B"/>
    <w:rsid w:val="086543A8"/>
    <w:rsid w:val="091D47A3"/>
    <w:rsid w:val="0B1A60CD"/>
    <w:rsid w:val="0C9A18B8"/>
    <w:rsid w:val="0CC715C3"/>
    <w:rsid w:val="0F087D01"/>
    <w:rsid w:val="14981C66"/>
    <w:rsid w:val="16126FE8"/>
    <w:rsid w:val="175209B0"/>
    <w:rsid w:val="1A154433"/>
    <w:rsid w:val="1C3C0BD1"/>
    <w:rsid w:val="1E3C1B92"/>
    <w:rsid w:val="21EE69A7"/>
    <w:rsid w:val="23105802"/>
    <w:rsid w:val="27056B13"/>
    <w:rsid w:val="29CB08D5"/>
    <w:rsid w:val="318D2DAF"/>
    <w:rsid w:val="3239636D"/>
    <w:rsid w:val="33321FDB"/>
    <w:rsid w:val="33DD201C"/>
    <w:rsid w:val="34586642"/>
    <w:rsid w:val="36A94563"/>
    <w:rsid w:val="3C0B45E0"/>
    <w:rsid w:val="3E57620A"/>
    <w:rsid w:val="3E710125"/>
    <w:rsid w:val="3E914356"/>
    <w:rsid w:val="41426518"/>
    <w:rsid w:val="425E433A"/>
    <w:rsid w:val="45156D3A"/>
    <w:rsid w:val="45344F71"/>
    <w:rsid w:val="4D3C46C9"/>
    <w:rsid w:val="4DD8612E"/>
    <w:rsid w:val="509D7BE9"/>
    <w:rsid w:val="50CA3E00"/>
    <w:rsid w:val="516631BC"/>
    <w:rsid w:val="564F6163"/>
    <w:rsid w:val="59CD21DB"/>
    <w:rsid w:val="59CE13A4"/>
    <w:rsid w:val="59E5233A"/>
    <w:rsid w:val="61003D5E"/>
    <w:rsid w:val="68C66FDF"/>
    <w:rsid w:val="695177E0"/>
    <w:rsid w:val="6FF95129"/>
    <w:rsid w:val="70ED0C1D"/>
    <w:rsid w:val="73394943"/>
    <w:rsid w:val="758E210B"/>
    <w:rsid w:val="77175A13"/>
    <w:rsid w:val="77C8776C"/>
    <w:rsid w:val="78BE0845"/>
    <w:rsid w:val="78F15E58"/>
    <w:rsid w:val="795D529B"/>
    <w:rsid w:val="7B610F42"/>
    <w:rsid w:val="7CB50B43"/>
    <w:rsid w:val="7DA559F3"/>
    <w:rsid w:val="7E2147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2578</Words>
  <Characters>3025</Characters>
  <Lines>0</Lines>
  <Paragraphs>0</Paragraphs>
  <TotalTime>32</TotalTime>
  <ScaleCrop>false</ScaleCrop>
  <LinksUpToDate>false</LinksUpToDate>
  <CharactersWithSpaces>3047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2025-09-19T06:40:00Z</dcterms:created>
  <dc:creator>31489</dc:creator>
  <cp:lastModifiedBy>王阿洋-</cp:lastModifiedBy>
  <dcterms:modified xsi:type="dcterms:W3CDTF">2026-07-21T03:49:47Z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eyJoZGlkIjoiMmJjYTJiMjQ3OGZlMjUzZjk3ZGY1ZTY0MTUxM2ZiNTIiLCJ1c2VySWQiOiI3MDIzNTU0MTgifQ==</vt:lpwstr>
  </property>
  <property fmtid="{D5CDD505-2E9C-101B-9397-08002B2CF9AE}" pid="4" name="ICV">
    <vt:lpwstr>5A60A34D54E1423BB5AB5CCE5E2AF729_12</vt:lpwstr>
  </property>
</Properties>
</file>