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生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活</w:t>
      </w: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eastAsia="zh-CN"/>
        </w:rPr>
        <w:t>垃圾</w:t>
      </w: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收运管理方案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440F19A2"/>
    <w:rsid w:val="741358F3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