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E7E6A">
      <w:pPr>
        <w:pStyle w:val="6"/>
        <w:jc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eastAsia="宋体" w:cs="宋体"/>
          <w:b/>
        </w:rPr>
        <w:t>类似项目</w:t>
      </w:r>
      <w:r>
        <w:rPr>
          <w:rFonts w:hint="eastAsia" w:ascii="宋体" w:hAnsi="宋体" w:cs="宋体"/>
          <w:b/>
          <w:lang w:val="en-US" w:eastAsia="zh-CN"/>
        </w:rPr>
        <w:t>业绩</w:t>
      </w:r>
      <w:r>
        <w:rPr>
          <w:rFonts w:hint="eastAsia" w:ascii="宋体" w:hAnsi="宋体" w:eastAsia="宋体" w:cs="宋体"/>
          <w:b/>
        </w:rPr>
        <w:t>表</w:t>
      </w:r>
    </w:p>
    <w:tbl>
      <w:tblPr>
        <w:tblStyle w:val="7"/>
        <w:tblW w:w="499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844"/>
        <w:gridCol w:w="1867"/>
        <w:gridCol w:w="1828"/>
        <w:gridCol w:w="1187"/>
      </w:tblGrid>
      <w:tr w14:paraId="09C1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59" w:type="pct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52260C6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671" w:type="pct"/>
            <w:tcBorders>
              <w:top w:val="single" w:color="auto" w:sz="12" w:space="0"/>
            </w:tcBorders>
            <w:noWrap w:val="0"/>
            <w:vAlign w:val="center"/>
          </w:tcPr>
          <w:p w14:paraId="6D0BC386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097" w:type="pct"/>
            <w:tcBorders>
              <w:top w:val="single" w:color="auto" w:sz="12" w:space="0"/>
            </w:tcBorders>
            <w:noWrap w:val="0"/>
            <w:vAlign w:val="top"/>
          </w:tcPr>
          <w:p w14:paraId="6E19D8A3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签约合同价</w:t>
            </w:r>
          </w:p>
          <w:p w14:paraId="1184B1DB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（元）</w:t>
            </w:r>
          </w:p>
        </w:tc>
        <w:tc>
          <w:tcPr>
            <w:tcW w:w="1074" w:type="pct"/>
            <w:tcBorders>
              <w:top w:val="single" w:color="auto" w:sz="12" w:space="0"/>
            </w:tcBorders>
            <w:noWrap w:val="0"/>
            <w:vAlign w:val="top"/>
          </w:tcPr>
          <w:p w14:paraId="36025E3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合同签署日期</w:t>
            </w:r>
          </w:p>
          <w:p w14:paraId="32DEEBF6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（年/月/日）</w:t>
            </w:r>
          </w:p>
        </w:tc>
        <w:tc>
          <w:tcPr>
            <w:tcW w:w="697" w:type="pct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79D6F6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服务内容</w:t>
            </w:r>
          </w:p>
        </w:tc>
      </w:tr>
      <w:tr w14:paraId="7CFA7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59" w:type="pct"/>
            <w:tcBorders>
              <w:left w:val="single" w:color="auto" w:sz="12" w:space="0"/>
            </w:tcBorders>
            <w:noWrap w:val="0"/>
            <w:vAlign w:val="center"/>
          </w:tcPr>
          <w:p w14:paraId="72D62A7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1" w:type="pct"/>
            <w:noWrap w:val="0"/>
            <w:vAlign w:val="center"/>
          </w:tcPr>
          <w:p w14:paraId="48FC3D2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97" w:type="pct"/>
            <w:noWrap w:val="0"/>
            <w:vAlign w:val="center"/>
          </w:tcPr>
          <w:p w14:paraId="0799CB2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74" w:type="pct"/>
            <w:noWrap w:val="0"/>
            <w:vAlign w:val="top"/>
          </w:tcPr>
          <w:p w14:paraId="4B694A5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7" w:type="pct"/>
            <w:tcBorders>
              <w:right w:val="single" w:color="auto" w:sz="12" w:space="0"/>
            </w:tcBorders>
            <w:noWrap w:val="0"/>
            <w:vAlign w:val="center"/>
          </w:tcPr>
          <w:p w14:paraId="0EC59C7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C05E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59" w:type="pct"/>
            <w:tcBorders>
              <w:left w:val="single" w:color="auto" w:sz="12" w:space="0"/>
            </w:tcBorders>
            <w:noWrap w:val="0"/>
            <w:vAlign w:val="center"/>
          </w:tcPr>
          <w:p w14:paraId="5032474D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1" w:type="pct"/>
            <w:noWrap w:val="0"/>
            <w:vAlign w:val="center"/>
          </w:tcPr>
          <w:p w14:paraId="5445A5FC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97" w:type="pct"/>
            <w:noWrap w:val="0"/>
            <w:vAlign w:val="center"/>
          </w:tcPr>
          <w:p w14:paraId="40019E4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74" w:type="pct"/>
            <w:noWrap w:val="0"/>
            <w:vAlign w:val="top"/>
          </w:tcPr>
          <w:p w14:paraId="2ED4980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7" w:type="pct"/>
            <w:tcBorders>
              <w:right w:val="single" w:color="auto" w:sz="12" w:space="0"/>
            </w:tcBorders>
            <w:noWrap w:val="0"/>
            <w:vAlign w:val="center"/>
          </w:tcPr>
          <w:p w14:paraId="7910AF5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D8A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59" w:type="pct"/>
            <w:tcBorders>
              <w:left w:val="single" w:color="auto" w:sz="12" w:space="0"/>
            </w:tcBorders>
            <w:noWrap w:val="0"/>
            <w:vAlign w:val="center"/>
          </w:tcPr>
          <w:p w14:paraId="402EC00B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1" w:type="pct"/>
            <w:noWrap w:val="0"/>
            <w:vAlign w:val="center"/>
          </w:tcPr>
          <w:p w14:paraId="543DC038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97" w:type="pct"/>
            <w:noWrap w:val="0"/>
            <w:vAlign w:val="center"/>
          </w:tcPr>
          <w:p w14:paraId="19D059EE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74" w:type="pct"/>
            <w:noWrap w:val="0"/>
            <w:vAlign w:val="top"/>
          </w:tcPr>
          <w:p w14:paraId="749922C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97" w:type="pct"/>
            <w:tcBorders>
              <w:right w:val="single" w:color="auto" w:sz="12" w:space="0"/>
            </w:tcBorders>
            <w:noWrap w:val="0"/>
            <w:vAlign w:val="center"/>
          </w:tcPr>
          <w:p w14:paraId="2BE27D4F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ED3E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59" w:type="pct"/>
            <w:tcBorders>
              <w:left w:val="single" w:color="auto" w:sz="12" w:space="0"/>
            </w:tcBorders>
            <w:noWrap w:val="0"/>
            <w:vAlign w:val="center"/>
          </w:tcPr>
          <w:p w14:paraId="02692FC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1" w:type="pct"/>
            <w:noWrap w:val="0"/>
            <w:vAlign w:val="center"/>
          </w:tcPr>
          <w:p w14:paraId="60435574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97" w:type="pct"/>
            <w:noWrap w:val="0"/>
            <w:vAlign w:val="center"/>
          </w:tcPr>
          <w:p w14:paraId="41E725AB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74" w:type="pct"/>
            <w:noWrap w:val="0"/>
            <w:vAlign w:val="top"/>
          </w:tcPr>
          <w:p w14:paraId="39694BF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7" w:type="pct"/>
            <w:tcBorders>
              <w:right w:val="single" w:color="auto" w:sz="12" w:space="0"/>
            </w:tcBorders>
            <w:noWrap w:val="0"/>
            <w:vAlign w:val="center"/>
          </w:tcPr>
          <w:p w14:paraId="60941974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8579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59" w:type="pct"/>
            <w:tcBorders>
              <w:left w:val="single" w:color="auto" w:sz="12" w:space="0"/>
            </w:tcBorders>
            <w:noWrap w:val="0"/>
            <w:vAlign w:val="center"/>
          </w:tcPr>
          <w:p w14:paraId="523AFD1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1" w:type="pct"/>
            <w:noWrap w:val="0"/>
            <w:vAlign w:val="center"/>
          </w:tcPr>
          <w:p w14:paraId="744E6CF2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97" w:type="pct"/>
            <w:noWrap w:val="0"/>
            <w:vAlign w:val="center"/>
          </w:tcPr>
          <w:p w14:paraId="7FFC135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74" w:type="pct"/>
            <w:noWrap w:val="0"/>
            <w:vAlign w:val="top"/>
          </w:tcPr>
          <w:p w14:paraId="7C0F7EF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7" w:type="pct"/>
            <w:tcBorders>
              <w:right w:val="single" w:color="auto" w:sz="12" w:space="0"/>
            </w:tcBorders>
            <w:noWrap w:val="0"/>
            <w:vAlign w:val="center"/>
          </w:tcPr>
          <w:p w14:paraId="6461CC73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5FD1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459" w:type="pct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4F8C151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71" w:type="pct"/>
            <w:tcBorders>
              <w:bottom w:val="single" w:color="auto" w:sz="12" w:space="0"/>
            </w:tcBorders>
            <w:noWrap w:val="0"/>
            <w:vAlign w:val="center"/>
          </w:tcPr>
          <w:p w14:paraId="08795C73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97" w:type="pct"/>
            <w:tcBorders>
              <w:bottom w:val="single" w:color="auto" w:sz="12" w:space="0"/>
            </w:tcBorders>
            <w:noWrap w:val="0"/>
            <w:vAlign w:val="center"/>
          </w:tcPr>
          <w:p w14:paraId="03F0BCE3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74" w:type="pct"/>
            <w:tcBorders>
              <w:bottom w:val="single" w:color="auto" w:sz="12" w:space="0"/>
            </w:tcBorders>
            <w:noWrap w:val="0"/>
            <w:vAlign w:val="top"/>
          </w:tcPr>
          <w:p w14:paraId="46190704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97" w:type="pct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34D67C2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70B103C">
      <w:pPr>
        <w:spacing w:line="400" w:lineRule="exact"/>
        <w:ind w:left="450" w:leftChars="100" w:hanging="240" w:hangingChars="100"/>
        <w:rPr>
          <w:rFonts w:hint="eastAsia" w:ascii="宋体" w:hAnsi="宋体" w:cs="宋体"/>
          <w:sz w:val="24"/>
          <w:szCs w:val="24"/>
        </w:rPr>
      </w:pPr>
    </w:p>
    <w:p w14:paraId="2B0B5CD4">
      <w:pPr>
        <w:topLinePunct/>
        <w:spacing w:line="44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注：后附业绩证明文件。</w:t>
      </w:r>
    </w:p>
    <w:p w14:paraId="600283C9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82454"/>
    <w:rsid w:val="1A1F64C8"/>
    <w:rsid w:val="1B577C67"/>
    <w:rsid w:val="440F19A2"/>
    <w:rsid w:val="6B3B4F72"/>
    <w:rsid w:val="7F26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360" w:lineRule="auto"/>
      <w:outlineLvl w:val="0"/>
    </w:pPr>
    <w:rPr>
      <w:rFonts w:ascii="Times New Roman" w:hAnsi="Times New Roman" w:eastAsia="仿宋"/>
      <w:b/>
      <w:kern w:val="44"/>
      <w:sz w:val="28"/>
    </w:rPr>
  </w:style>
  <w:style w:type="paragraph" w:styleId="6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5" w:lineRule="auto"/>
      <w:outlineLvl w:val="2"/>
    </w:pPr>
    <w:rPr>
      <w:b/>
      <w:sz w:val="32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iPriority w:val="0"/>
    <w:pPr>
      <w:adjustRightInd w:val="0"/>
      <w:ind w:firstLine="420"/>
      <w:jc w:val="left"/>
      <w:textAlignment w:val="baseline"/>
    </w:pPr>
    <w:rPr>
      <w:b w:val="0"/>
      <w:kern w:val="0"/>
      <w:sz w:val="21"/>
    </w:rPr>
  </w:style>
  <w:style w:type="paragraph" w:styleId="3">
    <w:name w:val="Body Text"/>
    <w:basedOn w:val="1"/>
    <w:next w:val="4"/>
    <w:qFormat/>
    <w:uiPriority w:val="0"/>
    <w:rPr>
      <w:b/>
      <w:sz w:val="28"/>
    </w:rPr>
  </w:style>
  <w:style w:type="paragraph" w:styleId="4">
    <w:name w:val="Body Text 2"/>
    <w:basedOn w:val="1"/>
    <w:qFormat/>
    <w:uiPriority w:val="0"/>
    <w:pPr>
      <w:spacing w:line="360" w:lineRule="auto"/>
    </w:pPr>
    <w:rPr>
      <w:rFonts w:ascii="幼圆" w:eastAsia="幼圆"/>
      <w:sz w:val="24"/>
      <w:u w:val="single"/>
    </w:rPr>
  </w:style>
  <w:style w:type="character" w:customStyle="1" w:styleId="9">
    <w:name w:val="标题 1 Char"/>
    <w:link w:val="5"/>
    <w:qFormat/>
    <w:uiPriority w:val="0"/>
    <w:rPr>
      <w:rFonts w:ascii="Times New Roman" w:hAnsi="Times New Roman" w:eastAsia="仿宋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2025-06-04T08:55:00Z</dcterms:created>
  <dc:creator>admin</dc:creator>
  <cp:lastModifiedBy>,,Ծ^Ծ,,</cp:lastModifiedBy>
  <dcterms:modified xsi:type="dcterms:W3CDTF">2026-07-09T07:05:02Z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087E4F1C18E84BE281060F3A92B59500_12</vt:lpwstr>
  </property>
  <property fmtid="{D5CDD505-2E9C-101B-9397-08002B2CF9AE}" pid="4" name="KSOTemplateDocerSaveRecord">
    <vt:lpwstr>eyJoZGlkIjoiMzdlNjBlYjI4NjBiNjBiM2Q0MWJlZjliYjliN2Y4ODUiLCJ1c2VySWQiOiI1MDI4ODExMzIifQ==</vt:lpwstr>
  </property>
</Properties>
</file>