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7D86E7">
      <w:pPr>
        <w:jc w:val="center"/>
        <w:rPr>
          <w:rFonts w:hint="eastAsia" w:ascii="文鼎书宋" w:hAnsi="文鼎书宋" w:eastAsia="文鼎书宋" w:cs="文鼎书宋"/>
          <w:b/>
          <w:bCs w:val="0"/>
          <w:color w:val="auto"/>
          <w:sz w:val="72"/>
          <w:szCs w:val="72"/>
          <w:highlight w:val="none"/>
        </w:rPr>
      </w:pPr>
      <w:bookmarkStart w:id="0" w:name="_Toc16239_WPSOffice_Level1"/>
      <w:bookmarkStart w:id="1" w:name="_Toc30369_WPSOffice_Level1"/>
      <w:bookmarkStart w:id="2" w:name="_Toc13389_WPSOffice_Level1"/>
      <w:bookmarkStart w:id="3" w:name="_Toc10205_WPSOffice_Level1"/>
      <w:bookmarkStart w:id="4" w:name="_Toc5144_WPSOffice_Level1"/>
      <w:bookmarkStart w:id="5" w:name="_Toc26229_WPSOffice_Level1"/>
      <w:bookmarkStart w:id="6" w:name="_Toc5778_WPSOffice_Level1"/>
      <w:bookmarkStart w:id="7" w:name="_Toc6822"/>
      <w:bookmarkStart w:id="8" w:name="_Toc14761_WPSOffice_Level1"/>
      <w:bookmarkStart w:id="9" w:name="_Toc21342_WPSOffice_Level1"/>
    </w:p>
    <w:p w14:paraId="1FC3E025">
      <w:pPr>
        <w:pStyle w:val="2"/>
        <w:rPr>
          <w:rFonts w:hint="eastAsia"/>
        </w:rPr>
      </w:pPr>
    </w:p>
    <w:p w14:paraId="6776BA09">
      <w:pPr>
        <w:jc w:val="both"/>
        <w:rPr>
          <w:rFonts w:hint="eastAsia" w:ascii="文鼎书宋" w:hAnsi="文鼎书宋" w:eastAsia="文鼎书宋" w:cs="文鼎书宋"/>
          <w:b/>
          <w:bCs w:val="0"/>
          <w:color w:val="auto"/>
          <w:sz w:val="72"/>
          <w:szCs w:val="72"/>
          <w:highlight w:val="none"/>
        </w:rPr>
      </w:pPr>
    </w:p>
    <w:p w14:paraId="1EE48406">
      <w:pPr>
        <w:jc w:val="center"/>
        <w:rPr>
          <w:rFonts w:hint="eastAsia" w:ascii="方正小标宋简体" w:hAnsi="方正小标宋简体" w:eastAsia="方正小标宋简体" w:cs="方正小标宋简体"/>
          <w:b w:val="0"/>
          <w:bCs/>
          <w:color w:val="auto"/>
          <w:sz w:val="72"/>
          <w:szCs w:val="72"/>
          <w:highlight w:val="none"/>
        </w:rPr>
      </w:pPr>
      <w:r>
        <w:rPr>
          <w:rFonts w:hint="eastAsia" w:ascii="方正小标宋简体" w:hAnsi="方正小标宋简体" w:eastAsia="方正小标宋简体" w:cs="方正小标宋简体"/>
          <w:b w:val="0"/>
          <w:bCs/>
          <w:color w:val="auto"/>
          <w:sz w:val="72"/>
          <w:szCs w:val="72"/>
          <w:highlight w:val="none"/>
          <w:lang w:val="en-US" w:eastAsia="zh-CN"/>
        </w:rPr>
        <w:t>竞争性磋商</w:t>
      </w:r>
      <w:r>
        <w:rPr>
          <w:rFonts w:hint="eastAsia" w:ascii="方正小标宋简体" w:hAnsi="方正小标宋简体" w:eastAsia="方正小标宋简体" w:cs="方正小标宋简体"/>
          <w:b w:val="0"/>
          <w:bCs/>
          <w:color w:val="auto"/>
          <w:sz w:val="72"/>
          <w:szCs w:val="72"/>
          <w:highlight w:val="none"/>
        </w:rPr>
        <w:t>响应文件</w:t>
      </w:r>
      <w:bookmarkEnd w:id="0"/>
      <w:bookmarkEnd w:id="1"/>
      <w:bookmarkEnd w:id="2"/>
      <w:bookmarkEnd w:id="3"/>
      <w:bookmarkEnd w:id="4"/>
      <w:bookmarkEnd w:id="5"/>
      <w:bookmarkEnd w:id="6"/>
      <w:bookmarkEnd w:id="7"/>
      <w:bookmarkEnd w:id="8"/>
      <w:bookmarkEnd w:id="9"/>
    </w:p>
    <w:p w14:paraId="79855DD1">
      <w:pPr>
        <w:spacing w:line="560" w:lineRule="exact"/>
        <w:rPr>
          <w:rFonts w:hint="eastAsia" w:ascii="仿宋_GB2312" w:hAnsi="仿宋_GB2312" w:eastAsia="仿宋_GB2312" w:cs="仿宋_GB2312"/>
          <w:b w:val="0"/>
          <w:bCs/>
          <w:color w:val="auto"/>
          <w:sz w:val="28"/>
          <w:szCs w:val="28"/>
          <w:highlight w:val="none"/>
        </w:rPr>
      </w:pPr>
    </w:p>
    <w:p w14:paraId="7A5E0EA2">
      <w:pPr>
        <w:spacing w:line="560" w:lineRule="exact"/>
        <w:rPr>
          <w:rFonts w:hint="eastAsia" w:ascii="仿宋_GB2312" w:hAnsi="仿宋_GB2312" w:eastAsia="仿宋_GB2312" w:cs="仿宋_GB2312"/>
          <w:b w:val="0"/>
          <w:bCs/>
          <w:color w:val="auto"/>
          <w:sz w:val="28"/>
          <w:szCs w:val="28"/>
          <w:highlight w:val="none"/>
        </w:rPr>
      </w:pPr>
    </w:p>
    <w:p w14:paraId="771A306B">
      <w:pPr>
        <w:spacing w:line="560" w:lineRule="exact"/>
        <w:rPr>
          <w:rFonts w:hint="eastAsia" w:ascii="仿宋_GB2312" w:hAnsi="仿宋_GB2312" w:eastAsia="仿宋_GB2312" w:cs="仿宋_GB2312"/>
          <w:b w:val="0"/>
          <w:bCs/>
          <w:color w:val="auto"/>
          <w:sz w:val="28"/>
          <w:szCs w:val="28"/>
          <w:highlight w:val="none"/>
        </w:rPr>
      </w:pPr>
    </w:p>
    <w:p w14:paraId="6FACC4AF">
      <w:pPr>
        <w:pStyle w:val="2"/>
        <w:rPr>
          <w:rFonts w:hint="eastAsia"/>
          <w:color w:val="auto"/>
          <w:highlight w:val="none"/>
        </w:rPr>
      </w:pPr>
    </w:p>
    <w:p w14:paraId="1C8C4BFD">
      <w:pPr>
        <w:spacing w:line="560" w:lineRule="exact"/>
        <w:rPr>
          <w:rFonts w:hint="eastAsia" w:ascii="仿宋_GB2312" w:hAnsi="仿宋_GB2312" w:eastAsia="仿宋_GB2312" w:cs="仿宋_GB2312"/>
          <w:b w:val="0"/>
          <w:bCs/>
          <w:color w:val="auto"/>
          <w:sz w:val="28"/>
          <w:szCs w:val="28"/>
          <w:highlight w:val="none"/>
        </w:rPr>
      </w:pPr>
    </w:p>
    <w:p w14:paraId="4B991C18">
      <w:pPr>
        <w:pStyle w:val="7"/>
        <w:spacing w:before="65" w:line="222" w:lineRule="auto"/>
        <w:ind w:firstLine="1400" w:firstLineChars="5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采购项目名称：</w:t>
      </w:r>
      <w:r>
        <w:rPr>
          <w:rFonts w:hint="eastAsia" w:ascii="仿宋_GB2312" w:hAnsi="仿宋_GB2312" w:eastAsia="仿宋_GB2312" w:cs="仿宋_GB2312"/>
          <w:color w:val="auto"/>
          <w:spacing w:val="83"/>
          <w:sz w:val="28"/>
          <w:szCs w:val="28"/>
          <w:highlight w:val="none"/>
          <w:u w:val="single" w:color="222222"/>
        </w:rPr>
        <w:t xml:space="preserve"> </w:t>
      </w:r>
      <w:r>
        <w:rPr>
          <w:rFonts w:hint="eastAsia" w:ascii="仿宋_GB2312" w:hAnsi="仿宋_GB2312" w:eastAsia="仿宋_GB2312" w:cs="仿宋_GB2312"/>
          <w:color w:val="auto"/>
          <w:spacing w:val="83"/>
          <w:sz w:val="28"/>
          <w:szCs w:val="28"/>
          <w:highlight w:val="none"/>
          <w:u w:val="single" w:color="222222"/>
          <w:lang w:val="en-US" w:eastAsia="zh-CN"/>
        </w:rPr>
        <w:t xml:space="preserve">  </w:t>
      </w:r>
      <w:r>
        <w:rPr>
          <w:rFonts w:hint="eastAsia" w:ascii="仿宋_GB2312" w:hAnsi="仿宋_GB2312" w:eastAsia="仿宋_GB2312" w:cs="仿宋_GB2312"/>
          <w:color w:val="auto"/>
          <w:sz w:val="28"/>
          <w:szCs w:val="28"/>
          <w:highlight w:val="none"/>
          <w:u w:val="single" w:color="222222"/>
        </w:rPr>
        <w:t>{项目名称}</w:t>
      </w:r>
      <w:r>
        <w:rPr>
          <w:rFonts w:hint="eastAsia" w:ascii="仿宋_GB2312" w:hAnsi="仿宋_GB2312" w:eastAsia="仿宋_GB2312" w:cs="仿宋_GB2312"/>
          <w:color w:val="auto"/>
          <w:sz w:val="28"/>
          <w:szCs w:val="28"/>
          <w:highlight w:val="none"/>
          <w:u w:val="single" w:color="222222"/>
          <w:lang w:val="en-US" w:eastAsia="zh-CN"/>
        </w:rPr>
        <w:t xml:space="preserve">  </w:t>
      </w:r>
    </w:p>
    <w:p w14:paraId="7B54D5F9">
      <w:pPr>
        <w:pStyle w:val="7"/>
        <w:spacing w:before="239" w:line="222" w:lineRule="auto"/>
        <w:ind w:firstLine="1400" w:firstLineChars="5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highlight w:val="none"/>
        </w:rPr>
        <w:t>采购项目编号：</w:t>
      </w:r>
      <w:r>
        <w:rPr>
          <w:rFonts w:hint="eastAsia" w:ascii="仿宋_GB2312" w:hAnsi="仿宋_GB2312" w:eastAsia="仿宋_GB2312" w:cs="仿宋_GB2312"/>
          <w:color w:val="auto"/>
          <w:spacing w:val="83"/>
          <w:sz w:val="28"/>
          <w:szCs w:val="28"/>
          <w:highlight w:val="none"/>
          <w:u w:val="single" w:color="222222"/>
        </w:rPr>
        <w:t xml:space="preserve"> </w:t>
      </w:r>
      <w:r>
        <w:rPr>
          <w:rFonts w:hint="eastAsia" w:ascii="仿宋_GB2312" w:hAnsi="仿宋_GB2312" w:eastAsia="仿宋_GB2312" w:cs="仿宋_GB2312"/>
          <w:color w:val="auto"/>
          <w:spacing w:val="83"/>
          <w:sz w:val="28"/>
          <w:szCs w:val="28"/>
          <w:highlight w:val="none"/>
          <w:u w:val="single" w:color="222222"/>
          <w:lang w:val="en-US" w:eastAsia="zh-CN"/>
        </w:rPr>
        <w:t xml:space="preserve">  </w:t>
      </w:r>
      <w:r>
        <w:rPr>
          <w:rFonts w:hint="eastAsia" w:ascii="仿宋_GB2312" w:hAnsi="仿宋_GB2312" w:eastAsia="仿宋_GB2312" w:cs="仿宋_GB2312"/>
          <w:color w:val="auto"/>
          <w:sz w:val="28"/>
          <w:szCs w:val="28"/>
          <w:highlight w:val="none"/>
          <w:u w:val="single" w:color="222222"/>
        </w:rPr>
        <w:t>{项目</w:t>
      </w:r>
      <w:r>
        <w:rPr>
          <w:rFonts w:hint="eastAsia" w:ascii="仿宋_GB2312" w:hAnsi="仿宋_GB2312" w:eastAsia="仿宋_GB2312" w:cs="仿宋_GB2312"/>
          <w:color w:val="auto"/>
          <w:sz w:val="28"/>
          <w:szCs w:val="28"/>
          <w:highlight w:val="none"/>
          <w:u w:val="single" w:color="222222"/>
          <w:lang w:val="en-US" w:eastAsia="zh-CN"/>
        </w:rPr>
        <w:t>编号</w:t>
      </w:r>
      <w:r>
        <w:rPr>
          <w:rFonts w:hint="eastAsia" w:ascii="仿宋_GB2312" w:hAnsi="仿宋_GB2312" w:eastAsia="仿宋_GB2312" w:cs="仿宋_GB2312"/>
          <w:color w:val="auto"/>
          <w:sz w:val="28"/>
          <w:szCs w:val="28"/>
          <w:highlight w:val="none"/>
          <w:u w:val="single" w:color="222222"/>
        </w:rPr>
        <w:t>}</w:t>
      </w:r>
      <w:r>
        <w:rPr>
          <w:rFonts w:hint="eastAsia" w:ascii="仿宋_GB2312" w:hAnsi="仿宋_GB2312" w:eastAsia="仿宋_GB2312" w:cs="仿宋_GB2312"/>
          <w:color w:val="auto"/>
          <w:sz w:val="28"/>
          <w:szCs w:val="28"/>
          <w:highlight w:val="none"/>
          <w:u w:val="single" w:color="222222"/>
          <w:lang w:val="en-US" w:eastAsia="zh-CN"/>
        </w:rPr>
        <w:t xml:space="preserve"> </w:t>
      </w:r>
    </w:p>
    <w:p w14:paraId="30BA65B6">
      <w:pPr>
        <w:pStyle w:val="7"/>
        <w:spacing w:before="239" w:line="222" w:lineRule="auto"/>
        <w:ind w:firstLine="1380" w:firstLineChars="5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pacing w:val="-2"/>
          <w:sz w:val="28"/>
          <w:szCs w:val="28"/>
          <w:highlight w:val="none"/>
        </w:rPr>
        <w:t>采购包号：</w:t>
      </w:r>
      <w:r>
        <w:rPr>
          <w:rFonts w:hint="eastAsia" w:ascii="仿宋_GB2312" w:hAnsi="仿宋_GB2312" w:eastAsia="仿宋_GB2312" w:cs="仿宋_GB2312"/>
          <w:color w:val="auto"/>
          <w:spacing w:val="85"/>
          <w:sz w:val="28"/>
          <w:szCs w:val="28"/>
          <w:highlight w:val="none"/>
          <w:u w:val="single" w:color="222222"/>
        </w:rPr>
        <w:t xml:space="preserve"> </w:t>
      </w:r>
      <w:r>
        <w:rPr>
          <w:rFonts w:hint="eastAsia" w:ascii="仿宋_GB2312" w:hAnsi="仿宋_GB2312" w:eastAsia="仿宋_GB2312" w:cs="仿宋_GB2312"/>
          <w:color w:val="auto"/>
          <w:spacing w:val="85"/>
          <w:sz w:val="28"/>
          <w:szCs w:val="28"/>
          <w:highlight w:val="none"/>
          <w:u w:val="single" w:color="222222"/>
          <w:lang w:val="en-US" w:eastAsia="zh-CN"/>
        </w:rPr>
        <w:t xml:space="preserve"> </w:t>
      </w:r>
      <w:r>
        <w:rPr>
          <w:rFonts w:hint="eastAsia" w:ascii="仿宋_GB2312" w:hAnsi="仿宋_GB2312" w:eastAsia="仿宋_GB2312" w:cs="仿宋_GB2312"/>
          <w:color w:val="auto"/>
          <w:spacing w:val="-2"/>
          <w:sz w:val="28"/>
          <w:szCs w:val="28"/>
          <w:highlight w:val="none"/>
          <w:u w:val="single" w:color="222222"/>
        </w:rPr>
        <w:t>{包号}</w:t>
      </w:r>
      <w:r>
        <w:rPr>
          <w:rFonts w:hint="eastAsia" w:ascii="仿宋_GB2312" w:hAnsi="仿宋_GB2312" w:eastAsia="仿宋_GB2312" w:cs="仿宋_GB2312"/>
          <w:color w:val="auto"/>
          <w:spacing w:val="-2"/>
          <w:sz w:val="28"/>
          <w:szCs w:val="28"/>
          <w:highlight w:val="none"/>
          <w:u w:val="single" w:color="222222"/>
          <w:lang w:val="en-US" w:eastAsia="zh-CN"/>
        </w:rPr>
        <w:t xml:space="preserve">  </w:t>
      </w:r>
      <w:r>
        <w:rPr>
          <w:rFonts w:hint="eastAsia" w:ascii="仿宋_GB2312" w:hAnsi="仿宋_GB2312" w:eastAsia="仿宋_GB2312" w:cs="仿宋_GB2312"/>
          <w:color w:val="auto"/>
          <w:sz w:val="28"/>
          <w:szCs w:val="28"/>
          <w:highlight w:val="none"/>
          <w:u w:val="single" w:color="222222"/>
        </w:rPr>
        <w:t xml:space="preserve">  </w:t>
      </w:r>
    </w:p>
    <w:p w14:paraId="4A07DBC0">
      <w:pPr>
        <w:spacing w:line="560" w:lineRule="exact"/>
        <w:rPr>
          <w:rFonts w:hint="eastAsia" w:ascii="仿宋_GB2312" w:hAnsi="仿宋_GB2312" w:eastAsia="仿宋_GB2312" w:cs="仿宋_GB2312"/>
          <w:b w:val="0"/>
          <w:bCs/>
          <w:color w:val="auto"/>
          <w:sz w:val="28"/>
          <w:szCs w:val="28"/>
          <w:highlight w:val="none"/>
        </w:rPr>
      </w:pPr>
    </w:p>
    <w:p w14:paraId="3C2563E3">
      <w:pPr>
        <w:pStyle w:val="2"/>
        <w:rPr>
          <w:rFonts w:hint="eastAsia" w:ascii="仿宋_GB2312" w:hAnsi="仿宋_GB2312" w:eastAsia="仿宋_GB2312" w:cs="仿宋_GB2312"/>
          <w:color w:val="auto"/>
          <w:highlight w:val="none"/>
        </w:rPr>
      </w:pPr>
    </w:p>
    <w:p w14:paraId="5C7ED152">
      <w:pPr>
        <w:spacing w:line="560" w:lineRule="exact"/>
        <w:rPr>
          <w:rFonts w:hint="eastAsia" w:ascii="仿宋_GB2312" w:hAnsi="仿宋_GB2312" w:eastAsia="仿宋_GB2312" w:cs="仿宋_GB2312"/>
          <w:b w:val="0"/>
          <w:bCs/>
          <w:color w:val="auto"/>
          <w:sz w:val="28"/>
          <w:szCs w:val="28"/>
          <w:highlight w:val="none"/>
        </w:rPr>
      </w:pPr>
    </w:p>
    <w:p w14:paraId="4A4E9EAC">
      <w:pPr>
        <w:spacing w:line="560" w:lineRule="exact"/>
        <w:rPr>
          <w:rFonts w:hint="eastAsia" w:ascii="仿宋_GB2312" w:hAnsi="仿宋_GB2312" w:eastAsia="仿宋_GB2312" w:cs="仿宋_GB2312"/>
          <w:b w:val="0"/>
          <w:bCs/>
          <w:color w:val="auto"/>
          <w:sz w:val="28"/>
          <w:szCs w:val="28"/>
          <w:highlight w:val="none"/>
        </w:rPr>
      </w:pPr>
    </w:p>
    <w:p w14:paraId="0616EDFE">
      <w:pPr>
        <w:pStyle w:val="2"/>
        <w:rPr>
          <w:rFonts w:hint="eastAsia"/>
          <w:color w:val="auto"/>
          <w:highlight w:val="none"/>
        </w:rPr>
      </w:pPr>
    </w:p>
    <w:p w14:paraId="5FF9512B">
      <w:pPr>
        <w:pStyle w:val="2"/>
        <w:rPr>
          <w:rFonts w:hint="eastAsia"/>
          <w:color w:val="auto"/>
          <w:highlight w:val="none"/>
        </w:rPr>
      </w:pPr>
    </w:p>
    <w:p w14:paraId="143F9CE4">
      <w:pPr>
        <w:spacing w:line="560" w:lineRule="exact"/>
        <w:rPr>
          <w:rFonts w:hint="eastAsia" w:ascii="仿宋_GB2312" w:hAnsi="仿宋_GB2312" w:eastAsia="仿宋_GB2312" w:cs="仿宋_GB2312"/>
          <w:b w:val="0"/>
          <w:bCs/>
          <w:color w:val="auto"/>
          <w:sz w:val="28"/>
          <w:szCs w:val="28"/>
          <w:highlight w:val="none"/>
        </w:rPr>
      </w:pPr>
    </w:p>
    <w:p w14:paraId="3A3BFD6A">
      <w:pPr>
        <w:spacing w:line="560" w:lineRule="exact"/>
        <w:rPr>
          <w:rFonts w:hint="eastAsia" w:ascii="仿宋_GB2312" w:hAnsi="仿宋_GB2312" w:eastAsia="仿宋_GB2312" w:cs="仿宋_GB2312"/>
          <w:b w:val="0"/>
          <w:bCs/>
          <w:color w:val="auto"/>
          <w:sz w:val="28"/>
          <w:szCs w:val="28"/>
          <w:highlight w:val="none"/>
        </w:rPr>
      </w:pPr>
    </w:p>
    <w:p w14:paraId="6A46D7A5">
      <w:pPr>
        <w:spacing w:line="480" w:lineRule="auto"/>
        <w:ind w:firstLine="1120" w:firstLineChars="400"/>
        <w:rPr>
          <w:rFonts w:hint="eastAsia" w:ascii="仿宋_GB2312" w:hAnsi="仿宋_GB2312" w:eastAsia="仿宋_GB2312" w:cs="仿宋_GB2312"/>
          <w:b w:val="0"/>
          <w:bCs/>
          <w:color w:val="auto"/>
          <w:sz w:val="28"/>
          <w:szCs w:val="28"/>
          <w:highlight w:val="none"/>
          <w:u w:val="none"/>
        </w:rPr>
      </w:pPr>
      <w:r>
        <w:rPr>
          <w:rFonts w:hint="eastAsia" w:ascii="仿宋_GB2312" w:hAnsi="仿宋_GB2312" w:eastAsia="仿宋_GB2312" w:cs="仿宋_GB2312"/>
          <w:b w:val="0"/>
          <w:bCs/>
          <w:color w:val="auto"/>
          <w:sz w:val="28"/>
          <w:szCs w:val="28"/>
          <w:highlight w:val="none"/>
          <w:lang w:val="en-US" w:eastAsia="zh-CN"/>
        </w:rPr>
        <w:t>供</w:t>
      </w:r>
      <w:r>
        <w:rPr>
          <w:rFonts w:hint="eastAsia" w:ascii="仿宋_GB2312" w:hAnsi="仿宋_GB2312" w:eastAsia="仿宋_GB2312" w:cs="仿宋_GB2312"/>
          <w:b w:val="0"/>
          <w:bCs/>
          <w:color w:val="auto"/>
          <w:sz w:val="28"/>
          <w:szCs w:val="28"/>
          <w:highlight w:val="none"/>
          <w:u w:val="none"/>
          <w:lang w:val="en-US" w:eastAsia="zh-CN"/>
        </w:rPr>
        <w:t>应商名称</w:t>
      </w:r>
      <w:r>
        <w:rPr>
          <w:rFonts w:hint="eastAsia" w:ascii="仿宋_GB2312" w:hAnsi="仿宋_GB2312" w:eastAsia="仿宋_GB2312" w:cs="仿宋_GB2312"/>
          <w:b w:val="0"/>
          <w:bCs/>
          <w:color w:val="auto"/>
          <w:sz w:val="28"/>
          <w:szCs w:val="28"/>
          <w:highlight w:val="none"/>
          <w:u w:val="none"/>
        </w:rPr>
        <w:t>：</w:t>
      </w:r>
      <w:r>
        <w:rPr>
          <w:rFonts w:hint="eastAsia" w:ascii="仿宋_GB2312" w:hAnsi="仿宋_GB2312" w:eastAsia="仿宋_GB2312" w:cs="仿宋_GB2312"/>
          <w:b w:val="0"/>
          <w:bCs/>
          <w:color w:val="auto"/>
          <w:sz w:val="28"/>
          <w:szCs w:val="28"/>
          <w:highlight w:val="none"/>
          <w:u w:val="single"/>
          <w:lang w:val="en-US" w:eastAsia="zh-CN"/>
        </w:rPr>
        <w:t xml:space="preserve">  {供应商名称}   </w:t>
      </w:r>
      <w:r>
        <w:rPr>
          <w:rFonts w:hint="eastAsia" w:ascii="仿宋_GB2312" w:hAnsi="仿宋_GB2312" w:eastAsia="仿宋_GB2312" w:cs="仿宋_GB2312"/>
          <w:b w:val="0"/>
          <w:bCs/>
          <w:color w:val="auto"/>
          <w:sz w:val="28"/>
          <w:szCs w:val="28"/>
          <w:highlight w:val="none"/>
          <w:u w:val="none"/>
        </w:rPr>
        <w:t>（</w:t>
      </w:r>
      <w:r>
        <w:rPr>
          <w:rFonts w:hint="eastAsia" w:ascii="仿宋_GB2312" w:hAnsi="仿宋_GB2312" w:eastAsia="仿宋_GB2312" w:cs="仿宋_GB2312"/>
          <w:b w:val="0"/>
          <w:bCs/>
          <w:color w:val="auto"/>
          <w:sz w:val="28"/>
          <w:szCs w:val="28"/>
          <w:highlight w:val="none"/>
          <w:u w:val="none"/>
          <w:lang w:val="en-US" w:eastAsia="zh-CN"/>
        </w:rPr>
        <w:t>签章</w:t>
      </w:r>
      <w:r>
        <w:rPr>
          <w:rFonts w:hint="eastAsia" w:ascii="仿宋_GB2312" w:hAnsi="仿宋_GB2312" w:eastAsia="仿宋_GB2312" w:cs="仿宋_GB2312"/>
          <w:b w:val="0"/>
          <w:bCs/>
          <w:color w:val="auto"/>
          <w:sz w:val="28"/>
          <w:szCs w:val="28"/>
          <w:highlight w:val="none"/>
          <w:u w:val="none"/>
        </w:rPr>
        <w:t xml:space="preserve">）                                                               </w:t>
      </w:r>
    </w:p>
    <w:p w14:paraId="1A4D13B0">
      <w:pPr>
        <w:pStyle w:val="13"/>
        <w:ind w:firstLine="1120" w:firstLineChars="400"/>
        <w:rPr>
          <w:rFonts w:hint="eastAsia" w:ascii="仿宋_GB2312" w:hAnsi="仿宋_GB2312" w:eastAsia="仿宋_GB2312" w:cs="仿宋_GB2312"/>
          <w:color w:val="auto"/>
          <w:highlight w:val="none"/>
        </w:rPr>
      </w:pPr>
      <w:r>
        <w:rPr>
          <w:rFonts w:hint="eastAsia" w:ascii="仿宋_GB2312" w:hAnsi="仿宋_GB2312" w:eastAsia="仿宋_GB2312" w:cs="仿宋_GB2312"/>
          <w:b w:val="0"/>
          <w:bCs/>
          <w:color w:val="auto"/>
          <w:sz w:val="28"/>
          <w:szCs w:val="28"/>
          <w:highlight w:val="none"/>
          <w:u w:val="none"/>
          <w:lang w:val="en-US" w:eastAsia="zh-CN"/>
        </w:rPr>
        <w:t>日      期</w:t>
      </w:r>
      <w:r>
        <w:rPr>
          <w:rFonts w:hint="eastAsia" w:ascii="仿宋_GB2312" w:hAnsi="仿宋_GB2312" w:eastAsia="仿宋_GB2312" w:cs="仿宋_GB2312"/>
          <w:b w:val="0"/>
          <w:bCs/>
          <w:color w:val="auto"/>
          <w:sz w:val="28"/>
          <w:szCs w:val="28"/>
          <w:highlight w:val="none"/>
          <w:u w:val="none"/>
        </w:rPr>
        <w:t>：</w:t>
      </w:r>
      <w:r>
        <w:rPr>
          <w:rFonts w:hint="eastAsia" w:ascii="仿宋_GB2312" w:hAnsi="仿宋_GB2312" w:eastAsia="仿宋_GB2312" w:cs="仿宋_GB2312"/>
          <w:b w:val="0"/>
          <w:bCs/>
          <w:color w:val="auto"/>
          <w:sz w:val="28"/>
          <w:szCs w:val="28"/>
          <w:highlight w:val="none"/>
          <w:u w:val="none"/>
          <w:lang w:val="en-US" w:eastAsia="zh-CN"/>
        </w:rPr>
        <w:t xml:space="preserve">     </w:t>
      </w:r>
      <w:r>
        <w:rPr>
          <w:rFonts w:hint="eastAsia" w:ascii="仿宋_GB2312" w:hAnsi="仿宋_GB2312" w:eastAsia="仿宋_GB2312" w:cs="仿宋_GB2312"/>
          <w:color w:val="auto"/>
          <w:spacing w:val="-14"/>
          <w:sz w:val="28"/>
          <w:szCs w:val="28"/>
          <w:highlight w:val="none"/>
        </w:rPr>
        <w:t>{当前日期}</w:t>
      </w:r>
      <w:r>
        <w:rPr>
          <w:rFonts w:hint="eastAsia" w:ascii="仿宋_GB2312" w:hAnsi="仿宋_GB2312" w:eastAsia="仿宋_GB2312" w:cs="仿宋_GB2312"/>
          <w:b/>
          <w:color w:val="auto"/>
          <w:sz w:val="28"/>
          <w:szCs w:val="28"/>
          <w:highlight w:val="none"/>
          <w:u w:val="none"/>
        </w:rPr>
        <w:t xml:space="preserve">  </w:t>
      </w:r>
    </w:p>
    <w:p w14:paraId="046D1E8B">
      <w:pPr>
        <w:keepNext w:val="0"/>
        <w:keepLines w:val="0"/>
        <w:pageBreakBefore w:val="0"/>
        <w:widowControl w:val="0"/>
        <w:kinsoku/>
        <w:wordWrap/>
        <w:overflowPunct/>
        <w:topLinePunct w:val="0"/>
        <w:autoSpaceDE/>
        <w:autoSpaceDN/>
        <w:bidi w:val="0"/>
        <w:adjustRightInd/>
        <w:snapToGrid w:val="0"/>
        <w:spacing w:line="288" w:lineRule="auto"/>
        <w:ind w:left="3"/>
        <w:jc w:val="left"/>
        <w:textAlignment w:val="auto"/>
        <w:rPr>
          <w:rFonts w:hint="eastAsia" w:ascii="仿宋_GB2312" w:hAnsi="仿宋_GB2312" w:eastAsia="仿宋_GB2312" w:cs="仿宋_GB2312"/>
          <w:b/>
          <w:bCs/>
          <w:color w:val="auto"/>
          <w:spacing w:val="-9"/>
          <w:sz w:val="22"/>
          <w:szCs w:val="22"/>
          <w:highlight w:val="none"/>
        </w:rPr>
      </w:pPr>
    </w:p>
    <w:p w14:paraId="1B6C7739">
      <w:pPr>
        <w:keepNext w:val="0"/>
        <w:keepLines w:val="0"/>
        <w:pageBreakBefore w:val="0"/>
        <w:widowControl w:val="0"/>
        <w:kinsoku/>
        <w:wordWrap/>
        <w:overflowPunct/>
        <w:topLinePunct w:val="0"/>
        <w:autoSpaceDE/>
        <w:autoSpaceDN/>
        <w:bidi w:val="0"/>
        <w:adjustRightInd/>
        <w:snapToGrid w:val="0"/>
        <w:spacing w:line="288" w:lineRule="auto"/>
        <w:ind w:left="3"/>
        <w:jc w:val="left"/>
        <w:textAlignment w:val="auto"/>
        <w:rPr>
          <w:rFonts w:hint="eastAsia" w:ascii="仿宋_GB2312" w:hAnsi="仿宋_GB2312" w:eastAsia="仿宋_GB2312" w:cs="仿宋_GB2312"/>
          <w:b/>
          <w:bCs/>
          <w:color w:val="auto"/>
          <w:spacing w:val="-9"/>
          <w:sz w:val="22"/>
          <w:szCs w:val="22"/>
          <w:highlight w:val="none"/>
        </w:rPr>
      </w:pPr>
    </w:p>
    <w:p w14:paraId="29480FD0">
      <w:pPr>
        <w:pStyle w:val="2"/>
        <w:rPr>
          <w:rFonts w:hint="eastAsia" w:ascii="仿宋_GB2312" w:hAnsi="仿宋_GB2312" w:eastAsia="仿宋_GB2312" w:cs="仿宋_GB2312"/>
          <w:b/>
          <w:bCs/>
          <w:color w:val="auto"/>
          <w:spacing w:val="-9"/>
          <w:sz w:val="22"/>
          <w:szCs w:val="22"/>
          <w:highlight w:val="none"/>
        </w:rPr>
      </w:pPr>
    </w:p>
    <w:p w14:paraId="55F16905">
      <w:pPr>
        <w:pStyle w:val="2"/>
        <w:ind w:left="0" w:leftChars="0" w:firstLine="0" w:firstLineChars="0"/>
        <w:rPr>
          <w:rFonts w:hint="eastAsia" w:ascii="仿宋_GB2312" w:hAnsi="仿宋_GB2312" w:eastAsia="仿宋_GB2312" w:cs="仿宋_GB2312"/>
          <w:b/>
          <w:color w:val="auto"/>
          <w:sz w:val="44"/>
          <w:szCs w:val="44"/>
          <w:highlight w:val="none"/>
        </w:rPr>
      </w:pPr>
    </w:p>
    <w:p w14:paraId="474B684C">
      <w:pPr>
        <w:pStyle w:val="2"/>
        <w:rPr>
          <w:rFonts w:hint="eastAsia" w:ascii="仿宋_GB2312" w:hAnsi="仿宋_GB2312" w:eastAsia="仿宋_GB2312" w:cs="仿宋_GB2312"/>
          <w:b/>
          <w:color w:val="auto"/>
          <w:sz w:val="44"/>
          <w:szCs w:val="44"/>
          <w:highlight w:val="none"/>
        </w:rPr>
      </w:pPr>
    </w:p>
    <w:p w14:paraId="533D8E46">
      <w:pPr>
        <w:shd w:val="clear"/>
        <w:spacing w:line="720" w:lineRule="auto"/>
        <w:jc w:val="center"/>
        <w:rPr>
          <w:rFonts w:hint="eastAsia" w:ascii="仿宋_GB2312" w:hAnsi="仿宋_GB2312" w:eastAsia="仿宋_GB2312" w:cs="仿宋_GB2312"/>
          <w:color w:val="auto"/>
          <w:spacing w:val="4"/>
          <w:sz w:val="28"/>
          <w:szCs w:val="28"/>
          <w:highlight w:val="none"/>
          <w:lang w:val="en-US" w:eastAsia="zh-CN"/>
        </w:rPr>
      </w:pPr>
      <w:r>
        <w:rPr>
          <w:rFonts w:hint="eastAsia" w:ascii="仿宋_GB2312" w:hAnsi="仿宋_GB2312" w:eastAsia="仿宋_GB2312" w:cs="仿宋_GB2312"/>
          <w:b/>
          <w:color w:val="auto"/>
          <w:sz w:val="44"/>
          <w:szCs w:val="44"/>
          <w:highlight w:val="none"/>
        </w:rPr>
        <w:t>目  录</w:t>
      </w:r>
    </w:p>
    <w:p w14:paraId="1B9EDC0F">
      <w:pPr>
        <w:pStyle w:val="8"/>
        <w:rPr>
          <w:rFonts w:hint="eastAsia" w:ascii="仿宋_GB2312" w:hAnsi="仿宋_GB2312" w:eastAsia="仿宋_GB2312" w:cs="仿宋_GB2312"/>
          <w:color w:val="auto"/>
          <w:spacing w:val="4"/>
          <w:sz w:val="28"/>
          <w:szCs w:val="28"/>
          <w:highlight w:val="none"/>
          <w:lang w:val="en-US" w:eastAsia="zh-CN"/>
        </w:rPr>
      </w:pPr>
    </w:p>
    <w:p w14:paraId="56925620">
      <w:pPr>
        <w:tabs>
          <w:tab w:val="right" w:leader="hyphen" w:pos="8504"/>
        </w:tabs>
        <w:spacing w:line="360" w:lineRule="auto"/>
        <w:ind w:left="1820" w:leftChars="200" w:right="630" w:rightChars="300" w:hanging="1400" w:hangingChars="500"/>
        <w:outlineLvl w:val="0"/>
        <w:rPr>
          <w:rFonts w:hint="eastAsia" w:ascii="仿宋_GB2312" w:hAnsi="仿宋_GB2312" w:eastAsia="仿宋_GB2312" w:cs="仿宋_GB2312"/>
          <w:color w:val="auto"/>
          <w:sz w:val="28"/>
          <w:szCs w:val="28"/>
          <w:highlight w:val="none"/>
        </w:rPr>
      </w:pPr>
      <w:bookmarkStart w:id="10" w:name="_Toc8886"/>
      <w:r>
        <w:rPr>
          <w:rFonts w:hint="eastAsia" w:ascii="仿宋_GB2312" w:hAnsi="仿宋_GB2312" w:eastAsia="仿宋_GB2312" w:cs="仿宋_GB2312"/>
          <w:color w:val="auto"/>
          <w:sz w:val="28"/>
          <w:szCs w:val="28"/>
          <w:highlight w:val="none"/>
        </w:rPr>
        <w:t>第一部分　投标</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lang w:val="en-US" w:eastAsia="zh-CN"/>
        </w:rPr>
        <w:t>响应</w:t>
      </w:r>
      <w:r>
        <w:rPr>
          <w:rFonts w:hint="eastAsia" w:ascii="仿宋_GB2312" w:hAnsi="仿宋_GB2312" w:eastAsia="仿宋_GB2312" w:cs="仿宋_GB2312"/>
          <w:color w:val="auto"/>
          <w:sz w:val="28"/>
          <w:szCs w:val="28"/>
          <w:highlight w:val="none"/>
          <w:lang w:eastAsia="zh-CN"/>
        </w:rPr>
        <w:t>）</w:t>
      </w:r>
      <w:r>
        <w:rPr>
          <w:rFonts w:hint="eastAsia" w:ascii="仿宋_GB2312" w:hAnsi="仿宋_GB2312" w:eastAsia="仿宋_GB2312" w:cs="仿宋_GB2312"/>
          <w:color w:val="auto"/>
          <w:sz w:val="28"/>
          <w:szCs w:val="28"/>
          <w:highlight w:val="none"/>
        </w:rPr>
        <w:t>函</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X</w:t>
      </w:r>
      <w:bookmarkEnd w:id="10"/>
    </w:p>
    <w:p w14:paraId="19D579EB">
      <w:pPr>
        <w:tabs>
          <w:tab w:val="right" w:leader="hyphen" w:pos="8504"/>
        </w:tabs>
        <w:spacing w:line="360" w:lineRule="auto"/>
        <w:ind w:left="1820" w:leftChars="200" w:right="630" w:rightChars="300" w:hanging="1400" w:hangingChars="500"/>
        <w:outlineLvl w:val="0"/>
        <w:rPr>
          <w:rFonts w:hint="eastAsia" w:ascii="仿宋_GB2312" w:hAnsi="仿宋_GB2312" w:eastAsia="仿宋_GB2312" w:cs="仿宋_GB2312"/>
          <w:color w:val="auto"/>
          <w:sz w:val="28"/>
          <w:szCs w:val="28"/>
          <w:highlight w:val="none"/>
        </w:rPr>
      </w:pPr>
      <w:bookmarkStart w:id="11" w:name="_Toc27731"/>
      <w:r>
        <w:rPr>
          <w:rFonts w:hint="eastAsia" w:ascii="仿宋_GB2312" w:hAnsi="仿宋_GB2312" w:eastAsia="仿宋_GB2312" w:cs="仿宋_GB2312"/>
          <w:color w:val="auto"/>
          <w:sz w:val="28"/>
          <w:szCs w:val="28"/>
          <w:highlight w:val="none"/>
        </w:rPr>
        <w:t>第二部分　</w:t>
      </w:r>
      <w:r>
        <w:rPr>
          <w:rFonts w:hint="eastAsia" w:ascii="仿宋_GB2312" w:hAnsi="仿宋_GB2312" w:eastAsia="仿宋_GB2312" w:cs="仿宋_GB2312"/>
          <w:color w:val="auto"/>
          <w:sz w:val="28"/>
          <w:szCs w:val="28"/>
          <w:highlight w:val="none"/>
          <w:lang w:val="en-US" w:eastAsia="zh-CN"/>
        </w:rPr>
        <w:t>报价表</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X</w:t>
      </w:r>
      <w:bookmarkEnd w:id="11"/>
    </w:p>
    <w:p w14:paraId="314BFB8D">
      <w:pPr>
        <w:tabs>
          <w:tab w:val="right" w:leader="hyphen" w:pos="8504"/>
        </w:tabs>
        <w:spacing w:line="360" w:lineRule="auto"/>
        <w:ind w:left="1820" w:leftChars="200" w:right="630" w:rightChars="300" w:hanging="1400" w:hangingChars="500"/>
        <w:outlineLvl w:val="0"/>
        <w:rPr>
          <w:rFonts w:hint="eastAsia" w:ascii="仿宋_GB2312" w:hAnsi="仿宋_GB2312" w:eastAsia="仿宋_GB2312" w:cs="仿宋_GB2312"/>
          <w:color w:val="auto"/>
          <w:sz w:val="28"/>
          <w:szCs w:val="28"/>
          <w:highlight w:val="none"/>
        </w:rPr>
      </w:pPr>
      <w:bookmarkStart w:id="12" w:name="_Toc10031"/>
      <w:r>
        <w:rPr>
          <w:rFonts w:hint="eastAsia" w:ascii="仿宋_GB2312" w:hAnsi="仿宋_GB2312" w:eastAsia="仿宋_GB2312" w:cs="仿宋_GB2312"/>
          <w:color w:val="auto"/>
          <w:sz w:val="28"/>
          <w:szCs w:val="28"/>
          <w:highlight w:val="none"/>
        </w:rPr>
        <w:t>第三部分　</w:t>
      </w:r>
      <w:r>
        <w:rPr>
          <w:rFonts w:hint="eastAsia" w:ascii="仿宋_GB2312" w:hAnsi="仿宋_GB2312" w:eastAsia="仿宋_GB2312" w:cs="仿宋_GB2312"/>
          <w:color w:val="auto"/>
          <w:sz w:val="28"/>
          <w:szCs w:val="28"/>
          <w:highlight w:val="none"/>
          <w:lang w:val="en-US" w:eastAsia="zh-CN"/>
        </w:rPr>
        <w:t>标的清单</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X</w:t>
      </w:r>
      <w:bookmarkEnd w:id="12"/>
    </w:p>
    <w:p w14:paraId="63304A31">
      <w:pPr>
        <w:tabs>
          <w:tab w:val="right" w:leader="hyphen" w:pos="8504"/>
        </w:tabs>
        <w:spacing w:line="360" w:lineRule="auto"/>
        <w:ind w:left="1820" w:leftChars="200" w:right="630" w:rightChars="300" w:hanging="1400" w:hangingChars="500"/>
        <w:outlineLvl w:val="0"/>
        <w:rPr>
          <w:rFonts w:hint="eastAsia" w:ascii="仿宋_GB2312" w:hAnsi="仿宋_GB2312" w:eastAsia="仿宋_GB2312" w:cs="仿宋_GB2312"/>
          <w:color w:val="auto"/>
          <w:sz w:val="28"/>
          <w:szCs w:val="28"/>
          <w:highlight w:val="none"/>
        </w:rPr>
      </w:pPr>
      <w:bookmarkStart w:id="13" w:name="_Toc28596"/>
      <w:r>
        <w:rPr>
          <w:rFonts w:hint="eastAsia" w:ascii="仿宋_GB2312" w:hAnsi="仿宋_GB2312" w:eastAsia="仿宋_GB2312" w:cs="仿宋_GB2312"/>
          <w:color w:val="auto"/>
          <w:sz w:val="28"/>
          <w:szCs w:val="28"/>
          <w:highlight w:val="none"/>
        </w:rPr>
        <w:t>第</w:t>
      </w:r>
      <w:r>
        <w:rPr>
          <w:rFonts w:hint="eastAsia" w:ascii="仿宋_GB2312" w:hAnsi="仿宋_GB2312" w:eastAsia="仿宋_GB2312" w:cs="仿宋_GB2312"/>
          <w:color w:val="auto"/>
          <w:sz w:val="28"/>
          <w:szCs w:val="28"/>
          <w:highlight w:val="none"/>
          <w:lang w:val="en-US" w:eastAsia="zh-CN"/>
        </w:rPr>
        <w:t>四</w:t>
      </w:r>
      <w:r>
        <w:rPr>
          <w:rFonts w:hint="eastAsia" w:ascii="仿宋_GB2312" w:hAnsi="仿宋_GB2312" w:eastAsia="仿宋_GB2312" w:cs="仿宋_GB2312"/>
          <w:color w:val="auto"/>
          <w:sz w:val="28"/>
          <w:szCs w:val="28"/>
          <w:highlight w:val="none"/>
        </w:rPr>
        <w:t>部分　资格证明文件</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X</w:t>
      </w:r>
      <w:bookmarkEnd w:id="13"/>
    </w:p>
    <w:p w14:paraId="0707500F">
      <w:pPr>
        <w:tabs>
          <w:tab w:val="right" w:leader="hyphen" w:pos="8504"/>
        </w:tabs>
        <w:spacing w:line="360" w:lineRule="auto"/>
        <w:ind w:left="1820" w:leftChars="200" w:right="630" w:rightChars="300" w:hanging="1400" w:hangingChars="500"/>
        <w:outlineLvl w:val="0"/>
        <w:rPr>
          <w:rFonts w:hint="eastAsia" w:ascii="仿宋_GB2312" w:hAnsi="仿宋_GB2312" w:eastAsia="仿宋_GB2312" w:cs="仿宋_GB2312"/>
          <w:color w:val="auto"/>
          <w:sz w:val="28"/>
          <w:szCs w:val="28"/>
          <w:highlight w:val="none"/>
        </w:rPr>
      </w:pPr>
      <w:bookmarkStart w:id="14" w:name="_Toc10824"/>
      <w:r>
        <w:rPr>
          <w:rFonts w:hint="eastAsia" w:ascii="仿宋_GB2312" w:hAnsi="仿宋_GB2312" w:eastAsia="仿宋_GB2312" w:cs="仿宋_GB2312"/>
          <w:color w:val="auto"/>
          <w:sz w:val="28"/>
          <w:szCs w:val="28"/>
          <w:highlight w:val="none"/>
        </w:rPr>
        <w:t>第</w:t>
      </w:r>
      <w:r>
        <w:rPr>
          <w:rFonts w:hint="eastAsia" w:ascii="仿宋_GB2312" w:hAnsi="仿宋_GB2312" w:eastAsia="仿宋_GB2312" w:cs="仿宋_GB2312"/>
          <w:color w:val="auto"/>
          <w:sz w:val="28"/>
          <w:szCs w:val="28"/>
          <w:highlight w:val="none"/>
          <w:lang w:val="en-US" w:eastAsia="zh-CN"/>
        </w:rPr>
        <w:t>五</w:t>
      </w:r>
      <w:r>
        <w:rPr>
          <w:rFonts w:hint="eastAsia" w:ascii="仿宋_GB2312" w:hAnsi="仿宋_GB2312" w:eastAsia="仿宋_GB2312" w:cs="仿宋_GB2312"/>
          <w:color w:val="auto"/>
          <w:sz w:val="28"/>
          <w:szCs w:val="28"/>
          <w:highlight w:val="none"/>
        </w:rPr>
        <w:t>部分　</w:t>
      </w:r>
      <w:r>
        <w:rPr>
          <w:rFonts w:hint="eastAsia" w:ascii="仿宋_GB2312" w:hAnsi="仿宋_GB2312" w:eastAsia="仿宋_GB2312" w:cs="仿宋_GB2312"/>
          <w:color w:val="auto"/>
          <w:sz w:val="28"/>
          <w:szCs w:val="28"/>
          <w:highlight w:val="none"/>
          <w:lang w:val="en-US" w:eastAsia="zh-CN"/>
        </w:rPr>
        <w:t>享受政府采购优惠政策需要提供的资料</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X</w:t>
      </w:r>
      <w:bookmarkEnd w:id="14"/>
    </w:p>
    <w:p w14:paraId="09CFD500">
      <w:pPr>
        <w:tabs>
          <w:tab w:val="right" w:leader="hyphen" w:pos="8504"/>
        </w:tabs>
        <w:spacing w:line="360" w:lineRule="auto"/>
        <w:ind w:left="1820" w:leftChars="200" w:right="630" w:rightChars="300" w:hanging="1400" w:hangingChars="500"/>
        <w:outlineLvl w:val="0"/>
        <w:rPr>
          <w:rFonts w:hint="eastAsia" w:ascii="仿宋_GB2312" w:hAnsi="仿宋_GB2312" w:eastAsia="仿宋_GB2312" w:cs="仿宋_GB2312"/>
          <w:color w:val="auto"/>
          <w:sz w:val="28"/>
          <w:szCs w:val="28"/>
          <w:highlight w:val="none"/>
        </w:rPr>
      </w:pPr>
      <w:bookmarkStart w:id="15" w:name="_Toc32718"/>
      <w:r>
        <w:rPr>
          <w:rFonts w:hint="eastAsia" w:ascii="仿宋_GB2312" w:hAnsi="仿宋_GB2312" w:eastAsia="仿宋_GB2312" w:cs="仿宋_GB2312"/>
          <w:color w:val="auto"/>
          <w:sz w:val="28"/>
          <w:szCs w:val="28"/>
          <w:highlight w:val="none"/>
        </w:rPr>
        <w:t>第</w:t>
      </w:r>
      <w:r>
        <w:rPr>
          <w:rFonts w:hint="eastAsia" w:ascii="仿宋_GB2312" w:hAnsi="仿宋_GB2312" w:eastAsia="仿宋_GB2312" w:cs="仿宋_GB2312"/>
          <w:color w:val="auto"/>
          <w:sz w:val="28"/>
          <w:szCs w:val="28"/>
          <w:highlight w:val="none"/>
          <w:lang w:val="en-US" w:eastAsia="zh-CN"/>
        </w:rPr>
        <w:t>六</w:t>
      </w:r>
      <w:r>
        <w:rPr>
          <w:rFonts w:hint="eastAsia" w:ascii="仿宋_GB2312" w:hAnsi="仿宋_GB2312" w:eastAsia="仿宋_GB2312" w:cs="仿宋_GB2312"/>
          <w:color w:val="auto"/>
          <w:sz w:val="28"/>
          <w:szCs w:val="28"/>
          <w:highlight w:val="none"/>
        </w:rPr>
        <w:t>部分　</w:t>
      </w:r>
      <w:r>
        <w:rPr>
          <w:rFonts w:hint="eastAsia" w:ascii="仿宋_GB2312" w:hAnsi="仿宋_GB2312" w:eastAsia="仿宋_GB2312" w:cs="仿宋_GB2312"/>
          <w:color w:val="auto"/>
          <w:sz w:val="28"/>
          <w:szCs w:val="28"/>
          <w:highlight w:val="none"/>
          <w:lang w:val="en-US" w:eastAsia="zh-CN"/>
        </w:rPr>
        <w:t>商务条款响应表</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X</w:t>
      </w:r>
      <w:bookmarkEnd w:id="15"/>
    </w:p>
    <w:p w14:paraId="657EDC97">
      <w:pPr>
        <w:tabs>
          <w:tab w:val="right" w:leader="hyphen" w:pos="8504"/>
        </w:tabs>
        <w:spacing w:line="360" w:lineRule="auto"/>
        <w:ind w:left="1820" w:leftChars="200" w:right="630" w:rightChars="300" w:hanging="1400" w:hangingChars="500"/>
        <w:outlineLvl w:val="0"/>
        <w:rPr>
          <w:rFonts w:hint="eastAsia" w:ascii="仿宋_GB2312" w:hAnsi="仿宋_GB2312" w:eastAsia="仿宋_GB2312" w:cs="仿宋_GB2312"/>
          <w:color w:val="auto"/>
          <w:sz w:val="28"/>
          <w:szCs w:val="28"/>
          <w:highlight w:val="none"/>
        </w:rPr>
      </w:pPr>
      <w:bookmarkStart w:id="16" w:name="_Toc27239"/>
      <w:r>
        <w:rPr>
          <w:rFonts w:hint="eastAsia" w:ascii="仿宋_GB2312" w:hAnsi="仿宋_GB2312" w:eastAsia="仿宋_GB2312" w:cs="仿宋_GB2312"/>
          <w:color w:val="auto"/>
          <w:sz w:val="28"/>
          <w:szCs w:val="28"/>
          <w:highlight w:val="none"/>
        </w:rPr>
        <w:t>第</w:t>
      </w:r>
      <w:r>
        <w:rPr>
          <w:rFonts w:hint="eastAsia" w:ascii="仿宋_GB2312" w:hAnsi="仿宋_GB2312" w:eastAsia="仿宋_GB2312" w:cs="仿宋_GB2312"/>
          <w:color w:val="auto"/>
          <w:sz w:val="28"/>
          <w:szCs w:val="28"/>
          <w:highlight w:val="none"/>
          <w:lang w:val="en-US" w:eastAsia="zh-CN"/>
        </w:rPr>
        <w:t>七</w:t>
      </w:r>
      <w:r>
        <w:rPr>
          <w:rFonts w:hint="eastAsia" w:ascii="仿宋_GB2312" w:hAnsi="仿宋_GB2312" w:eastAsia="仿宋_GB2312" w:cs="仿宋_GB2312"/>
          <w:color w:val="auto"/>
          <w:sz w:val="28"/>
          <w:szCs w:val="28"/>
          <w:highlight w:val="none"/>
        </w:rPr>
        <w:t>部分　</w:t>
      </w:r>
      <w:r>
        <w:rPr>
          <w:rFonts w:hint="eastAsia" w:ascii="仿宋_GB2312" w:hAnsi="仿宋_GB2312" w:eastAsia="仿宋_GB2312" w:cs="仿宋_GB2312"/>
          <w:color w:val="auto"/>
          <w:sz w:val="28"/>
          <w:szCs w:val="28"/>
          <w:highlight w:val="none"/>
          <w:lang w:val="en-US" w:eastAsia="zh-CN"/>
        </w:rPr>
        <w:t>合同条款响应表</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X</w:t>
      </w:r>
      <w:bookmarkEnd w:id="16"/>
    </w:p>
    <w:p w14:paraId="7CB51206">
      <w:pPr>
        <w:tabs>
          <w:tab w:val="right" w:leader="hyphen" w:pos="8504"/>
        </w:tabs>
        <w:spacing w:line="360" w:lineRule="auto"/>
        <w:ind w:left="1820" w:leftChars="200" w:right="630" w:rightChars="300" w:hanging="1400" w:hangingChars="500"/>
        <w:outlineLvl w:val="0"/>
        <w:rPr>
          <w:rFonts w:hint="eastAsia" w:ascii="仿宋_GB2312" w:hAnsi="仿宋_GB2312" w:eastAsia="仿宋_GB2312" w:cs="仿宋_GB2312"/>
          <w:color w:val="auto"/>
          <w:sz w:val="28"/>
          <w:szCs w:val="28"/>
          <w:highlight w:val="none"/>
        </w:rPr>
      </w:pPr>
      <w:bookmarkStart w:id="17" w:name="_Toc14415"/>
      <w:r>
        <w:rPr>
          <w:rFonts w:hint="eastAsia" w:ascii="仿宋_GB2312" w:hAnsi="仿宋_GB2312" w:eastAsia="仿宋_GB2312" w:cs="仿宋_GB2312"/>
          <w:color w:val="auto"/>
          <w:sz w:val="28"/>
          <w:szCs w:val="28"/>
          <w:highlight w:val="none"/>
        </w:rPr>
        <w:t>第</w:t>
      </w:r>
      <w:r>
        <w:rPr>
          <w:rFonts w:hint="eastAsia" w:ascii="仿宋_GB2312" w:hAnsi="仿宋_GB2312" w:eastAsia="仿宋_GB2312" w:cs="仿宋_GB2312"/>
          <w:color w:val="auto"/>
          <w:sz w:val="28"/>
          <w:szCs w:val="28"/>
          <w:highlight w:val="none"/>
          <w:lang w:val="en-US" w:eastAsia="zh-CN"/>
        </w:rPr>
        <w:t>八</w:t>
      </w:r>
      <w:r>
        <w:rPr>
          <w:rFonts w:hint="eastAsia" w:ascii="仿宋_GB2312" w:hAnsi="仿宋_GB2312" w:eastAsia="仿宋_GB2312" w:cs="仿宋_GB2312"/>
          <w:color w:val="auto"/>
          <w:sz w:val="28"/>
          <w:szCs w:val="28"/>
          <w:highlight w:val="none"/>
        </w:rPr>
        <w:t>部分　</w:t>
      </w:r>
      <w:r>
        <w:rPr>
          <w:rFonts w:hint="eastAsia" w:ascii="仿宋_GB2312" w:hAnsi="仿宋_GB2312" w:eastAsia="仿宋_GB2312" w:cs="仿宋_GB2312"/>
          <w:color w:val="auto"/>
          <w:sz w:val="28"/>
          <w:szCs w:val="28"/>
          <w:highlight w:val="none"/>
          <w:lang w:val="en-US" w:eastAsia="zh-CN"/>
        </w:rPr>
        <w:t>技术服务响应方案</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X</w:t>
      </w:r>
      <w:bookmarkEnd w:id="17"/>
    </w:p>
    <w:p w14:paraId="7A7519AC">
      <w:pPr>
        <w:tabs>
          <w:tab w:val="right" w:leader="hyphen" w:pos="8504"/>
        </w:tabs>
        <w:spacing w:line="360" w:lineRule="auto"/>
        <w:ind w:left="1820" w:leftChars="200" w:right="630" w:rightChars="300" w:hanging="1400" w:hangingChars="500"/>
        <w:outlineLvl w:val="0"/>
        <w:rPr>
          <w:rFonts w:hint="eastAsia" w:ascii="仿宋_GB2312" w:hAnsi="仿宋_GB2312" w:eastAsia="仿宋_GB2312" w:cs="仿宋_GB2312"/>
          <w:color w:val="auto"/>
          <w:sz w:val="28"/>
          <w:szCs w:val="28"/>
          <w:highlight w:val="none"/>
        </w:rPr>
      </w:pPr>
      <w:bookmarkStart w:id="18" w:name="_Toc30706"/>
      <w:r>
        <w:rPr>
          <w:rFonts w:hint="eastAsia" w:ascii="仿宋_GB2312" w:hAnsi="仿宋_GB2312" w:eastAsia="仿宋_GB2312" w:cs="仿宋_GB2312"/>
          <w:color w:val="auto"/>
          <w:sz w:val="28"/>
          <w:szCs w:val="28"/>
          <w:highlight w:val="none"/>
        </w:rPr>
        <w:t>第</w:t>
      </w:r>
      <w:r>
        <w:rPr>
          <w:rFonts w:hint="eastAsia" w:ascii="仿宋_GB2312" w:hAnsi="仿宋_GB2312" w:eastAsia="仿宋_GB2312" w:cs="仿宋_GB2312"/>
          <w:color w:val="auto"/>
          <w:sz w:val="28"/>
          <w:szCs w:val="28"/>
          <w:highlight w:val="none"/>
          <w:lang w:val="en-US" w:eastAsia="zh-CN"/>
        </w:rPr>
        <w:t>九</w:t>
      </w:r>
      <w:r>
        <w:rPr>
          <w:rFonts w:hint="eastAsia" w:ascii="仿宋_GB2312" w:hAnsi="仿宋_GB2312" w:eastAsia="仿宋_GB2312" w:cs="仿宋_GB2312"/>
          <w:color w:val="auto"/>
          <w:sz w:val="28"/>
          <w:szCs w:val="28"/>
          <w:highlight w:val="none"/>
        </w:rPr>
        <w:t>部分　</w:t>
      </w:r>
      <w:r>
        <w:rPr>
          <w:rFonts w:hint="eastAsia" w:ascii="仿宋_GB2312" w:hAnsi="仿宋_GB2312" w:eastAsia="仿宋_GB2312" w:cs="仿宋_GB2312"/>
          <w:color w:val="auto"/>
          <w:sz w:val="28"/>
          <w:szCs w:val="28"/>
          <w:highlight w:val="none"/>
          <w:lang w:val="en-US" w:eastAsia="zh-CN"/>
        </w:rPr>
        <w:t>供应商</w:t>
      </w:r>
      <w:r>
        <w:rPr>
          <w:rFonts w:hint="eastAsia" w:ascii="仿宋_GB2312" w:hAnsi="仿宋_GB2312" w:eastAsia="仿宋_GB2312" w:cs="仿宋_GB2312"/>
          <w:color w:val="auto"/>
          <w:sz w:val="28"/>
          <w:szCs w:val="28"/>
          <w:highlight w:val="none"/>
          <w:lang w:eastAsia="zh-CN"/>
        </w:rPr>
        <w:t>认为有</w:t>
      </w:r>
      <w:r>
        <w:rPr>
          <w:rFonts w:hint="eastAsia" w:ascii="仿宋_GB2312" w:hAnsi="仿宋_GB2312" w:eastAsia="仿宋_GB2312" w:cs="仿宋_GB2312"/>
          <w:color w:val="auto"/>
          <w:sz w:val="28"/>
          <w:szCs w:val="28"/>
          <w:highlight w:val="none"/>
          <w:lang w:val="en-US" w:eastAsia="zh-CN"/>
        </w:rPr>
        <w:t>必要补充</w:t>
      </w:r>
      <w:r>
        <w:rPr>
          <w:rFonts w:hint="eastAsia" w:ascii="仿宋_GB2312" w:hAnsi="仿宋_GB2312" w:eastAsia="仿宋_GB2312" w:cs="仿宋_GB2312"/>
          <w:color w:val="auto"/>
          <w:sz w:val="28"/>
          <w:szCs w:val="28"/>
          <w:highlight w:val="none"/>
          <w:lang w:eastAsia="zh-CN"/>
        </w:rPr>
        <w:t>的</w:t>
      </w:r>
      <w:r>
        <w:rPr>
          <w:rFonts w:hint="eastAsia" w:ascii="仿宋_GB2312" w:hAnsi="仿宋_GB2312" w:eastAsia="仿宋_GB2312" w:cs="仿宋_GB2312"/>
          <w:color w:val="auto"/>
          <w:sz w:val="28"/>
          <w:szCs w:val="28"/>
          <w:highlight w:val="none"/>
          <w:lang w:val="en-US" w:eastAsia="zh-CN"/>
        </w:rPr>
        <w:t>其它</w:t>
      </w:r>
      <w:r>
        <w:rPr>
          <w:rFonts w:hint="eastAsia" w:ascii="仿宋_GB2312" w:hAnsi="仿宋_GB2312" w:eastAsia="仿宋_GB2312" w:cs="仿宋_GB2312"/>
          <w:color w:val="auto"/>
          <w:sz w:val="28"/>
          <w:szCs w:val="28"/>
          <w:highlight w:val="none"/>
          <w:lang w:eastAsia="zh-CN"/>
        </w:rPr>
        <w:t>情况说明</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X</w:t>
      </w:r>
      <w:bookmarkEnd w:id="18"/>
    </w:p>
    <w:p w14:paraId="6D0E15B1">
      <w:pPr>
        <w:tabs>
          <w:tab w:val="right" w:leader="hyphen" w:pos="8504"/>
        </w:tabs>
        <w:spacing w:line="360" w:lineRule="auto"/>
        <w:ind w:left="1820" w:leftChars="200" w:right="630" w:rightChars="300" w:hanging="1400" w:hangingChars="500"/>
        <w:outlineLvl w:val="0"/>
        <w:rPr>
          <w:rFonts w:hint="eastAsia" w:ascii="仿宋_GB2312" w:hAnsi="仿宋_GB2312" w:eastAsia="仿宋_GB2312" w:cs="仿宋_GB2312"/>
          <w:color w:val="auto"/>
          <w:sz w:val="28"/>
          <w:szCs w:val="28"/>
          <w:highlight w:val="none"/>
        </w:rPr>
      </w:pPr>
      <w:bookmarkStart w:id="19" w:name="_Toc23695"/>
      <w:r>
        <w:rPr>
          <w:rFonts w:hint="eastAsia" w:ascii="仿宋_GB2312" w:hAnsi="仿宋_GB2312" w:eastAsia="仿宋_GB2312" w:cs="仿宋_GB2312"/>
          <w:color w:val="auto"/>
          <w:sz w:val="28"/>
          <w:szCs w:val="28"/>
          <w:highlight w:val="none"/>
        </w:rPr>
        <w:t>第</w:t>
      </w:r>
      <w:r>
        <w:rPr>
          <w:rFonts w:hint="eastAsia" w:ascii="仿宋_GB2312" w:hAnsi="仿宋_GB2312" w:eastAsia="仿宋_GB2312" w:cs="仿宋_GB2312"/>
          <w:color w:val="auto"/>
          <w:sz w:val="28"/>
          <w:szCs w:val="28"/>
          <w:highlight w:val="none"/>
          <w:lang w:val="en-US" w:eastAsia="zh-CN"/>
        </w:rPr>
        <w:t>十</w:t>
      </w:r>
      <w:r>
        <w:rPr>
          <w:rFonts w:hint="eastAsia" w:ascii="仿宋_GB2312" w:hAnsi="仿宋_GB2312" w:eastAsia="仿宋_GB2312" w:cs="仿宋_GB2312"/>
          <w:color w:val="auto"/>
          <w:sz w:val="28"/>
          <w:szCs w:val="28"/>
          <w:highlight w:val="none"/>
        </w:rPr>
        <w:t>部分　供应商概况</w:t>
      </w:r>
      <w:r>
        <w:rPr>
          <w:rFonts w:hint="eastAsia" w:ascii="仿宋_GB2312" w:hAnsi="仿宋_GB2312" w:eastAsia="仿宋_GB2312" w:cs="仿宋_GB2312"/>
          <w:color w:val="auto"/>
          <w:sz w:val="28"/>
          <w:szCs w:val="28"/>
          <w:highlight w:val="none"/>
        </w:rPr>
        <w:tab/>
      </w:r>
      <w:r>
        <w:rPr>
          <w:rFonts w:hint="eastAsia" w:ascii="仿宋_GB2312" w:hAnsi="仿宋_GB2312" w:eastAsia="仿宋_GB2312" w:cs="仿宋_GB2312"/>
          <w:color w:val="auto"/>
          <w:sz w:val="28"/>
          <w:szCs w:val="28"/>
          <w:highlight w:val="none"/>
        </w:rPr>
        <w:t>X</w:t>
      </w:r>
      <w:bookmarkEnd w:id="19"/>
    </w:p>
    <w:p w14:paraId="7FF4D515">
      <w:pPr>
        <w:pStyle w:val="2"/>
        <w:rPr>
          <w:rFonts w:hint="eastAsia" w:ascii="仿宋_GB2312" w:hAnsi="仿宋_GB2312" w:eastAsia="仿宋_GB2312" w:cs="仿宋_GB2312"/>
          <w:b/>
          <w:bCs/>
          <w:color w:val="auto"/>
          <w:spacing w:val="-9"/>
          <w:sz w:val="22"/>
          <w:szCs w:val="22"/>
          <w:highlight w:val="none"/>
        </w:rPr>
      </w:pPr>
    </w:p>
    <w:p w14:paraId="7873EC34">
      <w:pPr>
        <w:pStyle w:val="2"/>
        <w:ind w:left="0" w:leftChars="0" w:firstLine="0" w:firstLineChars="0"/>
        <w:rPr>
          <w:rFonts w:hint="eastAsia" w:ascii="仿宋_GB2312" w:hAnsi="仿宋_GB2312" w:eastAsia="仿宋_GB2312" w:cs="仿宋_GB2312"/>
          <w:b/>
          <w:bCs/>
          <w:color w:val="auto"/>
          <w:spacing w:val="-9"/>
          <w:sz w:val="22"/>
          <w:szCs w:val="22"/>
          <w:highlight w:val="none"/>
        </w:rPr>
      </w:pPr>
    </w:p>
    <w:p w14:paraId="6D0BF730">
      <w:pPr>
        <w:pStyle w:val="2"/>
        <w:rPr>
          <w:rFonts w:hint="eastAsia" w:ascii="仿宋_GB2312" w:hAnsi="仿宋_GB2312" w:eastAsia="仿宋_GB2312" w:cs="仿宋_GB2312"/>
          <w:b/>
          <w:bCs/>
          <w:color w:val="auto"/>
          <w:spacing w:val="-9"/>
          <w:sz w:val="22"/>
          <w:szCs w:val="22"/>
          <w:highlight w:val="none"/>
        </w:rPr>
      </w:pPr>
    </w:p>
    <w:p w14:paraId="6D95BAF5">
      <w:pPr>
        <w:keepNext w:val="0"/>
        <w:keepLines w:val="0"/>
        <w:pageBreakBefore w:val="0"/>
        <w:widowControl w:val="0"/>
        <w:kinsoku/>
        <w:wordWrap/>
        <w:overflowPunct/>
        <w:topLinePunct w:val="0"/>
        <w:autoSpaceDE/>
        <w:autoSpaceDN/>
        <w:bidi w:val="0"/>
        <w:adjustRightInd/>
        <w:snapToGrid w:val="0"/>
        <w:spacing w:line="288" w:lineRule="auto"/>
        <w:ind w:left="3"/>
        <w:jc w:val="left"/>
        <w:textAlignment w:val="auto"/>
        <w:rPr>
          <w:rFonts w:hint="eastAsia" w:ascii="仿宋_GB2312" w:hAnsi="仿宋_GB2312" w:eastAsia="仿宋_GB2312" w:cs="仿宋_GB2312"/>
          <w:color w:val="auto"/>
          <w:sz w:val="20"/>
          <w:szCs w:val="21"/>
          <w:highlight w:val="none"/>
        </w:rPr>
      </w:pPr>
      <w:r>
        <w:rPr>
          <w:rFonts w:hint="eastAsia" w:ascii="仿宋_GB2312" w:hAnsi="仿宋_GB2312" w:eastAsia="仿宋_GB2312" w:cs="仿宋_GB2312"/>
          <w:b/>
          <w:bCs/>
          <w:color w:val="auto"/>
          <w:spacing w:val="-9"/>
          <w:sz w:val="22"/>
          <w:szCs w:val="22"/>
          <w:highlight w:val="none"/>
        </w:rPr>
        <w:t>注：</w:t>
      </w:r>
    </w:p>
    <w:p w14:paraId="64AE9323">
      <w:pPr>
        <w:keepNext w:val="0"/>
        <w:keepLines w:val="0"/>
        <w:pageBreakBefore w:val="0"/>
        <w:widowControl w:val="0"/>
        <w:kinsoku/>
        <w:wordWrap/>
        <w:overflowPunct/>
        <w:topLinePunct w:val="0"/>
        <w:autoSpaceDE/>
        <w:autoSpaceDN/>
        <w:bidi w:val="0"/>
        <w:adjustRightInd/>
        <w:snapToGrid w:val="0"/>
        <w:spacing w:line="288" w:lineRule="auto"/>
        <w:ind w:right="5" w:firstLine="510"/>
        <w:jc w:val="left"/>
        <w:textAlignment w:val="auto"/>
        <w:rPr>
          <w:rFonts w:hint="eastAsia" w:ascii="仿宋_GB2312" w:hAnsi="仿宋_GB2312" w:eastAsia="仿宋_GB2312" w:cs="仿宋_GB2312"/>
          <w:color w:val="auto"/>
          <w:sz w:val="20"/>
          <w:szCs w:val="21"/>
          <w:highlight w:val="none"/>
        </w:rPr>
      </w:pPr>
      <w:r>
        <w:rPr>
          <w:rFonts w:hint="eastAsia" w:ascii="仿宋_GB2312" w:hAnsi="仿宋_GB2312" w:eastAsia="仿宋_GB2312" w:cs="仿宋_GB2312"/>
          <w:color w:val="auto"/>
          <w:spacing w:val="4"/>
          <w:sz w:val="22"/>
          <w:szCs w:val="22"/>
          <w:highlight w:val="none"/>
        </w:rPr>
        <w:t>1.</w:t>
      </w:r>
      <w:r>
        <w:rPr>
          <w:rFonts w:hint="eastAsia" w:ascii="仿宋_GB2312" w:hAnsi="仿宋_GB2312" w:eastAsia="仿宋_GB2312" w:cs="仿宋_GB2312"/>
          <w:color w:val="auto"/>
          <w:spacing w:val="4"/>
          <w:sz w:val="22"/>
          <w:szCs w:val="22"/>
          <w:highlight w:val="none"/>
          <w:lang w:eastAsia="zh-CN"/>
        </w:rPr>
        <w:t>投标</w:t>
      </w:r>
      <w:r>
        <w:rPr>
          <w:rFonts w:hint="eastAsia" w:ascii="仿宋_GB2312" w:hAnsi="仿宋_GB2312" w:eastAsia="仿宋_GB2312" w:cs="仿宋_GB2312"/>
          <w:color w:val="auto"/>
          <w:spacing w:val="4"/>
          <w:sz w:val="22"/>
          <w:szCs w:val="22"/>
          <w:highlight w:val="none"/>
        </w:rPr>
        <w:t>响应文件由目录所列内容组成，建议</w:t>
      </w:r>
      <w:r>
        <w:rPr>
          <w:rFonts w:hint="eastAsia" w:ascii="仿宋_GB2312" w:hAnsi="仿宋_GB2312" w:eastAsia="仿宋_GB2312" w:cs="仿宋_GB2312"/>
          <w:color w:val="auto"/>
          <w:spacing w:val="4"/>
          <w:sz w:val="22"/>
          <w:szCs w:val="22"/>
          <w:highlight w:val="none"/>
          <w:lang w:eastAsia="zh-CN"/>
        </w:rPr>
        <w:t>投标人</w:t>
      </w:r>
      <w:r>
        <w:rPr>
          <w:rFonts w:hint="eastAsia" w:ascii="仿宋_GB2312" w:hAnsi="仿宋_GB2312" w:eastAsia="仿宋_GB2312" w:cs="仿宋_GB2312"/>
          <w:color w:val="auto"/>
          <w:spacing w:val="4"/>
          <w:sz w:val="22"/>
          <w:szCs w:val="22"/>
          <w:highlight w:val="none"/>
        </w:rPr>
        <w:t>按照目录所列顺序编制</w:t>
      </w:r>
      <w:r>
        <w:rPr>
          <w:rFonts w:hint="eastAsia" w:ascii="仿宋_GB2312" w:hAnsi="仿宋_GB2312" w:eastAsia="仿宋_GB2312" w:cs="仿宋_GB2312"/>
          <w:color w:val="auto"/>
          <w:spacing w:val="-3"/>
          <w:sz w:val="22"/>
          <w:szCs w:val="22"/>
          <w:highlight w:val="none"/>
          <w:lang w:eastAsia="zh-CN"/>
        </w:rPr>
        <w:t>投标</w:t>
      </w:r>
      <w:r>
        <w:rPr>
          <w:rFonts w:hint="eastAsia" w:ascii="仿宋_GB2312" w:hAnsi="仿宋_GB2312" w:eastAsia="仿宋_GB2312" w:cs="仿宋_GB2312"/>
          <w:color w:val="auto"/>
          <w:spacing w:val="-3"/>
          <w:sz w:val="22"/>
          <w:szCs w:val="22"/>
          <w:highlight w:val="none"/>
        </w:rPr>
        <w:t>响应文件，并进行电子签章。</w:t>
      </w:r>
    </w:p>
    <w:p w14:paraId="241B2D04">
      <w:pPr>
        <w:keepNext w:val="0"/>
        <w:keepLines w:val="0"/>
        <w:pageBreakBefore w:val="0"/>
        <w:widowControl w:val="0"/>
        <w:kinsoku/>
        <w:wordWrap/>
        <w:overflowPunct/>
        <w:topLinePunct w:val="0"/>
        <w:autoSpaceDE/>
        <w:autoSpaceDN/>
        <w:bidi w:val="0"/>
        <w:adjustRightInd/>
        <w:snapToGrid w:val="0"/>
        <w:spacing w:line="288" w:lineRule="auto"/>
        <w:ind w:right="9" w:firstLine="510"/>
        <w:jc w:val="left"/>
        <w:textAlignment w:val="auto"/>
        <w:rPr>
          <w:rFonts w:hint="eastAsia" w:ascii="仿宋_GB2312" w:hAnsi="仿宋_GB2312" w:eastAsia="仿宋_GB2312" w:cs="仿宋_GB2312"/>
          <w:color w:val="auto"/>
          <w:sz w:val="20"/>
          <w:szCs w:val="21"/>
          <w:highlight w:val="none"/>
        </w:rPr>
      </w:pPr>
      <w:r>
        <w:rPr>
          <w:rFonts w:hint="eastAsia" w:ascii="仿宋_GB2312" w:hAnsi="仿宋_GB2312" w:eastAsia="仿宋_GB2312" w:cs="仿宋_GB2312"/>
          <w:color w:val="auto"/>
          <w:spacing w:val="8"/>
          <w:sz w:val="22"/>
          <w:szCs w:val="22"/>
          <w:highlight w:val="none"/>
        </w:rPr>
        <w:t>2.建议添加2级及以上目录且页码索引清晰。添加</w:t>
      </w:r>
      <w:r>
        <w:rPr>
          <w:rFonts w:hint="eastAsia" w:ascii="仿宋_GB2312" w:hAnsi="仿宋_GB2312" w:eastAsia="仿宋_GB2312" w:cs="仿宋_GB2312"/>
          <w:color w:val="auto"/>
          <w:spacing w:val="7"/>
          <w:sz w:val="22"/>
          <w:szCs w:val="22"/>
          <w:highlight w:val="none"/>
        </w:rPr>
        <w:t>内容的小标题根据</w:t>
      </w:r>
      <w:r>
        <w:rPr>
          <w:rFonts w:hint="eastAsia" w:ascii="仿宋_GB2312" w:hAnsi="仿宋_GB2312" w:eastAsia="仿宋_GB2312" w:cs="仿宋_GB2312"/>
          <w:color w:val="auto"/>
          <w:spacing w:val="7"/>
          <w:sz w:val="22"/>
          <w:szCs w:val="22"/>
          <w:highlight w:val="none"/>
          <w:lang w:eastAsia="zh-CN"/>
        </w:rPr>
        <w:t>投标</w:t>
      </w:r>
      <w:r>
        <w:rPr>
          <w:rFonts w:hint="eastAsia" w:ascii="仿宋_GB2312" w:hAnsi="仿宋_GB2312" w:eastAsia="仿宋_GB2312" w:cs="仿宋_GB2312"/>
          <w:color w:val="auto"/>
          <w:spacing w:val="-1"/>
          <w:sz w:val="22"/>
          <w:szCs w:val="22"/>
          <w:highlight w:val="none"/>
        </w:rPr>
        <w:t>响应文件方案及</w:t>
      </w:r>
      <w:r>
        <w:rPr>
          <w:rFonts w:hint="eastAsia" w:ascii="仿宋_GB2312" w:hAnsi="仿宋_GB2312" w:eastAsia="仿宋_GB2312" w:cs="仿宋_GB2312"/>
          <w:color w:val="auto"/>
          <w:spacing w:val="-1"/>
          <w:sz w:val="22"/>
          <w:szCs w:val="22"/>
          <w:highlight w:val="none"/>
          <w:lang w:eastAsia="zh-CN"/>
        </w:rPr>
        <w:t>投标人</w:t>
      </w:r>
      <w:r>
        <w:rPr>
          <w:rFonts w:hint="eastAsia" w:ascii="仿宋_GB2312" w:hAnsi="仿宋_GB2312" w:eastAsia="仿宋_GB2312" w:cs="仿宋_GB2312"/>
          <w:color w:val="auto"/>
          <w:spacing w:val="-1"/>
          <w:sz w:val="22"/>
          <w:szCs w:val="22"/>
          <w:highlight w:val="none"/>
        </w:rPr>
        <w:t>自身情况设定。</w:t>
      </w:r>
    </w:p>
    <w:p w14:paraId="25A36F0C">
      <w:pPr>
        <w:keepNext w:val="0"/>
        <w:keepLines w:val="0"/>
        <w:pageBreakBefore w:val="0"/>
        <w:widowControl w:val="0"/>
        <w:kinsoku/>
        <w:wordWrap/>
        <w:overflowPunct/>
        <w:topLinePunct w:val="0"/>
        <w:autoSpaceDE/>
        <w:autoSpaceDN/>
        <w:bidi w:val="0"/>
        <w:adjustRightInd/>
        <w:snapToGrid w:val="0"/>
        <w:spacing w:line="288" w:lineRule="auto"/>
        <w:ind w:right="11" w:firstLine="510"/>
        <w:jc w:val="left"/>
        <w:textAlignment w:val="auto"/>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sz w:val="22"/>
          <w:szCs w:val="22"/>
          <w:highlight w:val="none"/>
        </w:rPr>
        <w:t>3.其中“项目电子化交易系统”要求在线填写的实质性响应内容(</w:t>
      </w:r>
      <w:r>
        <w:rPr>
          <w:rFonts w:hint="eastAsia" w:ascii="仿宋_GB2312" w:hAnsi="仿宋_GB2312" w:eastAsia="仿宋_GB2312" w:cs="仿宋_GB2312"/>
          <w:color w:val="auto"/>
          <w:spacing w:val="-1"/>
          <w:sz w:val="22"/>
          <w:szCs w:val="22"/>
          <w:highlight w:val="none"/>
        </w:rPr>
        <w:t>如开标一</w:t>
      </w:r>
      <w:r>
        <w:rPr>
          <w:rFonts w:hint="eastAsia" w:ascii="仿宋_GB2312" w:hAnsi="仿宋_GB2312" w:eastAsia="仿宋_GB2312" w:cs="仿宋_GB2312"/>
          <w:color w:val="auto"/>
          <w:spacing w:val="12"/>
          <w:sz w:val="22"/>
          <w:szCs w:val="22"/>
          <w:highlight w:val="none"/>
        </w:rPr>
        <w:t>览表、标的清单、中小企业声明函等),</w:t>
      </w:r>
      <w:r>
        <w:rPr>
          <w:rFonts w:hint="eastAsia" w:ascii="仿宋_GB2312" w:hAnsi="仿宋_GB2312" w:eastAsia="仿宋_GB2312" w:cs="仿宋_GB2312"/>
          <w:color w:val="auto"/>
          <w:spacing w:val="12"/>
          <w:sz w:val="22"/>
          <w:szCs w:val="22"/>
          <w:highlight w:val="none"/>
          <w:lang w:eastAsia="zh-CN"/>
        </w:rPr>
        <w:t>投标人</w:t>
      </w:r>
      <w:r>
        <w:rPr>
          <w:rFonts w:hint="eastAsia" w:ascii="仿宋_GB2312" w:hAnsi="仿宋_GB2312" w:eastAsia="仿宋_GB2312" w:cs="仿宋_GB2312"/>
          <w:color w:val="auto"/>
          <w:spacing w:val="12"/>
          <w:sz w:val="22"/>
          <w:szCs w:val="22"/>
          <w:highlight w:val="none"/>
        </w:rPr>
        <w:t>在线填写并电子</w:t>
      </w:r>
      <w:r>
        <w:rPr>
          <w:rFonts w:hint="eastAsia" w:ascii="仿宋_GB2312" w:hAnsi="仿宋_GB2312" w:eastAsia="仿宋_GB2312" w:cs="仿宋_GB2312"/>
          <w:color w:val="auto"/>
          <w:spacing w:val="11"/>
          <w:sz w:val="22"/>
          <w:szCs w:val="22"/>
          <w:highlight w:val="none"/>
        </w:rPr>
        <w:t>签章后，将填</w:t>
      </w:r>
      <w:r>
        <w:rPr>
          <w:rFonts w:hint="eastAsia" w:ascii="仿宋_GB2312" w:hAnsi="仿宋_GB2312" w:eastAsia="仿宋_GB2312" w:cs="仿宋_GB2312"/>
          <w:color w:val="auto"/>
          <w:sz w:val="22"/>
          <w:szCs w:val="22"/>
          <w:highlight w:val="none"/>
        </w:rPr>
        <w:t>写内容同步编制到此</w:t>
      </w:r>
      <w:r>
        <w:rPr>
          <w:rFonts w:hint="eastAsia" w:ascii="仿宋_GB2312" w:hAnsi="仿宋_GB2312" w:eastAsia="仿宋_GB2312" w:cs="仿宋_GB2312"/>
          <w:color w:val="auto"/>
          <w:sz w:val="22"/>
          <w:szCs w:val="22"/>
          <w:highlight w:val="none"/>
          <w:lang w:eastAsia="zh-CN"/>
        </w:rPr>
        <w:t>投标</w:t>
      </w:r>
      <w:r>
        <w:rPr>
          <w:rFonts w:hint="eastAsia" w:ascii="仿宋_GB2312" w:hAnsi="仿宋_GB2312" w:eastAsia="仿宋_GB2312" w:cs="仿宋_GB2312"/>
          <w:color w:val="auto"/>
          <w:sz w:val="22"/>
          <w:szCs w:val="22"/>
          <w:highlight w:val="none"/>
        </w:rPr>
        <w:t>响应文件中，内容与在线填写内容保持一致。</w:t>
      </w:r>
    </w:p>
    <w:p w14:paraId="5CD6F06A">
      <w:pPr>
        <w:pStyle w:val="13"/>
        <w:rPr>
          <w:rFonts w:ascii="仿宋_GB2312" w:hAnsi="仿宋_GB2312" w:eastAsia="仿宋_GB2312" w:cs="仿宋_GB2312"/>
          <w:color w:val="auto"/>
          <w:highlight w:val="none"/>
        </w:rPr>
      </w:pPr>
    </w:p>
    <w:p w14:paraId="79262B0E">
      <w:pPr>
        <w:pStyle w:val="13"/>
        <w:rPr>
          <w:rFonts w:ascii="仿宋_GB2312" w:hAnsi="仿宋_GB2312" w:eastAsia="仿宋_GB2312" w:cs="仿宋_GB2312"/>
          <w:color w:val="auto"/>
          <w:highlight w:val="none"/>
        </w:rPr>
      </w:pPr>
    </w:p>
    <w:p w14:paraId="71D0FF1D">
      <w:pPr>
        <w:pStyle w:val="13"/>
        <w:rPr>
          <w:rFonts w:ascii="仿宋_GB2312" w:hAnsi="仿宋_GB2312" w:eastAsia="仿宋_GB2312" w:cs="仿宋_GB2312"/>
          <w:color w:val="auto"/>
          <w:highlight w:val="none"/>
        </w:rPr>
      </w:pPr>
    </w:p>
    <w:p w14:paraId="68F4ADC7">
      <w:pPr>
        <w:pStyle w:val="13"/>
        <w:rPr>
          <w:rFonts w:ascii="仿宋_GB2312" w:hAnsi="仿宋_GB2312" w:eastAsia="仿宋_GB2312" w:cs="仿宋_GB2312"/>
          <w:color w:val="auto"/>
          <w:highlight w:val="none"/>
        </w:rPr>
      </w:pPr>
    </w:p>
    <w:p w14:paraId="42399463">
      <w:pPr>
        <w:pStyle w:val="13"/>
        <w:rPr>
          <w:rFonts w:ascii="仿宋_GB2312" w:hAnsi="仿宋_GB2312" w:eastAsia="仿宋_GB2312" w:cs="仿宋_GB2312"/>
          <w:color w:val="auto"/>
          <w:highlight w:val="none"/>
        </w:rPr>
      </w:pPr>
    </w:p>
    <w:p w14:paraId="6FAAED22">
      <w:pPr>
        <w:pStyle w:val="13"/>
        <w:rPr>
          <w:rFonts w:ascii="仿宋_GB2312" w:hAnsi="仿宋_GB2312" w:eastAsia="仿宋_GB2312" w:cs="仿宋_GB2312"/>
          <w:color w:val="auto"/>
          <w:highlight w:val="none"/>
        </w:rPr>
      </w:pPr>
    </w:p>
    <w:p w14:paraId="435018FF">
      <w:pPr>
        <w:pStyle w:val="13"/>
        <w:rPr>
          <w:rFonts w:ascii="仿宋_GB2312" w:hAnsi="仿宋_GB2312" w:eastAsia="仿宋_GB2312" w:cs="仿宋_GB2312"/>
          <w:color w:val="auto"/>
          <w:highlight w:val="none"/>
        </w:rPr>
      </w:pPr>
    </w:p>
    <w:p w14:paraId="6C24816F">
      <w:pPr>
        <w:pStyle w:val="7"/>
        <w:keepNext w:val="0"/>
        <w:keepLines w:val="0"/>
        <w:pageBreakBefore w:val="0"/>
        <w:widowControl w:val="0"/>
        <w:kinsoku/>
        <w:wordWrap/>
        <w:overflowPunct/>
        <w:topLinePunct w:val="0"/>
        <w:autoSpaceDE/>
        <w:autoSpaceDN/>
        <w:bidi w:val="0"/>
        <w:adjustRightInd/>
        <w:snapToGrid/>
        <w:spacing w:after="0" w:line="360" w:lineRule="auto"/>
        <w:ind w:right="0"/>
        <w:jc w:val="center"/>
        <w:textAlignment w:val="auto"/>
        <w:outlineLvl w:val="0"/>
        <w:rPr>
          <w:rFonts w:hint="eastAsia" w:ascii="仿宋_GB2312" w:hAnsi="仿宋_GB2312" w:eastAsia="仿宋_GB2312" w:cs="仿宋_GB2312"/>
          <w:b/>
          <w:bCs/>
          <w:color w:val="auto"/>
          <w:sz w:val="36"/>
          <w:szCs w:val="36"/>
          <w:highlight w:val="none"/>
        </w:rPr>
      </w:pPr>
      <w:r>
        <w:rPr>
          <w:rFonts w:hint="eastAsia" w:ascii="仿宋_GB2312" w:hAnsi="仿宋_GB2312" w:eastAsia="仿宋_GB2312" w:cs="仿宋_GB2312"/>
          <w:b/>
          <w:bCs/>
          <w:color w:val="auto"/>
          <w:spacing w:val="6"/>
          <w:sz w:val="36"/>
          <w:szCs w:val="36"/>
          <w:highlight w:val="none"/>
          <w:lang w:val="en-US" w:eastAsia="zh-CN"/>
        </w:rPr>
        <w:t xml:space="preserve">第一部分 </w:t>
      </w:r>
      <w:r>
        <w:rPr>
          <w:rFonts w:hint="eastAsia" w:ascii="仿宋_GB2312" w:hAnsi="仿宋_GB2312" w:eastAsia="仿宋_GB2312" w:cs="仿宋_GB2312"/>
          <w:b/>
          <w:bCs/>
          <w:color w:val="auto"/>
          <w:spacing w:val="6"/>
          <w:sz w:val="36"/>
          <w:szCs w:val="36"/>
          <w:highlight w:val="none"/>
        </w:rPr>
        <w:t>投标（响应）函</w:t>
      </w:r>
    </w:p>
    <w:p w14:paraId="0335E937">
      <w:pPr>
        <w:pStyle w:val="7"/>
        <w:keepNext w:val="0"/>
        <w:keepLines w:val="0"/>
        <w:pageBreakBefore w:val="0"/>
        <w:widowControl w:val="0"/>
        <w:kinsoku/>
        <w:wordWrap/>
        <w:overflowPunct/>
        <w:topLinePunct w:val="0"/>
        <w:autoSpaceDE/>
        <w:autoSpaceDN/>
        <w:bidi w:val="0"/>
        <w:adjustRightInd/>
        <w:snapToGrid/>
        <w:spacing w:after="0" w:line="264" w:lineRule="auto"/>
        <w:ind w:left="0" w:right="0" w:firstLine="420" w:firstLineChars="200"/>
        <w:jc w:val="left"/>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致：</w:t>
      </w:r>
      <w:r>
        <w:rPr>
          <w:rFonts w:hint="eastAsia" w:ascii="仿宋_GB2312" w:hAnsi="仿宋_GB2312" w:eastAsia="仿宋_GB2312" w:cs="仿宋_GB2312"/>
          <w:color w:val="auto"/>
          <w:spacing w:val="83"/>
          <w:sz w:val="21"/>
          <w:szCs w:val="21"/>
          <w:highlight w:val="none"/>
          <w:u w:val="single" w:color="222222"/>
        </w:rPr>
        <w:t xml:space="preserve"> </w:t>
      </w:r>
      <w:r>
        <w:rPr>
          <w:rFonts w:hint="eastAsia" w:ascii="仿宋_GB2312" w:hAnsi="仿宋_GB2312" w:eastAsia="仿宋_GB2312" w:cs="仿宋_GB2312"/>
          <w:color w:val="auto"/>
          <w:sz w:val="21"/>
          <w:szCs w:val="21"/>
          <w:highlight w:val="none"/>
          <w:u w:val="single" w:color="222222"/>
        </w:rPr>
        <w:t xml:space="preserve">{代理机构名称}  </w:t>
      </w:r>
    </w:p>
    <w:p w14:paraId="540309D1">
      <w:pPr>
        <w:pStyle w:val="7"/>
        <w:keepNext w:val="0"/>
        <w:keepLines w:val="0"/>
        <w:pageBreakBefore w:val="0"/>
        <w:widowControl w:val="0"/>
        <w:kinsoku/>
        <w:wordWrap/>
        <w:overflowPunct/>
        <w:topLinePunct w:val="0"/>
        <w:autoSpaceDE/>
        <w:autoSpaceDN/>
        <w:bidi w:val="0"/>
        <w:adjustRightInd/>
        <w:snapToGrid/>
        <w:spacing w:after="0" w:line="264" w:lineRule="auto"/>
        <w:ind w:left="0" w:right="0" w:firstLine="412" w:firstLineChars="20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2"/>
          <w:highlight w:val="none"/>
        </w:rPr>
        <w:t>我单位作为</w:t>
      </w:r>
      <w:r>
        <w:rPr>
          <w:rFonts w:hint="eastAsia" w:ascii="仿宋_GB2312" w:hAnsi="仿宋_GB2312" w:eastAsia="仿宋_GB2312" w:cs="仿宋_GB2312"/>
          <w:color w:val="auto"/>
          <w:spacing w:val="109"/>
          <w:highlight w:val="none"/>
          <w:u w:val="single" w:color="222222"/>
        </w:rPr>
        <w:t xml:space="preserve"> </w:t>
      </w:r>
      <w:r>
        <w:rPr>
          <w:rFonts w:hint="eastAsia" w:ascii="仿宋_GB2312" w:hAnsi="仿宋_GB2312" w:eastAsia="仿宋_GB2312" w:cs="仿宋_GB2312"/>
          <w:color w:val="auto"/>
          <w:spacing w:val="-2"/>
          <w:highlight w:val="none"/>
          <w:u w:val="single" w:color="222222"/>
        </w:rPr>
        <w:t>{项目名称}</w:t>
      </w:r>
      <w:r>
        <w:rPr>
          <w:rFonts w:hint="eastAsia" w:ascii="仿宋_GB2312" w:hAnsi="仿宋_GB2312" w:eastAsia="仿宋_GB2312" w:cs="仿宋_GB2312"/>
          <w:color w:val="auto"/>
          <w:spacing w:val="50"/>
          <w:highlight w:val="none"/>
          <w:u w:val="single" w:color="222222"/>
        </w:rPr>
        <w:t xml:space="preserve"> </w:t>
      </w:r>
      <w:r>
        <w:rPr>
          <w:rFonts w:hint="eastAsia" w:ascii="仿宋_GB2312" w:hAnsi="仿宋_GB2312" w:eastAsia="仿宋_GB2312" w:cs="仿宋_GB2312"/>
          <w:color w:val="auto"/>
          <w:spacing w:val="-2"/>
          <w:highlight w:val="none"/>
        </w:rPr>
        <w:t>（项目编号：</w:t>
      </w:r>
      <w:r>
        <w:rPr>
          <w:rFonts w:hint="eastAsia" w:ascii="仿宋_GB2312" w:hAnsi="仿宋_GB2312" w:eastAsia="仿宋_GB2312" w:cs="仿宋_GB2312"/>
          <w:color w:val="auto"/>
          <w:spacing w:val="89"/>
          <w:w w:val="101"/>
          <w:highlight w:val="none"/>
          <w:u w:val="single" w:color="222222"/>
        </w:rPr>
        <w:t xml:space="preserve"> </w:t>
      </w:r>
      <w:r>
        <w:rPr>
          <w:rFonts w:hint="eastAsia" w:ascii="仿宋_GB2312" w:hAnsi="仿宋_GB2312" w:eastAsia="仿宋_GB2312" w:cs="仿宋_GB2312"/>
          <w:color w:val="auto"/>
          <w:spacing w:val="-2"/>
          <w:highlight w:val="none"/>
          <w:u w:val="single" w:color="222222"/>
        </w:rPr>
        <w:t>{项目编码}</w:t>
      </w:r>
      <w:r>
        <w:rPr>
          <w:rFonts w:hint="eastAsia" w:ascii="仿宋_GB2312" w:hAnsi="仿宋_GB2312" w:eastAsia="仿宋_GB2312" w:cs="仿宋_GB2312"/>
          <w:color w:val="auto"/>
          <w:spacing w:val="77"/>
          <w:highlight w:val="none"/>
          <w:u w:val="single" w:color="222222"/>
        </w:rPr>
        <w:t xml:space="preserve"> </w:t>
      </w:r>
      <w:r>
        <w:rPr>
          <w:rFonts w:hint="eastAsia" w:ascii="仿宋_GB2312" w:hAnsi="仿宋_GB2312" w:eastAsia="仿宋_GB2312" w:cs="仿宋_GB2312"/>
          <w:color w:val="auto"/>
          <w:spacing w:val="-2"/>
          <w:highlight w:val="none"/>
        </w:rPr>
        <w:t>）的投标（响应）供应商，</w:t>
      </w:r>
      <w:r>
        <w:rPr>
          <w:rFonts w:hint="eastAsia" w:ascii="仿宋_GB2312" w:hAnsi="仿宋_GB2312" w:eastAsia="仿宋_GB2312" w:cs="仿宋_GB2312"/>
          <w:color w:val="auto"/>
          <w:spacing w:val="-54"/>
          <w:highlight w:val="none"/>
        </w:rPr>
        <w:t xml:space="preserve"> </w:t>
      </w:r>
      <w:r>
        <w:rPr>
          <w:rFonts w:hint="eastAsia" w:ascii="仿宋_GB2312" w:hAnsi="仿宋_GB2312" w:eastAsia="仿宋_GB2312" w:cs="仿宋_GB2312"/>
          <w:color w:val="auto"/>
          <w:spacing w:val="-2"/>
          <w:highlight w:val="none"/>
        </w:rPr>
        <w:t>自愿参与本项目政府采购</w:t>
      </w:r>
      <w:r>
        <w:rPr>
          <w:rFonts w:hint="eastAsia" w:ascii="仿宋_GB2312" w:hAnsi="仿宋_GB2312" w:eastAsia="仿宋_GB2312" w:cs="仿宋_GB2312"/>
          <w:color w:val="auto"/>
          <w:spacing w:val="1"/>
          <w:highlight w:val="none"/>
        </w:rPr>
        <w:t>活动，充分理解采购文件的要求，在此郑重声明及承诺：</w:t>
      </w:r>
    </w:p>
    <w:p w14:paraId="33086C71">
      <w:pPr>
        <w:pStyle w:val="7"/>
        <w:keepNext w:val="0"/>
        <w:keepLines w:val="0"/>
        <w:pageBreakBefore w:val="0"/>
        <w:widowControl w:val="0"/>
        <w:kinsoku/>
        <w:wordWrap/>
        <w:overflowPunct/>
        <w:topLinePunct w:val="0"/>
        <w:autoSpaceDE/>
        <w:autoSpaceDN/>
        <w:bidi w:val="0"/>
        <w:adjustRightInd/>
        <w:snapToGrid/>
        <w:spacing w:after="0" w:line="264" w:lineRule="auto"/>
        <w:ind w:left="0" w:right="0" w:firstLine="424" w:firstLineChars="20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1"/>
          <w:highlight w:val="none"/>
        </w:rPr>
        <w:t>一、我单位具有独立承担民事责任的能力；</w:t>
      </w:r>
    </w:p>
    <w:p w14:paraId="630D175B">
      <w:pPr>
        <w:pStyle w:val="7"/>
        <w:keepNext w:val="0"/>
        <w:keepLines w:val="0"/>
        <w:pageBreakBefore w:val="0"/>
        <w:widowControl w:val="0"/>
        <w:kinsoku/>
        <w:wordWrap/>
        <w:overflowPunct/>
        <w:topLinePunct w:val="0"/>
        <w:autoSpaceDE/>
        <w:autoSpaceDN/>
        <w:bidi w:val="0"/>
        <w:adjustRightInd/>
        <w:snapToGrid/>
        <w:spacing w:after="0" w:line="264" w:lineRule="auto"/>
        <w:ind w:left="0" w:right="0" w:firstLine="424" w:firstLineChars="20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1"/>
          <w:highlight w:val="none"/>
        </w:rPr>
        <w:t>二、我单位具有良好的商业信誉和健全的财务会计制度；</w:t>
      </w:r>
    </w:p>
    <w:p w14:paraId="1A0125D5">
      <w:pPr>
        <w:pStyle w:val="7"/>
        <w:keepNext w:val="0"/>
        <w:keepLines w:val="0"/>
        <w:pageBreakBefore w:val="0"/>
        <w:widowControl w:val="0"/>
        <w:kinsoku/>
        <w:wordWrap/>
        <w:overflowPunct/>
        <w:topLinePunct w:val="0"/>
        <w:autoSpaceDE/>
        <w:autoSpaceDN/>
        <w:bidi w:val="0"/>
        <w:adjustRightInd/>
        <w:snapToGrid/>
        <w:spacing w:after="0" w:line="264" w:lineRule="auto"/>
        <w:ind w:left="0" w:right="0" w:firstLine="424" w:firstLineChars="20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1"/>
          <w:highlight w:val="none"/>
        </w:rPr>
        <w:t>三、我单位具有履行合同所必需的设备和专业技术能力；</w:t>
      </w:r>
    </w:p>
    <w:p w14:paraId="5BF0FDB5">
      <w:pPr>
        <w:pStyle w:val="7"/>
        <w:keepNext w:val="0"/>
        <w:keepLines w:val="0"/>
        <w:pageBreakBefore w:val="0"/>
        <w:widowControl w:val="0"/>
        <w:kinsoku/>
        <w:wordWrap/>
        <w:overflowPunct/>
        <w:topLinePunct w:val="0"/>
        <w:autoSpaceDE/>
        <w:autoSpaceDN/>
        <w:bidi w:val="0"/>
        <w:adjustRightInd/>
        <w:snapToGrid/>
        <w:spacing w:after="0" w:line="264" w:lineRule="auto"/>
        <w:ind w:left="0" w:right="0" w:firstLine="424" w:firstLineChars="20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1"/>
          <w:highlight w:val="none"/>
        </w:rPr>
        <w:t>四、我单位具有依法缴纳税收和社会保障资金的良好</w:t>
      </w:r>
      <w:r>
        <w:rPr>
          <w:rFonts w:hint="eastAsia" w:ascii="仿宋_GB2312" w:hAnsi="仿宋_GB2312" w:eastAsia="仿宋_GB2312" w:cs="仿宋_GB2312"/>
          <w:color w:val="auto"/>
          <w:highlight w:val="none"/>
        </w:rPr>
        <w:t>记录；</w:t>
      </w:r>
    </w:p>
    <w:p w14:paraId="42C8254D">
      <w:pPr>
        <w:pStyle w:val="7"/>
        <w:keepNext w:val="0"/>
        <w:keepLines w:val="0"/>
        <w:pageBreakBefore w:val="0"/>
        <w:widowControl w:val="0"/>
        <w:kinsoku/>
        <w:wordWrap/>
        <w:overflowPunct/>
        <w:topLinePunct w:val="0"/>
        <w:autoSpaceDE/>
        <w:autoSpaceDN/>
        <w:bidi w:val="0"/>
        <w:adjustRightInd/>
        <w:snapToGrid/>
        <w:spacing w:after="0" w:line="264" w:lineRule="auto"/>
        <w:ind w:left="0" w:right="0" w:firstLine="428" w:firstLineChars="20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2"/>
          <w:highlight w:val="none"/>
        </w:rPr>
        <w:t>五、我单位参加政府采购活动前三年内，在</w:t>
      </w:r>
      <w:r>
        <w:rPr>
          <w:rFonts w:hint="eastAsia" w:ascii="仿宋_GB2312" w:hAnsi="仿宋_GB2312" w:eastAsia="仿宋_GB2312" w:cs="仿宋_GB2312"/>
          <w:color w:val="auto"/>
          <w:spacing w:val="1"/>
          <w:highlight w:val="none"/>
        </w:rPr>
        <w:t>经营活动中没有重大违法记录；</w:t>
      </w:r>
    </w:p>
    <w:p w14:paraId="3153C1ED">
      <w:pPr>
        <w:pStyle w:val="7"/>
        <w:keepNext w:val="0"/>
        <w:keepLines w:val="0"/>
        <w:pageBreakBefore w:val="0"/>
        <w:widowControl w:val="0"/>
        <w:kinsoku/>
        <w:wordWrap/>
        <w:overflowPunct/>
        <w:topLinePunct w:val="0"/>
        <w:autoSpaceDE/>
        <w:autoSpaceDN/>
        <w:bidi w:val="0"/>
        <w:adjustRightInd/>
        <w:snapToGrid/>
        <w:spacing w:after="0" w:line="264" w:lineRule="auto"/>
        <w:ind w:left="0" w:right="0" w:firstLine="424" w:firstLineChars="20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1"/>
          <w:highlight w:val="none"/>
        </w:rPr>
        <w:t>六、我单位满足采购文件规定的特定条件；</w:t>
      </w:r>
    </w:p>
    <w:p w14:paraId="5B774440">
      <w:pPr>
        <w:pStyle w:val="7"/>
        <w:keepNext w:val="0"/>
        <w:keepLines w:val="0"/>
        <w:pageBreakBefore w:val="0"/>
        <w:widowControl w:val="0"/>
        <w:kinsoku/>
        <w:wordWrap/>
        <w:overflowPunct/>
        <w:topLinePunct w:val="0"/>
        <w:autoSpaceDE/>
        <w:autoSpaceDN/>
        <w:bidi w:val="0"/>
        <w:adjustRightInd/>
        <w:snapToGrid/>
        <w:spacing w:after="0" w:line="264" w:lineRule="auto"/>
        <w:ind w:left="0" w:right="0" w:firstLine="428" w:firstLineChars="20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2"/>
          <w:highlight w:val="none"/>
        </w:rPr>
        <w:t>七、我单位不存在与单位负责人为同一人或者存在直接控股、管理关系的其他供应商参与同</w:t>
      </w:r>
      <w:r>
        <w:rPr>
          <w:rFonts w:hint="eastAsia" w:ascii="仿宋_GB2312" w:hAnsi="仿宋_GB2312" w:eastAsia="仿宋_GB2312" w:cs="仿宋_GB2312"/>
          <w:color w:val="auto"/>
          <w:spacing w:val="1"/>
          <w:highlight w:val="none"/>
        </w:rPr>
        <w:t>一合同项下的政</w:t>
      </w:r>
      <w:r>
        <w:rPr>
          <w:rFonts w:hint="eastAsia" w:ascii="仿宋_GB2312" w:hAnsi="仿宋_GB2312" w:eastAsia="仿宋_GB2312" w:cs="仿宋_GB2312"/>
          <w:color w:val="auto"/>
          <w:highlight w:val="none"/>
        </w:rPr>
        <w:t>府采购活动的行为；</w:t>
      </w:r>
    </w:p>
    <w:p w14:paraId="2A349AB7">
      <w:pPr>
        <w:pStyle w:val="7"/>
        <w:keepNext w:val="0"/>
        <w:keepLines w:val="0"/>
        <w:pageBreakBefore w:val="0"/>
        <w:widowControl w:val="0"/>
        <w:kinsoku/>
        <w:wordWrap/>
        <w:overflowPunct/>
        <w:topLinePunct w:val="0"/>
        <w:autoSpaceDE/>
        <w:autoSpaceDN/>
        <w:bidi w:val="0"/>
        <w:adjustRightInd/>
        <w:snapToGrid/>
        <w:spacing w:after="0" w:line="264" w:lineRule="auto"/>
        <w:ind w:left="0" w:right="0" w:firstLine="428" w:firstLineChars="20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2"/>
          <w:highlight w:val="none"/>
        </w:rPr>
        <w:t>八、我单位不属于为本项目提供整体设计、规范编制或者项目管理、</w:t>
      </w:r>
      <w:r>
        <w:rPr>
          <w:rFonts w:hint="eastAsia" w:ascii="仿宋_GB2312" w:hAnsi="仿宋_GB2312" w:eastAsia="仿宋_GB2312" w:cs="仿宋_GB2312"/>
          <w:color w:val="auto"/>
          <w:spacing w:val="1"/>
          <w:highlight w:val="none"/>
        </w:rPr>
        <w:t>监理、检测等服务的供应商；</w:t>
      </w:r>
    </w:p>
    <w:p w14:paraId="0697A3E4">
      <w:pPr>
        <w:pStyle w:val="7"/>
        <w:keepNext w:val="0"/>
        <w:keepLines w:val="0"/>
        <w:pageBreakBefore w:val="0"/>
        <w:widowControl w:val="0"/>
        <w:kinsoku/>
        <w:wordWrap/>
        <w:overflowPunct/>
        <w:topLinePunct w:val="0"/>
        <w:autoSpaceDE/>
        <w:autoSpaceDN/>
        <w:bidi w:val="0"/>
        <w:adjustRightInd/>
        <w:snapToGrid/>
        <w:spacing w:after="0" w:line="264" w:lineRule="auto"/>
        <w:ind w:left="0" w:right="0" w:firstLine="428" w:firstLineChars="20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2"/>
          <w:highlight w:val="none"/>
        </w:rPr>
        <w:t>九、我单位不存在与其他供应商委托同一单位或者个人编制投标（响应）文件</w:t>
      </w:r>
      <w:r>
        <w:rPr>
          <w:rFonts w:hint="eastAsia" w:ascii="仿宋_GB2312" w:hAnsi="仿宋_GB2312" w:eastAsia="仿宋_GB2312" w:cs="仿宋_GB2312"/>
          <w:color w:val="auto"/>
          <w:spacing w:val="1"/>
          <w:highlight w:val="none"/>
        </w:rPr>
        <w:t>、办理投标（响应）事宜的情</w:t>
      </w:r>
      <w:r>
        <w:rPr>
          <w:rFonts w:hint="eastAsia" w:ascii="仿宋_GB2312" w:hAnsi="仿宋_GB2312" w:eastAsia="仿宋_GB2312" w:cs="仿宋_GB2312"/>
          <w:color w:val="auto"/>
          <w:spacing w:val="-5"/>
          <w:highlight w:val="none"/>
        </w:rPr>
        <w:t>形；</w:t>
      </w:r>
    </w:p>
    <w:p w14:paraId="5D9C2792">
      <w:pPr>
        <w:pStyle w:val="7"/>
        <w:keepNext w:val="0"/>
        <w:keepLines w:val="0"/>
        <w:pageBreakBefore w:val="0"/>
        <w:widowControl w:val="0"/>
        <w:kinsoku/>
        <w:wordWrap/>
        <w:overflowPunct/>
        <w:topLinePunct w:val="0"/>
        <w:autoSpaceDE/>
        <w:autoSpaceDN/>
        <w:bidi w:val="0"/>
        <w:adjustRightInd/>
        <w:snapToGrid/>
        <w:spacing w:after="0" w:line="264" w:lineRule="auto"/>
        <w:ind w:left="0" w:right="0" w:firstLine="428" w:firstLineChars="20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2"/>
          <w:highlight w:val="none"/>
        </w:rPr>
        <w:t>十、如本项目采购过程中需要提供样品，我单位提供的样品即为中标（成交）后将要提</w:t>
      </w:r>
      <w:r>
        <w:rPr>
          <w:rFonts w:hint="eastAsia" w:ascii="仿宋_GB2312" w:hAnsi="仿宋_GB2312" w:eastAsia="仿宋_GB2312" w:cs="仿宋_GB2312"/>
          <w:color w:val="auto"/>
          <w:spacing w:val="1"/>
          <w:highlight w:val="none"/>
        </w:rPr>
        <w:t>供的产品，我单位对</w:t>
      </w:r>
      <w:r>
        <w:rPr>
          <w:rFonts w:hint="eastAsia" w:ascii="仿宋_GB2312" w:hAnsi="仿宋_GB2312" w:eastAsia="仿宋_GB2312" w:cs="仿宋_GB2312"/>
          <w:color w:val="auto"/>
          <w:spacing w:val="2"/>
          <w:highlight w:val="none"/>
        </w:rPr>
        <w:t>提供样品的性能和质量负责，因样品存在缺陷或者不符合采购文件要求导致未能中标（成交</w:t>
      </w:r>
      <w:r>
        <w:rPr>
          <w:rFonts w:hint="eastAsia" w:ascii="仿宋_GB2312" w:hAnsi="仿宋_GB2312" w:eastAsia="仿宋_GB2312" w:cs="仿宋_GB2312"/>
          <w:color w:val="auto"/>
          <w:spacing w:val="1"/>
          <w:highlight w:val="none"/>
        </w:rPr>
        <w:t>）的，我单位愿意承</w:t>
      </w:r>
      <w:r>
        <w:rPr>
          <w:rFonts w:hint="eastAsia" w:ascii="仿宋_GB2312" w:hAnsi="仿宋_GB2312" w:eastAsia="仿宋_GB2312" w:cs="仿宋_GB2312"/>
          <w:color w:val="auto"/>
          <w:highlight w:val="none"/>
        </w:rPr>
        <w:t>担相应不利后果；</w:t>
      </w:r>
    </w:p>
    <w:p w14:paraId="144352C6">
      <w:pPr>
        <w:pStyle w:val="7"/>
        <w:keepNext w:val="0"/>
        <w:keepLines w:val="0"/>
        <w:pageBreakBefore w:val="0"/>
        <w:widowControl w:val="0"/>
        <w:kinsoku/>
        <w:wordWrap/>
        <w:overflowPunct/>
        <w:topLinePunct w:val="0"/>
        <w:autoSpaceDE/>
        <w:autoSpaceDN/>
        <w:bidi w:val="0"/>
        <w:adjustRightInd/>
        <w:snapToGrid/>
        <w:spacing w:after="0" w:line="264" w:lineRule="auto"/>
        <w:ind w:left="0" w:right="0" w:firstLine="428" w:firstLineChars="20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2"/>
          <w:highlight w:val="none"/>
        </w:rPr>
        <w:t>十一、我单位一旦中标（成交</w:t>
      </w:r>
      <w:r>
        <w:rPr>
          <w:rFonts w:hint="eastAsia" w:ascii="仿宋_GB2312" w:hAnsi="仿宋_GB2312" w:eastAsia="仿宋_GB2312" w:cs="仿宋_GB2312"/>
          <w:color w:val="auto"/>
          <w:spacing w:val="5"/>
          <w:highlight w:val="none"/>
        </w:rPr>
        <w:t>），</w:t>
      </w:r>
      <w:r>
        <w:rPr>
          <w:rFonts w:hint="eastAsia" w:ascii="仿宋_GB2312" w:hAnsi="仿宋_GB2312" w:eastAsia="仿宋_GB2312" w:cs="仿宋_GB2312"/>
          <w:color w:val="auto"/>
          <w:spacing w:val="2"/>
          <w:highlight w:val="none"/>
        </w:rPr>
        <w:t>将严格按照采购文件规定交纳代理服</w:t>
      </w:r>
      <w:r>
        <w:rPr>
          <w:rFonts w:hint="eastAsia" w:ascii="仿宋_GB2312" w:hAnsi="仿宋_GB2312" w:eastAsia="仿宋_GB2312" w:cs="仿宋_GB2312"/>
          <w:color w:val="auto"/>
          <w:spacing w:val="1"/>
          <w:highlight w:val="none"/>
        </w:rPr>
        <w:t>务费、履约保证金，在约定期限内签订采购合同，并严格履行采购合同规定的责任和义务；</w:t>
      </w:r>
    </w:p>
    <w:p w14:paraId="0AF1AAEF">
      <w:pPr>
        <w:pStyle w:val="7"/>
        <w:keepNext w:val="0"/>
        <w:keepLines w:val="0"/>
        <w:pageBreakBefore w:val="0"/>
        <w:widowControl w:val="0"/>
        <w:kinsoku/>
        <w:wordWrap/>
        <w:overflowPunct/>
        <w:topLinePunct w:val="0"/>
        <w:autoSpaceDE/>
        <w:autoSpaceDN/>
        <w:bidi w:val="0"/>
        <w:adjustRightInd/>
        <w:snapToGrid/>
        <w:spacing w:after="0" w:line="264" w:lineRule="auto"/>
        <w:ind w:left="0" w:right="0" w:firstLine="428" w:firstLineChars="20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2"/>
          <w:highlight w:val="none"/>
        </w:rPr>
        <w:t>十二、我单位在本项目使用的任何技术、产品和服务（</w:t>
      </w:r>
      <w:r>
        <w:rPr>
          <w:rFonts w:hint="eastAsia" w:ascii="仿宋_GB2312" w:hAnsi="仿宋_GB2312" w:eastAsia="仿宋_GB2312" w:cs="仿宋_GB2312"/>
          <w:color w:val="auto"/>
          <w:spacing w:val="1"/>
          <w:highlight w:val="none"/>
        </w:rPr>
        <w:t>包括部分使用</w:t>
      </w:r>
      <w:r>
        <w:rPr>
          <w:rFonts w:hint="eastAsia" w:ascii="仿宋_GB2312" w:hAnsi="仿宋_GB2312" w:eastAsia="仿宋_GB2312" w:cs="仿宋_GB2312"/>
          <w:color w:val="auto"/>
          <w:spacing w:val="8"/>
          <w:highlight w:val="none"/>
        </w:rPr>
        <w:t>），</w:t>
      </w:r>
      <w:r>
        <w:rPr>
          <w:rFonts w:hint="eastAsia" w:ascii="仿宋_GB2312" w:hAnsi="仿宋_GB2312" w:eastAsia="仿宋_GB2312" w:cs="仿宋_GB2312"/>
          <w:color w:val="auto"/>
          <w:spacing w:val="1"/>
          <w:highlight w:val="none"/>
        </w:rPr>
        <w:t>不会产生因第三方提出侵犯其专利</w:t>
      </w:r>
      <w:r>
        <w:rPr>
          <w:rFonts w:hint="eastAsia" w:ascii="仿宋_GB2312" w:hAnsi="仿宋_GB2312" w:eastAsia="仿宋_GB2312" w:cs="仿宋_GB2312"/>
          <w:color w:val="auto"/>
          <w:spacing w:val="2"/>
          <w:highlight w:val="none"/>
        </w:rPr>
        <w:t>权、商标权或其它知识产权而引起的法律和经济纠纷，如因专利权、商标权或其它知识产权而引</w:t>
      </w:r>
      <w:r>
        <w:rPr>
          <w:rFonts w:hint="eastAsia" w:ascii="仿宋_GB2312" w:hAnsi="仿宋_GB2312" w:eastAsia="仿宋_GB2312" w:cs="仿宋_GB2312"/>
          <w:color w:val="auto"/>
          <w:spacing w:val="1"/>
          <w:highlight w:val="none"/>
        </w:rPr>
        <w:t>起法律和经济纠纷，由我单位承担所有相关责任；</w:t>
      </w:r>
    </w:p>
    <w:p w14:paraId="3A5DE477">
      <w:pPr>
        <w:pStyle w:val="7"/>
        <w:keepNext w:val="0"/>
        <w:keepLines w:val="0"/>
        <w:pageBreakBefore w:val="0"/>
        <w:widowControl w:val="0"/>
        <w:kinsoku/>
        <w:wordWrap/>
        <w:overflowPunct/>
        <w:topLinePunct w:val="0"/>
        <w:autoSpaceDE/>
        <w:autoSpaceDN/>
        <w:bidi w:val="0"/>
        <w:adjustRightInd/>
        <w:snapToGrid/>
        <w:spacing w:after="0" w:line="264" w:lineRule="auto"/>
        <w:ind w:left="0" w:right="0" w:firstLine="428" w:firstLineChars="20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2"/>
          <w:highlight w:val="none"/>
        </w:rPr>
        <w:t>十三、我单位为本项目实施涉及的商品包装和快递包装，均符合《商品包装政府采购需求标准（试行）》《快递包装政府采购需求标准（试行）》的要求，包装适应于远距离运输、防潮、防震、</w:t>
      </w:r>
      <w:r>
        <w:rPr>
          <w:rFonts w:hint="eastAsia" w:ascii="仿宋_GB2312" w:hAnsi="仿宋_GB2312" w:eastAsia="仿宋_GB2312" w:cs="仿宋_GB2312"/>
          <w:color w:val="auto"/>
          <w:spacing w:val="1"/>
          <w:highlight w:val="none"/>
        </w:rPr>
        <w:t>防锈和防野蛮装卸，以确保货物安全无损运抵指定地点。</w:t>
      </w:r>
    </w:p>
    <w:p w14:paraId="2FC37A1E">
      <w:pPr>
        <w:pStyle w:val="7"/>
        <w:keepNext w:val="0"/>
        <w:keepLines w:val="0"/>
        <w:pageBreakBefore w:val="0"/>
        <w:widowControl w:val="0"/>
        <w:kinsoku/>
        <w:wordWrap/>
        <w:overflowPunct/>
        <w:topLinePunct w:val="0"/>
        <w:autoSpaceDE/>
        <w:autoSpaceDN/>
        <w:bidi w:val="0"/>
        <w:adjustRightInd/>
        <w:snapToGrid/>
        <w:spacing w:after="0" w:line="264" w:lineRule="auto"/>
        <w:ind w:left="0" w:right="0" w:firstLine="424" w:firstLineChars="20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1"/>
          <w:highlight w:val="none"/>
        </w:rPr>
        <w:t>十四、我单位完全接受和理解本项目采购文件规定的实质性要求；</w:t>
      </w:r>
    </w:p>
    <w:p w14:paraId="2A64AE34">
      <w:pPr>
        <w:pStyle w:val="7"/>
        <w:keepNext w:val="0"/>
        <w:keepLines w:val="0"/>
        <w:pageBreakBefore w:val="0"/>
        <w:widowControl w:val="0"/>
        <w:kinsoku/>
        <w:wordWrap/>
        <w:overflowPunct/>
        <w:topLinePunct w:val="0"/>
        <w:autoSpaceDE/>
        <w:autoSpaceDN/>
        <w:bidi w:val="0"/>
        <w:adjustRightInd/>
        <w:snapToGrid/>
        <w:spacing w:after="0" w:line="264" w:lineRule="auto"/>
        <w:ind w:left="0" w:right="0" w:firstLine="420" w:firstLineChars="20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十五、我单位承诺，响应有效期为提交响应文件截止之日起</w:t>
      </w:r>
      <w:r>
        <w:rPr>
          <w:rFonts w:hint="eastAsia" w:ascii="仿宋_GB2312" w:hAnsi="仿宋_GB2312" w:eastAsia="仿宋_GB2312" w:cs="仿宋_GB2312"/>
          <w:color w:val="auto"/>
          <w:spacing w:val="106"/>
          <w:highlight w:val="none"/>
          <w:u w:val="single" w:color="222222"/>
        </w:rPr>
        <w:t xml:space="preserve"> </w:t>
      </w:r>
      <w:r>
        <w:rPr>
          <w:rFonts w:hint="eastAsia" w:ascii="仿宋_GB2312" w:hAnsi="仿宋_GB2312" w:eastAsia="仿宋_GB2312" w:cs="仿宋_GB2312"/>
          <w:color w:val="auto"/>
          <w:highlight w:val="none"/>
          <w:u w:val="single" w:color="222222"/>
        </w:rPr>
        <w:t>{投标（响应）有效期天数}</w:t>
      </w:r>
      <w:r>
        <w:rPr>
          <w:rFonts w:hint="eastAsia" w:ascii="仿宋_GB2312" w:hAnsi="仿宋_GB2312" w:eastAsia="仿宋_GB2312" w:cs="仿宋_GB2312"/>
          <w:color w:val="auto"/>
          <w:spacing w:val="61"/>
          <w:highlight w:val="none"/>
          <w:u w:val="single" w:color="222222"/>
        </w:rPr>
        <w:t xml:space="preserve"> </w:t>
      </w:r>
      <w:r>
        <w:rPr>
          <w:rFonts w:hint="eastAsia" w:ascii="仿宋_GB2312" w:hAnsi="仿宋_GB2312" w:eastAsia="仿宋_GB2312" w:cs="仿宋_GB2312"/>
          <w:color w:val="auto"/>
          <w:highlight w:val="none"/>
        </w:rPr>
        <w:t>天；</w:t>
      </w:r>
    </w:p>
    <w:p w14:paraId="7D6D0E2E">
      <w:pPr>
        <w:pStyle w:val="7"/>
        <w:keepNext w:val="0"/>
        <w:keepLines w:val="0"/>
        <w:pageBreakBefore w:val="0"/>
        <w:widowControl w:val="0"/>
        <w:kinsoku/>
        <w:wordWrap/>
        <w:overflowPunct/>
        <w:topLinePunct w:val="0"/>
        <w:autoSpaceDE/>
        <w:autoSpaceDN/>
        <w:bidi w:val="0"/>
        <w:adjustRightInd/>
        <w:snapToGrid/>
        <w:spacing w:after="0" w:line="264" w:lineRule="auto"/>
        <w:ind w:left="0" w:right="0" w:firstLine="428" w:firstLineChars="20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2"/>
          <w:highlight w:val="none"/>
        </w:rPr>
        <w:t>根据采购文件规定，以上承诺事项如需提供相关证明材料的，</w:t>
      </w:r>
      <w:r>
        <w:rPr>
          <w:rFonts w:hint="eastAsia" w:ascii="仿宋_GB2312" w:hAnsi="仿宋_GB2312" w:eastAsia="仿宋_GB2312" w:cs="仿宋_GB2312"/>
          <w:color w:val="auto"/>
          <w:spacing w:val="1"/>
          <w:highlight w:val="none"/>
        </w:rPr>
        <w:t>以投标（响应）文件中提供的证明材料为准。</w:t>
      </w:r>
      <w:r>
        <w:rPr>
          <w:rFonts w:hint="eastAsia" w:ascii="仿宋_GB2312" w:hAnsi="仿宋_GB2312" w:eastAsia="仿宋_GB2312" w:cs="仿宋_GB2312"/>
          <w:color w:val="auto"/>
          <w:spacing w:val="2"/>
          <w:highlight w:val="none"/>
        </w:rPr>
        <w:t>本函发出后，即对我单位产生约束力，我单位保证严格遵守本响</w:t>
      </w:r>
      <w:r>
        <w:rPr>
          <w:rFonts w:hint="eastAsia" w:ascii="仿宋_GB2312" w:hAnsi="仿宋_GB2312" w:eastAsia="仿宋_GB2312" w:cs="仿宋_GB2312"/>
          <w:color w:val="auto"/>
          <w:spacing w:val="1"/>
          <w:highlight w:val="none"/>
        </w:rPr>
        <w:t>应函的各项承诺，并对本次提交的投标（响应）</w:t>
      </w:r>
      <w:r>
        <w:rPr>
          <w:rFonts w:hint="eastAsia" w:ascii="仿宋_GB2312" w:hAnsi="仿宋_GB2312" w:eastAsia="仿宋_GB2312" w:cs="仿宋_GB2312"/>
          <w:color w:val="auto"/>
          <w:spacing w:val="2"/>
          <w:highlight w:val="none"/>
        </w:rPr>
        <w:t>文件全部内容真实性负责。如经查实上述承诺的内容事项存在虚</w:t>
      </w:r>
      <w:r>
        <w:rPr>
          <w:rFonts w:hint="eastAsia" w:ascii="仿宋_GB2312" w:hAnsi="仿宋_GB2312" w:eastAsia="仿宋_GB2312" w:cs="仿宋_GB2312"/>
          <w:color w:val="auto"/>
          <w:spacing w:val="1"/>
          <w:highlight w:val="none"/>
        </w:rPr>
        <w:t>假，我单位愿意接受以提供虚假材料谋取入围、</w:t>
      </w:r>
      <w:r>
        <w:rPr>
          <w:rFonts w:hint="eastAsia" w:ascii="仿宋_GB2312" w:hAnsi="仿宋_GB2312" w:eastAsia="仿宋_GB2312" w:cs="仿宋_GB2312"/>
          <w:color w:val="auto"/>
          <w:highlight w:val="none"/>
        </w:rPr>
        <w:t>成交的法律责任。</w:t>
      </w:r>
    </w:p>
    <w:p w14:paraId="7BE0EB10">
      <w:pPr>
        <w:pStyle w:val="7"/>
        <w:keepNext w:val="0"/>
        <w:keepLines w:val="0"/>
        <w:pageBreakBefore w:val="0"/>
        <w:widowControl w:val="0"/>
        <w:kinsoku/>
        <w:wordWrap/>
        <w:overflowPunct/>
        <w:topLinePunct w:val="0"/>
        <w:autoSpaceDE/>
        <w:autoSpaceDN/>
        <w:bidi w:val="0"/>
        <w:adjustRightInd/>
        <w:snapToGrid/>
        <w:spacing w:after="0" w:line="264" w:lineRule="auto"/>
        <w:ind w:left="0" w:right="0" w:firstLine="416" w:firstLineChars="20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1"/>
          <w:highlight w:val="none"/>
        </w:rPr>
        <w:t>特此声明。</w:t>
      </w:r>
    </w:p>
    <w:p w14:paraId="0EF31048">
      <w:pPr>
        <w:keepNext w:val="0"/>
        <w:keepLines w:val="0"/>
        <w:pageBreakBefore w:val="0"/>
        <w:widowControl w:val="0"/>
        <w:kinsoku/>
        <w:wordWrap/>
        <w:overflowPunct/>
        <w:topLinePunct w:val="0"/>
        <w:autoSpaceDE/>
        <w:autoSpaceDN/>
        <w:bidi w:val="0"/>
        <w:adjustRightInd/>
        <w:snapToGrid/>
        <w:spacing w:line="360" w:lineRule="auto"/>
        <w:ind w:right="0"/>
        <w:jc w:val="left"/>
        <w:textAlignment w:val="auto"/>
        <w:rPr>
          <w:rFonts w:hint="eastAsia" w:ascii="仿宋_GB2312" w:hAnsi="仿宋_GB2312" w:eastAsia="仿宋_GB2312" w:cs="仿宋_GB2312"/>
          <w:color w:val="auto"/>
          <w:sz w:val="21"/>
          <w:highlight w:val="none"/>
        </w:rPr>
      </w:pPr>
    </w:p>
    <w:p w14:paraId="668D7056">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left"/>
        <w:textAlignment w:val="auto"/>
        <w:rPr>
          <w:rFonts w:hint="eastAsia" w:ascii="仿宋_GB2312" w:hAnsi="仿宋_GB2312" w:eastAsia="仿宋_GB2312" w:cs="仿宋_GB2312"/>
          <w:color w:val="auto"/>
          <w:sz w:val="21"/>
          <w:highlight w:val="none"/>
        </w:rPr>
      </w:pPr>
    </w:p>
    <w:p w14:paraId="7257FC94">
      <w:pPr>
        <w:pStyle w:val="7"/>
        <w:keepNext w:val="0"/>
        <w:keepLines w:val="0"/>
        <w:pageBreakBefore w:val="0"/>
        <w:widowControl w:val="0"/>
        <w:kinsoku/>
        <w:wordWrap/>
        <w:overflowPunct/>
        <w:topLinePunct w:val="0"/>
        <w:autoSpaceDE/>
        <w:autoSpaceDN/>
        <w:bidi w:val="0"/>
        <w:adjustRightInd/>
        <w:snapToGrid w:val="0"/>
        <w:spacing w:after="0" w:line="360" w:lineRule="auto"/>
        <w:ind w:right="13"/>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pacing w:val="-1"/>
          <w:sz w:val="20"/>
          <w:szCs w:val="20"/>
          <w:highlight w:val="none"/>
          <w:lang w:val="en-US" w:eastAsia="zh-CN"/>
        </w:rPr>
        <w:t xml:space="preserve">                            </w:t>
      </w:r>
      <w:r>
        <w:rPr>
          <w:rFonts w:hint="eastAsia" w:ascii="仿宋_GB2312" w:hAnsi="仿宋_GB2312" w:eastAsia="仿宋_GB2312" w:cs="仿宋_GB2312"/>
          <w:color w:val="auto"/>
          <w:spacing w:val="-1"/>
          <w:sz w:val="20"/>
          <w:szCs w:val="20"/>
          <w:highlight w:val="none"/>
        </w:rPr>
        <w:t>供应商名称：</w:t>
      </w:r>
      <w:r>
        <w:rPr>
          <w:rFonts w:hint="eastAsia" w:ascii="仿宋_GB2312" w:hAnsi="仿宋_GB2312" w:eastAsia="仿宋_GB2312" w:cs="仿宋_GB2312"/>
          <w:color w:val="auto"/>
          <w:spacing w:val="100"/>
          <w:sz w:val="20"/>
          <w:szCs w:val="20"/>
          <w:highlight w:val="none"/>
          <w:u w:val="single" w:color="222222"/>
        </w:rPr>
        <w:t xml:space="preserve"> </w:t>
      </w:r>
      <w:r>
        <w:rPr>
          <w:rFonts w:hint="eastAsia" w:ascii="仿宋_GB2312" w:hAnsi="仿宋_GB2312" w:eastAsia="仿宋_GB2312" w:cs="仿宋_GB2312"/>
          <w:color w:val="auto"/>
          <w:spacing w:val="-1"/>
          <w:sz w:val="20"/>
          <w:szCs w:val="20"/>
          <w:highlight w:val="none"/>
          <w:u w:val="single" w:color="222222"/>
        </w:rPr>
        <w:t>{供应商名称}</w:t>
      </w:r>
      <w:r>
        <w:rPr>
          <w:rFonts w:hint="eastAsia" w:ascii="仿宋_GB2312" w:hAnsi="仿宋_GB2312" w:eastAsia="仿宋_GB2312" w:cs="仿宋_GB2312"/>
          <w:color w:val="auto"/>
          <w:spacing w:val="57"/>
          <w:sz w:val="20"/>
          <w:szCs w:val="20"/>
          <w:highlight w:val="none"/>
          <w:u w:val="single" w:color="222222"/>
        </w:rPr>
        <w:t xml:space="preserve"> </w:t>
      </w:r>
      <w:r>
        <w:rPr>
          <w:rFonts w:hint="eastAsia" w:ascii="仿宋_GB2312" w:hAnsi="仿宋_GB2312" w:eastAsia="仿宋_GB2312" w:cs="仿宋_GB2312"/>
          <w:color w:val="auto"/>
          <w:spacing w:val="-1"/>
          <w:sz w:val="20"/>
          <w:szCs w:val="20"/>
          <w:highlight w:val="none"/>
        </w:rPr>
        <w:t>（签章）</w:t>
      </w:r>
    </w:p>
    <w:p w14:paraId="53443B44">
      <w:pPr>
        <w:pStyle w:val="7"/>
        <w:keepNext w:val="0"/>
        <w:keepLines w:val="0"/>
        <w:pageBreakBefore w:val="0"/>
        <w:widowControl w:val="0"/>
        <w:kinsoku/>
        <w:wordWrap/>
        <w:overflowPunct/>
        <w:topLinePunct w:val="0"/>
        <w:autoSpaceDE/>
        <w:autoSpaceDN/>
        <w:bidi w:val="0"/>
        <w:adjustRightInd/>
        <w:snapToGrid w:val="0"/>
        <w:spacing w:after="0" w:line="360" w:lineRule="auto"/>
        <w:ind w:right="13"/>
        <w:jc w:val="center"/>
        <w:textAlignment w:val="auto"/>
        <w:rPr>
          <w:rFonts w:hint="eastAsia" w:ascii="仿宋_GB2312" w:hAnsi="仿宋_GB2312" w:eastAsia="仿宋_GB2312" w:cs="仿宋_GB2312"/>
          <w:color w:val="auto"/>
          <w:sz w:val="20"/>
          <w:szCs w:val="20"/>
          <w:highlight w:val="none"/>
        </w:rPr>
      </w:pPr>
      <w:r>
        <w:rPr>
          <w:rFonts w:hint="eastAsia" w:ascii="仿宋_GB2312" w:hAnsi="仿宋_GB2312" w:eastAsia="仿宋_GB2312" w:cs="仿宋_GB2312"/>
          <w:color w:val="auto"/>
          <w:spacing w:val="-8"/>
          <w:sz w:val="20"/>
          <w:szCs w:val="20"/>
          <w:highlight w:val="none"/>
          <w:lang w:val="en-US" w:eastAsia="zh-CN"/>
        </w:rPr>
        <w:t xml:space="preserve">                     </w:t>
      </w:r>
      <w:r>
        <w:rPr>
          <w:rFonts w:hint="eastAsia" w:ascii="仿宋_GB2312" w:hAnsi="仿宋_GB2312" w:eastAsia="仿宋_GB2312" w:cs="仿宋_GB2312"/>
          <w:color w:val="auto"/>
          <w:spacing w:val="-8"/>
          <w:sz w:val="20"/>
          <w:szCs w:val="20"/>
          <w:highlight w:val="none"/>
        </w:rPr>
        <w:t>日</w:t>
      </w:r>
      <w:r>
        <w:rPr>
          <w:rFonts w:hint="eastAsia" w:ascii="仿宋_GB2312" w:hAnsi="仿宋_GB2312" w:eastAsia="仿宋_GB2312" w:cs="仿宋_GB2312"/>
          <w:color w:val="auto"/>
          <w:spacing w:val="21"/>
          <w:sz w:val="20"/>
          <w:szCs w:val="20"/>
          <w:highlight w:val="none"/>
        </w:rPr>
        <w:t xml:space="preserve"> </w:t>
      </w:r>
      <w:r>
        <w:rPr>
          <w:rFonts w:hint="eastAsia" w:ascii="仿宋_GB2312" w:hAnsi="仿宋_GB2312" w:eastAsia="仿宋_GB2312" w:cs="仿宋_GB2312"/>
          <w:color w:val="auto"/>
          <w:spacing w:val="-8"/>
          <w:sz w:val="20"/>
          <w:szCs w:val="20"/>
          <w:highlight w:val="none"/>
        </w:rPr>
        <w:t>期</w:t>
      </w:r>
      <w:r>
        <w:rPr>
          <w:rFonts w:hint="eastAsia" w:ascii="仿宋_GB2312" w:hAnsi="仿宋_GB2312" w:eastAsia="仿宋_GB2312" w:cs="仿宋_GB2312"/>
          <w:color w:val="auto"/>
          <w:spacing w:val="-8"/>
          <w:sz w:val="20"/>
          <w:szCs w:val="20"/>
          <w:highlight w:val="none"/>
          <w:lang w:eastAsia="zh-CN"/>
        </w:rPr>
        <w:t>：</w:t>
      </w:r>
      <w:r>
        <w:rPr>
          <w:rFonts w:hint="eastAsia" w:ascii="仿宋_GB2312" w:hAnsi="仿宋_GB2312" w:eastAsia="仿宋_GB2312" w:cs="仿宋_GB2312"/>
          <w:color w:val="auto"/>
          <w:spacing w:val="46"/>
          <w:sz w:val="20"/>
          <w:szCs w:val="20"/>
          <w:highlight w:val="none"/>
        </w:rPr>
        <w:t xml:space="preserve"> </w:t>
      </w:r>
      <w:r>
        <w:rPr>
          <w:rFonts w:hint="eastAsia" w:ascii="仿宋_GB2312" w:hAnsi="仿宋_GB2312" w:eastAsia="仿宋_GB2312" w:cs="仿宋_GB2312"/>
          <w:color w:val="auto"/>
          <w:spacing w:val="-8"/>
          <w:sz w:val="20"/>
          <w:szCs w:val="20"/>
          <w:highlight w:val="none"/>
        </w:rPr>
        <w:t>{当前日期}</w:t>
      </w:r>
    </w:p>
    <w:p w14:paraId="1F732C4E">
      <w:pPr>
        <w:keepNext w:val="0"/>
        <w:keepLines w:val="0"/>
        <w:pageBreakBefore w:val="0"/>
        <w:widowControl w:val="0"/>
        <w:kinsoku/>
        <w:wordWrap/>
        <w:overflowPunct/>
        <w:topLinePunct w:val="0"/>
        <w:autoSpaceDE/>
        <w:autoSpaceDN/>
        <w:bidi w:val="0"/>
        <w:adjustRightInd/>
        <w:snapToGrid/>
        <w:spacing w:line="360" w:lineRule="auto"/>
        <w:ind w:left="0" w:right="0" w:firstLine="420" w:firstLineChars="200"/>
        <w:jc w:val="left"/>
        <w:textAlignment w:val="auto"/>
        <w:rPr>
          <w:rFonts w:hint="eastAsia" w:ascii="仿宋_GB2312" w:hAnsi="仿宋_GB2312" w:eastAsia="仿宋_GB2312" w:cs="仿宋_GB2312"/>
          <w:color w:val="auto"/>
          <w:sz w:val="21"/>
          <w:highlight w:val="none"/>
        </w:rPr>
      </w:pPr>
    </w:p>
    <w:p w14:paraId="16613450">
      <w:pPr>
        <w:pStyle w:val="13"/>
        <w:rPr>
          <w:rFonts w:hint="eastAsia" w:ascii="仿宋_GB2312" w:hAnsi="仿宋_GB2312" w:eastAsia="仿宋_GB2312" w:cs="仿宋_GB2312"/>
          <w:color w:val="auto"/>
          <w:highlight w:val="none"/>
        </w:rPr>
      </w:pPr>
    </w:p>
    <w:p w14:paraId="51836411">
      <w:pPr>
        <w:pStyle w:val="13"/>
        <w:rPr>
          <w:rFonts w:hint="eastAsia" w:ascii="仿宋_GB2312" w:hAnsi="仿宋_GB2312" w:eastAsia="仿宋_GB2312" w:cs="仿宋_GB2312"/>
          <w:color w:val="auto"/>
          <w:highlight w:val="none"/>
        </w:rPr>
      </w:pPr>
    </w:p>
    <w:p w14:paraId="41865772">
      <w:pPr>
        <w:rPr>
          <w:rFonts w:hint="eastAsia" w:ascii="仿宋_GB2312" w:hAnsi="仿宋_GB2312" w:eastAsia="仿宋_GB2312" w:cs="仿宋_GB2312"/>
          <w:color w:val="auto"/>
          <w:spacing w:val="4"/>
          <w:szCs w:val="24"/>
          <w:highlight w:val="none"/>
        </w:rPr>
      </w:pPr>
      <w:r>
        <w:rPr>
          <w:rFonts w:hint="eastAsia" w:ascii="仿宋_GB2312" w:hAnsi="仿宋_GB2312" w:eastAsia="仿宋_GB2312" w:cs="仿宋_GB2312"/>
          <w:color w:val="auto"/>
          <w:spacing w:val="4"/>
          <w:szCs w:val="24"/>
          <w:highlight w:val="none"/>
        </w:rPr>
        <w:t>说明：</w:t>
      </w:r>
    </w:p>
    <w:p w14:paraId="58BC9EB8">
      <w:pPr>
        <w:ind w:firstLine="436" w:firstLineChars="200"/>
        <w:rPr>
          <w:rFonts w:hint="eastAsia" w:ascii="仿宋_GB2312" w:hAnsi="仿宋_GB2312" w:eastAsia="仿宋_GB2312" w:cs="仿宋_GB2312"/>
          <w:color w:val="auto"/>
          <w:spacing w:val="4"/>
          <w:szCs w:val="24"/>
          <w:highlight w:val="none"/>
        </w:rPr>
      </w:pPr>
      <w:r>
        <w:rPr>
          <w:rFonts w:hint="eastAsia" w:ascii="仿宋_GB2312" w:hAnsi="仿宋_GB2312" w:eastAsia="仿宋_GB2312" w:cs="仿宋_GB2312"/>
          <w:color w:val="auto"/>
          <w:spacing w:val="4"/>
          <w:szCs w:val="24"/>
          <w:highlight w:val="none"/>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207E2D35">
      <w:pPr>
        <w:ind w:firstLine="436" w:firstLineChars="200"/>
        <w:rPr>
          <w:rFonts w:hint="eastAsia" w:ascii="仿宋_GB2312" w:hAnsi="仿宋_GB2312" w:eastAsia="仿宋_GB2312" w:cs="仿宋_GB2312"/>
          <w:color w:val="auto"/>
          <w:spacing w:val="4"/>
          <w:szCs w:val="24"/>
          <w:highlight w:val="none"/>
        </w:rPr>
      </w:pPr>
      <w:r>
        <w:rPr>
          <w:rFonts w:hint="eastAsia" w:ascii="仿宋_GB2312" w:hAnsi="仿宋_GB2312" w:eastAsia="仿宋_GB2312" w:cs="仿宋_GB2312"/>
          <w:color w:val="auto"/>
          <w:spacing w:val="4"/>
          <w:szCs w:val="24"/>
          <w:highlight w:val="none"/>
        </w:rPr>
        <w:t>2.需供应商提供的财务状况证明、履行合同所必需的设备和专业技术能力等证明材料的，按照本项目采购文件的规定提供。</w:t>
      </w:r>
    </w:p>
    <w:p w14:paraId="61528CAA">
      <w:pPr>
        <w:pStyle w:val="13"/>
        <w:rPr>
          <w:rFonts w:hint="eastAsia" w:ascii="仿宋_GB2312" w:hAnsi="仿宋_GB2312" w:eastAsia="仿宋_GB2312" w:cs="仿宋_GB2312"/>
          <w:color w:val="auto"/>
          <w:highlight w:val="none"/>
        </w:rPr>
      </w:pPr>
    </w:p>
    <w:p w14:paraId="426556FE">
      <w:pPr>
        <w:pStyle w:val="13"/>
        <w:rPr>
          <w:rFonts w:ascii="仿宋_GB2312" w:hAnsi="仿宋_GB2312" w:eastAsia="仿宋_GB2312" w:cs="仿宋_GB2312"/>
          <w:color w:val="auto"/>
          <w:highlight w:val="none"/>
        </w:rPr>
      </w:pPr>
    </w:p>
    <w:p w14:paraId="6B56BADE">
      <w:pPr>
        <w:pStyle w:val="13"/>
        <w:rPr>
          <w:rFonts w:ascii="仿宋_GB2312" w:hAnsi="仿宋_GB2312" w:eastAsia="仿宋_GB2312" w:cs="仿宋_GB2312"/>
          <w:color w:val="auto"/>
          <w:highlight w:val="none"/>
        </w:rPr>
      </w:pPr>
    </w:p>
    <w:p w14:paraId="7B893675">
      <w:pPr>
        <w:pStyle w:val="13"/>
        <w:rPr>
          <w:rFonts w:ascii="仿宋_GB2312" w:hAnsi="仿宋_GB2312" w:eastAsia="仿宋_GB2312" w:cs="仿宋_GB2312"/>
          <w:color w:val="auto"/>
          <w:highlight w:val="none"/>
        </w:rPr>
      </w:pPr>
    </w:p>
    <w:p w14:paraId="67CF8759">
      <w:pPr>
        <w:pStyle w:val="13"/>
        <w:rPr>
          <w:rFonts w:ascii="仿宋_GB2312" w:hAnsi="仿宋_GB2312" w:eastAsia="仿宋_GB2312" w:cs="仿宋_GB2312"/>
          <w:color w:val="auto"/>
          <w:highlight w:val="none"/>
        </w:rPr>
      </w:pPr>
    </w:p>
    <w:p w14:paraId="1B470003">
      <w:pPr>
        <w:pStyle w:val="13"/>
        <w:rPr>
          <w:rFonts w:ascii="仿宋_GB2312" w:hAnsi="仿宋_GB2312" w:eastAsia="仿宋_GB2312" w:cs="仿宋_GB2312"/>
          <w:color w:val="auto"/>
          <w:highlight w:val="none"/>
        </w:rPr>
      </w:pPr>
    </w:p>
    <w:p w14:paraId="775E1398">
      <w:pPr>
        <w:pStyle w:val="13"/>
        <w:rPr>
          <w:rFonts w:ascii="仿宋_GB2312" w:hAnsi="仿宋_GB2312" w:eastAsia="仿宋_GB2312" w:cs="仿宋_GB2312"/>
          <w:color w:val="auto"/>
          <w:highlight w:val="none"/>
        </w:rPr>
      </w:pPr>
    </w:p>
    <w:p w14:paraId="52EFA012">
      <w:pPr>
        <w:pStyle w:val="13"/>
        <w:rPr>
          <w:rFonts w:ascii="仿宋_GB2312" w:hAnsi="仿宋_GB2312" w:eastAsia="仿宋_GB2312" w:cs="仿宋_GB2312"/>
          <w:color w:val="auto"/>
          <w:highlight w:val="none"/>
        </w:rPr>
      </w:pPr>
    </w:p>
    <w:p w14:paraId="618F4A9B">
      <w:pPr>
        <w:pStyle w:val="13"/>
        <w:rPr>
          <w:rFonts w:ascii="仿宋_GB2312" w:hAnsi="仿宋_GB2312" w:eastAsia="仿宋_GB2312" w:cs="仿宋_GB2312"/>
          <w:color w:val="auto"/>
          <w:highlight w:val="none"/>
        </w:rPr>
      </w:pPr>
    </w:p>
    <w:p w14:paraId="282951FE">
      <w:pPr>
        <w:pStyle w:val="13"/>
        <w:rPr>
          <w:rFonts w:ascii="仿宋_GB2312" w:hAnsi="仿宋_GB2312" w:eastAsia="仿宋_GB2312" w:cs="仿宋_GB2312"/>
          <w:color w:val="auto"/>
          <w:highlight w:val="none"/>
        </w:rPr>
      </w:pPr>
    </w:p>
    <w:p w14:paraId="613F357C">
      <w:pPr>
        <w:pStyle w:val="13"/>
        <w:rPr>
          <w:rFonts w:ascii="仿宋_GB2312" w:hAnsi="仿宋_GB2312" w:eastAsia="仿宋_GB2312" w:cs="仿宋_GB2312"/>
          <w:color w:val="auto"/>
          <w:highlight w:val="none"/>
        </w:rPr>
      </w:pPr>
    </w:p>
    <w:p w14:paraId="56618812">
      <w:pPr>
        <w:pStyle w:val="13"/>
        <w:rPr>
          <w:rFonts w:ascii="仿宋_GB2312" w:hAnsi="仿宋_GB2312" w:eastAsia="仿宋_GB2312" w:cs="仿宋_GB2312"/>
          <w:color w:val="auto"/>
          <w:highlight w:val="none"/>
        </w:rPr>
      </w:pPr>
    </w:p>
    <w:p w14:paraId="331E8258">
      <w:pPr>
        <w:pStyle w:val="13"/>
        <w:rPr>
          <w:rFonts w:ascii="仿宋_GB2312" w:hAnsi="仿宋_GB2312" w:eastAsia="仿宋_GB2312" w:cs="仿宋_GB2312"/>
          <w:color w:val="auto"/>
          <w:highlight w:val="none"/>
        </w:rPr>
      </w:pPr>
    </w:p>
    <w:p w14:paraId="7275E74B">
      <w:pPr>
        <w:pStyle w:val="13"/>
        <w:rPr>
          <w:rFonts w:ascii="仿宋_GB2312" w:hAnsi="仿宋_GB2312" w:eastAsia="仿宋_GB2312" w:cs="仿宋_GB2312"/>
          <w:color w:val="auto"/>
          <w:highlight w:val="none"/>
        </w:rPr>
      </w:pPr>
    </w:p>
    <w:p w14:paraId="30E5152D">
      <w:pPr>
        <w:pStyle w:val="13"/>
        <w:rPr>
          <w:rFonts w:ascii="仿宋_GB2312" w:hAnsi="仿宋_GB2312" w:eastAsia="仿宋_GB2312" w:cs="仿宋_GB2312"/>
          <w:color w:val="auto"/>
          <w:highlight w:val="none"/>
        </w:rPr>
      </w:pPr>
    </w:p>
    <w:p w14:paraId="6E606B76">
      <w:pPr>
        <w:pStyle w:val="13"/>
        <w:rPr>
          <w:rFonts w:ascii="仿宋_GB2312" w:hAnsi="仿宋_GB2312" w:eastAsia="仿宋_GB2312" w:cs="仿宋_GB2312"/>
          <w:color w:val="auto"/>
          <w:highlight w:val="none"/>
        </w:rPr>
      </w:pPr>
    </w:p>
    <w:p w14:paraId="33C182A7">
      <w:pPr>
        <w:pStyle w:val="13"/>
        <w:rPr>
          <w:rFonts w:ascii="仿宋_GB2312" w:hAnsi="仿宋_GB2312" w:eastAsia="仿宋_GB2312" w:cs="仿宋_GB2312"/>
          <w:color w:val="auto"/>
          <w:highlight w:val="none"/>
        </w:rPr>
      </w:pPr>
    </w:p>
    <w:p w14:paraId="5051740D">
      <w:pPr>
        <w:pStyle w:val="13"/>
        <w:rPr>
          <w:rFonts w:ascii="仿宋_GB2312" w:hAnsi="仿宋_GB2312" w:eastAsia="仿宋_GB2312" w:cs="仿宋_GB2312"/>
          <w:color w:val="auto"/>
          <w:highlight w:val="none"/>
        </w:rPr>
      </w:pPr>
    </w:p>
    <w:p w14:paraId="658A1FF7">
      <w:pPr>
        <w:pStyle w:val="13"/>
        <w:rPr>
          <w:rFonts w:ascii="仿宋_GB2312" w:hAnsi="仿宋_GB2312" w:eastAsia="仿宋_GB2312" w:cs="仿宋_GB2312"/>
          <w:color w:val="auto"/>
          <w:highlight w:val="none"/>
        </w:rPr>
      </w:pPr>
    </w:p>
    <w:p w14:paraId="0F488C5E">
      <w:pPr>
        <w:pStyle w:val="13"/>
        <w:rPr>
          <w:rFonts w:ascii="仿宋_GB2312" w:hAnsi="仿宋_GB2312" w:eastAsia="仿宋_GB2312" w:cs="仿宋_GB2312"/>
          <w:color w:val="auto"/>
          <w:highlight w:val="none"/>
        </w:rPr>
      </w:pPr>
    </w:p>
    <w:p w14:paraId="14BF63AB">
      <w:pPr>
        <w:pStyle w:val="13"/>
        <w:rPr>
          <w:rFonts w:ascii="仿宋_GB2312" w:hAnsi="仿宋_GB2312" w:eastAsia="仿宋_GB2312" w:cs="仿宋_GB2312"/>
          <w:color w:val="auto"/>
          <w:highlight w:val="none"/>
        </w:rPr>
      </w:pPr>
    </w:p>
    <w:p w14:paraId="78634E65">
      <w:pPr>
        <w:pStyle w:val="13"/>
        <w:rPr>
          <w:rFonts w:ascii="仿宋_GB2312" w:hAnsi="仿宋_GB2312" w:eastAsia="仿宋_GB2312" w:cs="仿宋_GB2312"/>
          <w:color w:val="auto"/>
          <w:highlight w:val="none"/>
        </w:rPr>
      </w:pPr>
    </w:p>
    <w:p w14:paraId="275C61C0">
      <w:pPr>
        <w:pStyle w:val="13"/>
        <w:rPr>
          <w:rFonts w:ascii="仿宋_GB2312" w:hAnsi="仿宋_GB2312" w:eastAsia="仿宋_GB2312" w:cs="仿宋_GB2312"/>
          <w:color w:val="auto"/>
          <w:highlight w:val="none"/>
        </w:rPr>
      </w:pPr>
    </w:p>
    <w:p w14:paraId="2D3A876F">
      <w:pPr>
        <w:pStyle w:val="13"/>
        <w:rPr>
          <w:rFonts w:ascii="仿宋_GB2312" w:hAnsi="仿宋_GB2312" w:eastAsia="仿宋_GB2312" w:cs="仿宋_GB2312"/>
          <w:color w:val="auto"/>
          <w:highlight w:val="none"/>
        </w:rPr>
      </w:pPr>
    </w:p>
    <w:p w14:paraId="70A67E15">
      <w:pPr>
        <w:pStyle w:val="13"/>
        <w:rPr>
          <w:rFonts w:ascii="仿宋_GB2312" w:hAnsi="仿宋_GB2312" w:eastAsia="仿宋_GB2312" w:cs="仿宋_GB2312"/>
          <w:color w:val="auto"/>
          <w:highlight w:val="none"/>
        </w:rPr>
      </w:pPr>
    </w:p>
    <w:p w14:paraId="3730C624">
      <w:pPr>
        <w:pStyle w:val="13"/>
        <w:rPr>
          <w:rFonts w:ascii="仿宋_GB2312" w:hAnsi="仿宋_GB2312" w:eastAsia="仿宋_GB2312" w:cs="仿宋_GB2312"/>
          <w:color w:val="auto"/>
          <w:highlight w:val="none"/>
        </w:rPr>
      </w:pPr>
    </w:p>
    <w:p w14:paraId="24DE8F45">
      <w:pPr>
        <w:pStyle w:val="13"/>
        <w:rPr>
          <w:rFonts w:ascii="仿宋_GB2312" w:hAnsi="仿宋_GB2312" w:eastAsia="仿宋_GB2312" w:cs="仿宋_GB2312"/>
          <w:color w:val="auto"/>
          <w:highlight w:val="none"/>
        </w:rPr>
      </w:pPr>
    </w:p>
    <w:p w14:paraId="2F805068">
      <w:pPr>
        <w:pStyle w:val="13"/>
        <w:rPr>
          <w:rFonts w:ascii="仿宋_GB2312" w:hAnsi="仿宋_GB2312" w:eastAsia="仿宋_GB2312" w:cs="仿宋_GB2312"/>
          <w:color w:val="auto"/>
          <w:highlight w:val="none"/>
        </w:rPr>
      </w:pPr>
    </w:p>
    <w:p w14:paraId="1CCD1E2C">
      <w:pPr>
        <w:pStyle w:val="13"/>
        <w:rPr>
          <w:rFonts w:ascii="仿宋_GB2312" w:hAnsi="仿宋_GB2312" w:eastAsia="仿宋_GB2312" w:cs="仿宋_GB2312"/>
          <w:color w:val="auto"/>
          <w:highlight w:val="none"/>
        </w:rPr>
      </w:pPr>
    </w:p>
    <w:p w14:paraId="30DB6C00">
      <w:pPr>
        <w:pStyle w:val="13"/>
        <w:rPr>
          <w:rFonts w:ascii="仿宋_GB2312" w:hAnsi="仿宋_GB2312" w:eastAsia="仿宋_GB2312" w:cs="仿宋_GB2312"/>
          <w:color w:val="auto"/>
          <w:highlight w:val="none"/>
        </w:rPr>
      </w:pPr>
    </w:p>
    <w:p w14:paraId="5774E6E8">
      <w:pPr>
        <w:pStyle w:val="13"/>
        <w:rPr>
          <w:rFonts w:ascii="仿宋_GB2312" w:hAnsi="仿宋_GB2312" w:eastAsia="仿宋_GB2312" w:cs="仿宋_GB2312"/>
          <w:color w:val="auto"/>
          <w:highlight w:val="none"/>
        </w:rPr>
      </w:pPr>
    </w:p>
    <w:p w14:paraId="730E3117">
      <w:pPr>
        <w:pStyle w:val="13"/>
        <w:rPr>
          <w:rFonts w:ascii="仿宋_GB2312" w:hAnsi="仿宋_GB2312" w:eastAsia="仿宋_GB2312" w:cs="仿宋_GB2312"/>
          <w:color w:val="auto"/>
          <w:highlight w:val="none"/>
        </w:rPr>
      </w:pPr>
    </w:p>
    <w:p w14:paraId="09B63A79">
      <w:pPr>
        <w:pStyle w:val="13"/>
        <w:rPr>
          <w:rFonts w:ascii="仿宋_GB2312" w:hAnsi="仿宋_GB2312" w:eastAsia="仿宋_GB2312" w:cs="仿宋_GB2312"/>
          <w:color w:val="auto"/>
          <w:highlight w:val="none"/>
        </w:rPr>
      </w:pPr>
    </w:p>
    <w:p w14:paraId="0A70BDAB">
      <w:pPr>
        <w:pStyle w:val="13"/>
        <w:rPr>
          <w:rFonts w:ascii="仿宋_GB2312" w:hAnsi="仿宋_GB2312" w:eastAsia="仿宋_GB2312" w:cs="仿宋_GB2312"/>
          <w:color w:val="auto"/>
          <w:highlight w:val="none"/>
        </w:rPr>
      </w:pPr>
    </w:p>
    <w:p w14:paraId="67D5D301">
      <w:pPr>
        <w:pStyle w:val="13"/>
        <w:rPr>
          <w:rFonts w:ascii="仿宋_GB2312" w:hAnsi="仿宋_GB2312" w:eastAsia="仿宋_GB2312" w:cs="仿宋_GB2312"/>
          <w:color w:val="auto"/>
          <w:highlight w:val="none"/>
        </w:rPr>
      </w:pPr>
    </w:p>
    <w:p w14:paraId="50CFD73C">
      <w:pPr>
        <w:pStyle w:val="13"/>
        <w:rPr>
          <w:rFonts w:ascii="仿宋_GB2312" w:hAnsi="仿宋_GB2312" w:eastAsia="仿宋_GB2312" w:cs="仿宋_GB2312"/>
          <w:color w:val="auto"/>
          <w:highlight w:val="none"/>
        </w:rPr>
      </w:pPr>
    </w:p>
    <w:p w14:paraId="2A641F59">
      <w:pPr>
        <w:pStyle w:val="13"/>
        <w:rPr>
          <w:rFonts w:ascii="仿宋_GB2312" w:hAnsi="仿宋_GB2312" w:eastAsia="仿宋_GB2312" w:cs="仿宋_GB2312"/>
          <w:color w:val="auto"/>
          <w:highlight w:val="none"/>
        </w:rPr>
      </w:pPr>
    </w:p>
    <w:p w14:paraId="7D237017">
      <w:pPr>
        <w:pStyle w:val="13"/>
        <w:rPr>
          <w:rFonts w:ascii="仿宋_GB2312" w:hAnsi="仿宋_GB2312" w:eastAsia="仿宋_GB2312" w:cs="仿宋_GB2312"/>
          <w:color w:val="auto"/>
          <w:highlight w:val="none"/>
        </w:rPr>
      </w:pPr>
    </w:p>
    <w:p w14:paraId="2DB66FD5">
      <w:pPr>
        <w:pStyle w:val="13"/>
        <w:rPr>
          <w:rFonts w:ascii="仿宋_GB2312" w:hAnsi="仿宋_GB2312" w:eastAsia="仿宋_GB2312" w:cs="仿宋_GB2312"/>
          <w:color w:val="auto"/>
          <w:highlight w:val="none"/>
        </w:rPr>
      </w:pPr>
    </w:p>
    <w:p w14:paraId="16B8B4D4">
      <w:pPr>
        <w:pStyle w:val="13"/>
        <w:rPr>
          <w:rFonts w:ascii="仿宋_GB2312" w:hAnsi="仿宋_GB2312" w:eastAsia="仿宋_GB2312" w:cs="仿宋_GB2312"/>
          <w:color w:val="auto"/>
          <w:highlight w:val="none"/>
        </w:rPr>
      </w:pPr>
    </w:p>
    <w:p w14:paraId="274BE2ED">
      <w:pPr>
        <w:pStyle w:val="13"/>
        <w:rPr>
          <w:rFonts w:ascii="仿宋_GB2312" w:hAnsi="仿宋_GB2312" w:eastAsia="仿宋_GB2312" w:cs="仿宋_GB2312"/>
          <w:color w:val="auto"/>
          <w:highlight w:val="none"/>
        </w:rPr>
      </w:pPr>
    </w:p>
    <w:p w14:paraId="016677B8">
      <w:pPr>
        <w:pStyle w:val="13"/>
        <w:rPr>
          <w:rFonts w:ascii="仿宋_GB2312" w:hAnsi="仿宋_GB2312" w:eastAsia="仿宋_GB2312" w:cs="仿宋_GB2312"/>
          <w:color w:val="auto"/>
          <w:highlight w:val="none"/>
        </w:rPr>
      </w:pPr>
    </w:p>
    <w:p w14:paraId="432949FB">
      <w:pPr>
        <w:pStyle w:val="13"/>
        <w:rPr>
          <w:rFonts w:ascii="仿宋_GB2312" w:hAnsi="仿宋_GB2312" w:eastAsia="仿宋_GB2312" w:cs="仿宋_GB2312"/>
          <w:color w:val="auto"/>
          <w:highlight w:val="none"/>
        </w:rPr>
      </w:pPr>
    </w:p>
    <w:p w14:paraId="4B502B60">
      <w:pPr>
        <w:pStyle w:val="13"/>
        <w:rPr>
          <w:rFonts w:ascii="仿宋_GB2312" w:hAnsi="仿宋_GB2312" w:eastAsia="仿宋_GB2312" w:cs="仿宋_GB2312"/>
          <w:color w:val="auto"/>
          <w:highlight w:val="none"/>
        </w:rPr>
      </w:pPr>
    </w:p>
    <w:p w14:paraId="445A1AB9">
      <w:pPr>
        <w:pStyle w:val="13"/>
        <w:rPr>
          <w:rFonts w:ascii="仿宋_GB2312" w:hAnsi="仿宋_GB2312" w:eastAsia="仿宋_GB2312" w:cs="仿宋_GB2312"/>
          <w:color w:val="auto"/>
          <w:highlight w:val="none"/>
        </w:rPr>
      </w:pPr>
    </w:p>
    <w:p w14:paraId="627B370C">
      <w:pPr>
        <w:pStyle w:val="7"/>
        <w:numPr>
          <w:ilvl w:val="0"/>
          <w:numId w:val="0"/>
        </w:numPr>
        <w:spacing w:before="76" w:line="220" w:lineRule="auto"/>
        <w:jc w:val="center"/>
        <w:outlineLvl w:val="0"/>
        <w:rPr>
          <w:rFonts w:hint="eastAsia" w:ascii="仿宋_GB2312" w:hAnsi="仿宋_GB2312" w:eastAsia="仿宋_GB2312" w:cs="仿宋_GB2312"/>
          <w:b/>
          <w:bCs/>
          <w:color w:val="auto"/>
          <w:spacing w:val="-1"/>
          <w:sz w:val="36"/>
          <w:szCs w:val="36"/>
          <w:highlight w:val="none"/>
          <w:lang w:val="en-US" w:eastAsia="zh-CN"/>
        </w:rPr>
      </w:pPr>
      <w:r>
        <w:rPr>
          <w:rFonts w:hint="eastAsia" w:ascii="仿宋_GB2312" w:hAnsi="仿宋_GB2312" w:eastAsia="仿宋_GB2312" w:cs="仿宋_GB2312"/>
          <w:b/>
          <w:bCs/>
          <w:color w:val="auto"/>
          <w:spacing w:val="-1"/>
          <w:kern w:val="2"/>
          <w:sz w:val="36"/>
          <w:szCs w:val="36"/>
          <w:highlight w:val="none"/>
          <w:lang w:val="en-US" w:eastAsia="zh-CN" w:bidi="ar-SA"/>
        </w:rPr>
        <w:t xml:space="preserve">第二部分 </w:t>
      </w:r>
      <w:r>
        <w:rPr>
          <w:rFonts w:hint="eastAsia" w:ascii="仿宋_GB2312" w:hAnsi="仿宋_GB2312" w:eastAsia="仿宋_GB2312" w:cs="仿宋_GB2312"/>
          <w:b/>
          <w:bCs/>
          <w:color w:val="auto"/>
          <w:spacing w:val="-1"/>
          <w:sz w:val="36"/>
          <w:szCs w:val="36"/>
          <w:highlight w:val="none"/>
          <w:lang w:val="en-US" w:eastAsia="zh-CN"/>
        </w:rPr>
        <w:t xml:space="preserve"> 报价表</w:t>
      </w:r>
    </w:p>
    <w:p w14:paraId="5BCA35E0">
      <w:pPr>
        <w:bidi w:val="0"/>
        <w:rPr>
          <w:rFonts w:hint="eastAsia"/>
          <w:color w:val="auto"/>
          <w:highlight w:val="none"/>
        </w:rPr>
      </w:pPr>
    </w:p>
    <w:p w14:paraId="6D5944E5">
      <w:pPr>
        <w:pStyle w:val="7"/>
        <w:numPr>
          <w:ilvl w:val="0"/>
          <w:numId w:val="0"/>
        </w:numPr>
        <w:spacing w:before="76" w:line="220" w:lineRule="auto"/>
        <w:jc w:val="center"/>
        <w:outlineLvl w:val="0"/>
        <w:rPr>
          <w:rFonts w:hint="eastAsia" w:ascii="仿宋_GB2312" w:hAnsi="仿宋_GB2312" w:eastAsia="仿宋_GB2312" w:cs="仿宋_GB2312"/>
          <w:color w:val="auto"/>
          <w:sz w:val="38"/>
          <w:szCs w:val="38"/>
          <w:highlight w:val="none"/>
        </w:rPr>
      </w:pPr>
      <w:r>
        <w:rPr>
          <w:rFonts w:hint="eastAsia" w:ascii="仿宋_GB2312" w:hAnsi="仿宋_GB2312" w:eastAsia="仿宋_GB2312" w:cs="仿宋_GB2312"/>
          <w:color w:val="auto"/>
          <w:spacing w:val="-1"/>
          <w:sz w:val="38"/>
          <w:szCs w:val="38"/>
          <w:highlight w:val="none"/>
        </w:rPr>
        <w:t>首轮报价表</w:t>
      </w:r>
    </w:p>
    <w:p w14:paraId="1C4139C2">
      <w:pPr>
        <w:pStyle w:val="7"/>
        <w:spacing w:before="267" w:line="224" w:lineRule="auto"/>
        <w:ind w:left="1"/>
        <w:rPr>
          <w:rFonts w:hint="eastAsia" w:ascii="仿宋_GB2312" w:hAnsi="仿宋_GB2312" w:eastAsia="仿宋_GB2312" w:cs="仿宋_GB2312"/>
          <w:color w:val="auto"/>
          <w:sz w:val="22"/>
          <w:szCs w:val="28"/>
          <w:highlight w:val="none"/>
        </w:rPr>
      </w:pPr>
      <w:r>
        <w:rPr>
          <w:rFonts w:hint="eastAsia" w:ascii="仿宋_GB2312" w:hAnsi="仿宋_GB2312" w:eastAsia="仿宋_GB2312" w:cs="仿宋_GB2312"/>
          <w:color w:val="auto"/>
          <w:spacing w:val="-1"/>
          <w:sz w:val="22"/>
          <w:szCs w:val="28"/>
          <w:highlight w:val="none"/>
        </w:rPr>
        <w:t>采购编号：</w:t>
      </w:r>
      <w:r>
        <w:rPr>
          <w:rFonts w:hint="eastAsia" w:ascii="仿宋_GB2312" w:hAnsi="仿宋_GB2312" w:eastAsia="仿宋_GB2312" w:cs="仿宋_GB2312"/>
          <w:color w:val="auto"/>
          <w:spacing w:val="-43"/>
          <w:sz w:val="22"/>
          <w:szCs w:val="28"/>
          <w:highlight w:val="none"/>
        </w:rPr>
        <w:t xml:space="preserve"> </w:t>
      </w:r>
      <w:r>
        <w:rPr>
          <w:rFonts w:hint="eastAsia" w:ascii="仿宋_GB2312" w:hAnsi="仿宋_GB2312" w:eastAsia="仿宋_GB2312" w:cs="仿宋_GB2312"/>
          <w:color w:val="auto"/>
          <w:spacing w:val="-1"/>
          <w:sz w:val="22"/>
          <w:szCs w:val="28"/>
          <w:highlight w:val="none"/>
        </w:rPr>
        <w:t>{采购编号}</w:t>
      </w:r>
    </w:p>
    <w:p w14:paraId="72707DF8">
      <w:pPr>
        <w:pStyle w:val="7"/>
        <w:spacing w:before="213" w:line="225" w:lineRule="auto"/>
        <w:ind w:left="5"/>
        <w:rPr>
          <w:rFonts w:hint="eastAsia" w:ascii="仿宋_GB2312" w:hAnsi="仿宋_GB2312" w:eastAsia="仿宋_GB2312" w:cs="仿宋_GB2312"/>
          <w:color w:val="auto"/>
          <w:sz w:val="22"/>
          <w:szCs w:val="28"/>
          <w:highlight w:val="none"/>
        </w:rPr>
      </w:pPr>
      <w:r>
        <w:rPr>
          <w:rFonts w:hint="eastAsia" w:ascii="仿宋_GB2312" w:hAnsi="仿宋_GB2312" w:eastAsia="仿宋_GB2312" w:cs="仿宋_GB2312"/>
          <w:color w:val="auto"/>
          <w:spacing w:val="-1"/>
          <w:sz w:val="22"/>
          <w:szCs w:val="28"/>
          <w:highlight w:val="none"/>
        </w:rPr>
        <w:t>项目名称：</w:t>
      </w:r>
      <w:r>
        <w:rPr>
          <w:rFonts w:hint="eastAsia" w:ascii="仿宋_GB2312" w:hAnsi="仿宋_GB2312" w:eastAsia="仿宋_GB2312" w:cs="仿宋_GB2312"/>
          <w:color w:val="auto"/>
          <w:spacing w:val="-48"/>
          <w:sz w:val="22"/>
          <w:szCs w:val="28"/>
          <w:highlight w:val="none"/>
        </w:rPr>
        <w:t xml:space="preserve"> </w:t>
      </w:r>
      <w:r>
        <w:rPr>
          <w:rFonts w:hint="eastAsia" w:ascii="仿宋_GB2312" w:hAnsi="仿宋_GB2312" w:eastAsia="仿宋_GB2312" w:cs="仿宋_GB2312"/>
          <w:color w:val="auto"/>
          <w:spacing w:val="-1"/>
          <w:sz w:val="22"/>
          <w:szCs w:val="28"/>
          <w:highlight w:val="none"/>
        </w:rPr>
        <w:t>{项目名称}</w:t>
      </w:r>
    </w:p>
    <w:p w14:paraId="19BF92F0">
      <w:pPr>
        <w:pStyle w:val="7"/>
        <w:spacing w:before="211" w:line="224" w:lineRule="auto"/>
        <w:ind w:left="5"/>
        <w:rPr>
          <w:rFonts w:hint="eastAsia" w:ascii="仿宋_GB2312" w:hAnsi="仿宋_GB2312" w:eastAsia="仿宋_GB2312" w:cs="仿宋_GB2312"/>
          <w:color w:val="auto"/>
          <w:sz w:val="22"/>
          <w:szCs w:val="28"/>
          <w:highlight w:val="none"/>
        </w:rPr>
      </w:pPr>
      <w:r>
        <w:rPr>
          <w:rFonts w:hint="eastAsia" w:ascii="仿宋_GB2312" w:hAnsi="仿宋_GB2312" w:eastAsia="仿宋_GB2312" w:cs="仿宋_GB2312"/>
          <w:color w:val="auto"/>
          <w:sz w:val="22"/>
          <w:szCs w:val="28"/>
          <w:highlight w:val="none"/>
          <w:lang w:eastAsia="zh-CN"/>
        </w:rPr>
        <w:t>供应商名称</w:t>
      </w:r>
      <w:r>
        <w:rPr>
          <w:rFonts w:hint="eastAsia" w:ascii="仿宋_GB2312" w:hAnsi="仿宋_GB2312" w:eastAsia="仿宋_GB2312" w:cs="仿宋_GB2312"/>
          <w:color w:val="auto"/>
          <w:sz w:val="22"/>
          <w:szCs w:val="28"/>
          <w:highlight w:val="none"/>
        </w:rPr>
        <w:t>：</w:t>
      </w:r>
      <w:r>
        <w:rPr>
          <w:rFonts w:hint="eastAsia" w:ascii="仿宋_GB2312" w:hAnsi="仿宋_GB2312" w:eastAsia="仿宋_GB2312" w:cs="仿宋_GB2312"/>
          <w:color w:val="auto"/>
          <w:spacing w:val="-46"/>
          <w:sz w:val="22"/>
          <w:szCs w:val="28"/>
          <w:highlight w:val="none"/>
        </w:rPr>
        <w:t xml:space="preserve"> </w:t>
      </w:r>
      <w:r>
        <w:rPr>
          <w:rFonts w:hint="eastAsia" w:ascii="仿宋_GB2312" w:hAnsi="仿宋_GB2312" w:eastAsia="仿宋_GB2312" w:cs="仿宋_GB2312"/>
          <w:color w:val="auto"/>
          <w:sz w:val="22"/>
          <w:szCs w:val="28"/>
          <w:highlight w:val="none"/>
        </w:rPr>
        <w:t>{供应商名称}</w:t>
      </w:r>
    </w:p>
    <w:p w14:paraId="386A617B">
      <w:pPr>
        <w:spacing w:before="146"/>
        <w:rPr>
          <w:rFonts w:hint="eastAsia" w:ascii="仿宋_GB2312" w:hAnsi="仿宋_GB2312" w:eastAsia="仿宋_GB2312" w:cs="仿宋_GB2312"/>
          <w:color w:val="auto"/>
          <w:sz w:val="21"/>
          <w:szCs w:val="21"/>
          <w:highlight w:val="none"/>
        </w:rPr>
      </w:pPr>
    </w:p>
    <w:tbl>
      <w:tblPr>
        <w:tblStyle w:val="14"/>
        <w:tblW w:w="8552" w:type="dxa"/>
        <w:tblInd w:w="5" w:type="dxa"/>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Layout w:type="fixed"/>
        <w:tblCellMar>
          <w:top w:w="0" w:type="dxa"/>
          <w:left w:w="0" w:type="dxa"/>
          <w:bottom w:w="0" w:type="dxa"/>
          <w:right w:w="0" w:type="dxa"/>
        </w:tblCellMar>
      </w:tblPr>
      <w:tblGrid>
        <w:gridCol w:w="607"/>
        <w:gridCol w:w="2440"/>
        <w:gridCol w:w="1785"/>
        <w:gridCol w:w="1935"/>
        <w:gridCol w:w="1785"/>
      </w:tblGrid>
      <w:tr w14:paraId="0D04CBBB">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591" w:hRule="atLeast"/>
        </w:trPr>
        <w:tc>
          <w:tcPr>
            <w:tcW w:w="607" w:type="dxa"/>
            <w:tcBorders>
              <w:top w:val="single" w:color="auto" w:sz="4" w:space="0"/>
              <w:left w:val="single" w:color="auto" w:sz="4" w:space="0"/>
              <w:bottom w:val="single" w:color="auto" w:sz="4" w:space="0"/>
              <w:right w:val="single" w:color="auto" w:sz="4" w:space="0"/>
            </w:tcBorders>
            <w:vAlign w:val="center"/>
          </w:tcPr>
          <w:p w14:paraId="7FC4FF45">
            <w:pPr>
              <w:keepNext w:val="0"/>
              <w:keepLines w:val="0"/>
              <w:pageBreakBefore w:val="0"/>
              <w:widowControl w:val="0"/>
              <w:kinsoku/>
              <w:wordWrap/>
              <w:overflowPunct/>
              <w:topLinePunct w:val="0"/>
              <w:autoSpaceDE/>
              <w:autoSpaceDN/>
              <w:bidi w:val="0"/>
              <w:adjustRightInd/>
              <w:snapToGrid/>
              <w:spacing w:line="230" w:lineRule="auto"/>
              <w:ind w:left="0"/>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pacing w:val="4"/>
                <w:sz w:val="21"/>
                <w:szCs w:val="21"/>
                <w:highlight w:val="none"/>
              </w:rPr>
              <w:t>序号</w:t>
            </w:r>
          </w:p>
        </w:tc>
        <w:tc>
          <w:tcPr>
            <w:tcW w:w="2440" w:type="dxa"/>
            <w:tcBorders>
              <w:top w:val="single" w:color="auto" w:sz="4" w:space="0"/>
              <w:left w:val="single" w:color="auto" w:sz="4" w:space="0"/>
              <w:bottom w:val="single" w:color="auto" w:sz="4" w:space="0"/>
              <w:right w:val="single" w:color="auto" w:sz="4" w:space="0"/>
            </w:tcBorders>
            <w:vAlign w:val="center"/>
          </w:tcPr>
          <w:p w14:paraId="10DD0E72">
            <w:pPr>
              <w:keepNext w:val="0"/>
              <w:keepLines w:val="0"/>
              <w:pageBreakBefore w:val="0"/>
              <w:widowControl w:val="0"/>
              <w:kinsoku/>
              <w:wordWrap/>
              <w:overflowPunct/>
              <w:topLinePunct w:val="0"/>
              <w:autoSpaceDE/>
              <w:autoSpaceDN/>
              <w:bidi w:val="0"/>
              <w:adjustRightInd/>
              <w:snapToGrid/>
              <w:spacing w:line="222" w:lineRule="auto"/>
              <w:ind w:left="0"/>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pacing w:val="6"/>
                <w:sz w:val="21"/>
                <w:szCs w:val="21"/>
                <w:highlight w:val="none"/>
              </w:rPr>
              <w:t>采购项目名称/包名</w:t>
            </w:r>
            <w:r>
              <w:rPr>
                <w:rFonts w:hint="eastAsia" w:ascii="仿宋_GB2312" w:hAnsi="仿宋_GB2312" w:eastAsia="仿宋_GB2312" w:cs="仿宋_GB2312"/>
                <w:color w:val="auto"/>
                <w:sz w:val="21"/>
                <w:szCs w:val="21"/>
                <w:highlight w:val="none"/>
              </w:rPr>
              <w:t>称</w:t>
            </w:r>
          </w:p>
        </w:tc>
        <w:tc>
          <w:tcPr>
            <w:tcW w:w="1785" w:type="dxa"/>
            <w:tcBorders>
              <w:top w:val="single" w:color="auto" w:sz="4" w:space="0"/>
              <w:left w:val="single" w:color="auto" w:sz="4" w:space="0"/>
              <w:bottom w:val="single" w:color="auto" w:sz="4" w:space="0"/>
              <w:right w:val="single" w:color="auto" w:sz="4" w:space="0"/>
            </w:tcBorders>
            <w:vAlign w:val="center"/>
          </w:tcPr>
          <w:p w14:paraId="6D552791">
            <w:pPr>
              <w:keepNext w:val="0"/>
              <w:keepLines w:val="0"/>
              <w:pageBreakBefore w:val="0"/>
              <w:widowControl w:val="0"/>
              <w:kinsoku/>
              <w:wordWrap/>
              <w:overflowPunct/>
              <w:topLinePunct w:val="0"/>
              <w:autoSpaceDE/>
              <w:autoSpaceDN/>
              <w:bidi w:val="0"/>
              <w:adjustRightInd/>
              <w:snapToGrid/>
              <w:spacing w:line="227" w:lineRule="auto"/>
              <w:ind w:left="0"/>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pacing w:val="1"/>
                <w:sz w:val="21"/>
                <w:szCs w:val="21"/>
                <w:highlight w:val="none"/>
              </w:rPr>
              <w:t>总价</w:t>
            </w:r>
          </w:p>
        </w:tc>
        <w:tc>
          <w:tcPr>
            <w:tcW w:w="1935" w:type="dxa"/>
            <w:tcBorders>
              <w:top w:val="single" w:color="auto" w:sz="4" w:space="0"/>
              <w:left w:val="single" w:color="auto" w:sz="4" w:space="0"/>
              <w:bottom w:val="single" w:color="auto" w:sz="4" w:space="0"/>
              <w:right w:val="single" w:color="auto" w:sz="4" w:space="0"/>
            </w:tcBorders>
            <w:vAlign w:val="center"/>
          </w:tcPr>
          <w:p w14:paraId="10869C46">
            <w:pPr>
              <w:keepNext w:val="0"/>
              <w:keepLines w:val="0"/>
              <w:pageBreakBefore w:val="0"/>
              <w:widowControl w:val="0"/>
              <w:kinsoku/>
              <w:wordWrap/>
              <w:overflowPunct/>
              <w:topLinePunct w:val="0"/>
              <w:autoSpaceDE/>
              <w:autoSpaceDN/>
              <w:bidi w:val="0"/>
              <w:adjustRightInd/>
              <w:snapToGrid/>
              <w:spacing w:line="228" w:lineRule="auto"/>
              <w:ind w:left="0"/>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pacing w:val="6"/>
                <w:sz w:val="21"/>
                <w:szCs w:val="21"/>
                <w:highlight w:val="none"/>
              </w:rPr>
              <w:t>交货或服务期</w:t>
            </w:r>
          </w:p>
        </w:tc>
        <w:tc>
          <w:tcPr>
            <w:tcW w:w="1785" w:type="dxa"/>
            <w:tcBorders>
              <w:top w:val="single" w:color="auto" w:sz="4" w:space="0"/>
              <w:left w:val="single" w:color="auto" w:sz="4" w:space="0"/>
              <w:bottom w:val="single" w:color="auto" w:sz="4" w:space="0"/>
              <w:right w:val="single" w:color="auto" w:sz="4" w:space="0"/>
            </w:tcBorders>
            <w:vAlign w:val="center"/>
          </w:tcPr>
          <w:p w14:paraId="28C4A47A">
            <w:pPr>
              <w:keepNext w:val="0"/>
              <w:keepLines w:val="0"/>
              <w:pageBreakBefore w:val="0"/>
              <w:widowControl w:val="0"/>
              <w:kinsoku/>
              <w:wordWrap/>
              <w:overflowPunct/>
              <w:topLinePunct w:val="0"/>
              <w:autoSpaceDE/>
              <w:autoSpaceDN/>
              <w:bidi w:val="0"/>
              <w:adjustRightInd/>
              <w:snapToGrid/>
              <w:spacing w:line="228" w:lineRule="auto"/>
              <w:ind w:left="0"/>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pacing w:val="6"/>
                <w:sz w:val="21"/>
                <w:szCs w:val="21"/>
                <w:highlight w:val="none"/>
              </w:rPr>
              <w:t>交货或服务地点</w:t>
            </w:r>
          </w:p>
        </w:tc>
      </w:tr>
      <w:tr w14:paraId="470FCC9E">
        <w:tblPrEx>
          <w:tblBorders>
            <w:top w:val="single" w:color="333333" w:sz="4" w:space="0"/>
            <w:left w:val="single" w:color="333333" w:sz="4" w:space="0"/>
            <w:bottom w:val="single" w:color="333333" w:sz="4" w:space="0"/>
            <w:right w:val="single" w:color="333333" w:sz="4" w:space="0"/>
            <w:insideH w:val="single" w:color="333333" w:sz="4" w:space="0"/>
            <w:insideV w:val="single" w:color="333333" w:sz="4" w:space="0"/>
          </w:tblBorders>
          <w:tblCellMar>
            <w:top w:w="0" w:type="dxa"/>
            <w:left w:w="0" w:type="dxa"/>
            <w:bottom w:w="0" w:type="dxa"/>
            <w:right w:w="0" w:type="dxa"/>
          </w:tblCellMar>
        </w:tblPrEx>
        <w:trPr>
          <w:trHeight w:val="581" w:hRule="atLeast"/>
        </w:trPr>
        <w:tc>
          <w:tcPr>
            <w:tcW w:w="607" w:type="dxa"/>
            <w:tcBorders>
              <w:top w:val="single" w:color="auto" w:sz="4" w:space="0"/>
              <w:left w:val="single" w:color="auto" w:sz="4" w:space="0"/>
              <w:bottom w:val="single" w:color="auto" w:sz="4" w:space="0"/>
              <w:right w:val="single" w:color="auto" w:sz="4" w:space="0"/>
            </w:tcBorders>
            <w:vAlign w:val="top"/>
          </w:tcPr>
          <w:p w14:paraId="4EDBF9C6">
            <w:pPr>
              <w:spacing w:before="194" w:line="217" w:lineRule="exact"/>
              <w:ind w:left="267"/>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position w:val="1"/>
                <w:sz w:val="21"/>
                <w:szCs w:val="21"/>
                <w:highlight w:val="none"/>
              </w:rPr>
              <w:t>1</w:t>
            </w:r>
          </w:p>
        </w:tc>
        <w:tc>
          <w:tcPr>
            <w:tcW w:w="2440" w:type="dxa"/>
            <w:tcBorders>
              <w:top w:val="single" w:color="auto" w:sz="4" w:space="0"/>
              <w:left w:val="single" w:color="auto" w:sz="4" w:space="0"/>
              <w:bottom w:val="single" w:color="auto" w:sz="4" w:space="0"/>
              <w:right w:val="single" w:color="auto" w:sz="4" w:space="0"/>
            </w:tcBorders>
            <w:vAlign w:val="top"/>
          </w:tcPr>
          <w:p w14:paraId="1FD53E35">
            <w:pPr>
              <w:spacing w:before="99" w:line="226" w:lineRule="auto"/>
              <w:ind w:left="655" w:right="125" w:hanging="516"/>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pacing w:val="2"/>
                <w:sz w:val="21"/>
                <w:szCs w:val="21"/>
                <w:highlight w:val="none"/>
              </w:rPr>
              <w:t>{项目名称}/{包名称}</w:t>
            </w:r>
          </w:p>
        </w:tc>
        <w:tc>
          <w:tcPr>
            <w:tcW w:w="1785" w:type="dxa"/>
            <w:tcBorders>
              <w:top w:val="single" w:color="auto" w:sz="4" w:space="0"/>
              <w:left w:val="single" w:color="auto" w:sz="4" w:space="0"/>
              <w:bottom w:val="single" w:color="auto" w:sz="4" w:space="0"/>
              <w:right w:val="single" w:color="auto" w:sz="4" w:space="0"/>
            </w:tcBorders>
            <w:vAlign w:val="top"/>
          </w:tcPr>
          <w:p w14:paraId="61972036">
            <w:pPr>
              <w:rPr>
                <w:rFonts w:hint="eastAsia" w:ascii="仿宋_GB2312" w:hAnsi="仿宋_GB2312" w:eastAsia="仿宋_GB2312" w:cs="仿宋_GB2312"/>
                <w:color w:val="auto"/>
                <w:sz w:val="21"/>
                <w:szCs w:val="21"/>
                <w:highlight w:val="none"/>
              </w:rPr>
            </w:pPr>
          </w:p>
        </w:tc>
        <w:tc>
          <w:tcPr>
            <w:tcW w:w="1935" w:type="dxa"/>
            <w:tcBorders>
              <w:top w:val="single" w:color="auto" w:sz="4" w:space="0"/>
              <w:left w:val="single" w:color="auto" w:sz="4" w:space="0"/>
              <w:bottom w:val="single" w:color="auto" w:sz="4" w:space="0"/>
              <w:right w:val="single" w:color="auto" w:sz="4" w:space="0"/>
            </w:tcBorders>
            <w:vAlign w:val="top"/>
          </w:tcPr>
          <w:p w14:paraId="26E0C49E">
            <w:pPr>
              <w:rPr>
                <w:rFonts w:hint="eastAsia" w:ascii="仿宋_GB2312" w:hAnsi="仿宋_GB2312" w:eastAsia="仿宋_GB2312" w:cs="仿宋_GB2312"/>
                <w:color w:val="auto"/>
                <w:sz w:val="21"/>
                <w:szCs w:val="21"/>
                <w:highlight w:val="none"/>
              </w:rPr>
            </w:pPr>
          </w:p>
        </w:tc>
        <w:tc>
          <w:tcPr>
            <w:tcW w:w="1785" w:type="dxa"/>
            <w:tcBorders>
              <w:top w:val="single" w:color="auto" w:sz="4" w:space="0"/>
              <w:left w:val="single" w:color="auto" w:sz="4" w:space="0"/>
              <w:bottom w:val="single" w:color="auto" w:sz="4" w:space="0"/>
              <w:right w:val="single" w:color="auto" w:sz="4" w:space="0"/>
            </w:tcBorders>
            <w:vAlign w:val="top"/>
          </w:tcPr>
          <w:p w14:paraId="146AB079">
            <w:pPr>
              <w:rPr>
                <w:rFonts w:hint="eastAsia" w:ascii="仿宋_GB2312" w:hAnsi="仿宋_GB2312" w:eastAsia="仿宋_GB2312" w:cs="仿宋_GB2312"/>
                <w:color w:val="auto"/>
                <w:sz w:val="21"/>
                <w:szCs w:val="21"/>
                <w:highlight w:val="none"/>
              </w:rPr>
            </w:pPr>
          </w:p>
        </w:tc>
      </w:tr>
    </w:tbl>
    <w:p w14:paraId="7070F23B">
      <w:pPr>
        <w:spacing w:line="310" w:lineRule="auto"/>
        <w:rPr>
          <w:rFonts w:hint="eastAsia" w:ascii="仿宋_GB2312" w:hAnsi="仿宋_GB2312" w:eastAsia="仿宋_GB2312" w:cs="仿宋_GB2312"/>
          <w:color w:val="auto"/>
          <w:sz w:val="21"/>
          <w:szCs w:val="21"/>
          <w:highlight w:val="none"/>
        </w:rPr>
      </w:pPr>
    </w:p>
    <w:p w14:paraId="3BA7C298">
      <w:pPr>
        <w:spacing w:line="310" w:lineRule="auto"/>
        <w:rPr>
          <w:rFonts w:hint="eastAsia" w:ascii="仿宋_GB2312" w:hAnsi="仿宋_GB2312" w:eastAsia="仿宋_GB2312" w:cs="仿宋_GB2312"/>
          <w:color w:val="auto"/>
          <w:sz w:val="21"/>
          <w:szCs w:val="21"/>
          <w:highlight w:val="none"/>
        </w:rPr>
      </w:pPr>
    </w:p>
    <w:p w14:paraId="2DBB1B3B">
      <w:pPr>
        <w:spacing w:line="310" w:lineRule="auto"/>
        <w:rPr>
          <w:rFonts w:hint="eastAsia" w:ascii="仿宋_GB2312" w:hAnsi="仿宋_GB2312" w:eastAsia="仿宋_GB2312" w:cs="仿宋_GB2312"/>
          <w:color w:val="auto"/>
          <w:sz w:val="21"/>
          <w:szCs w:val="21"/>
          <w:highlight w:val="none"/>
        </w:rPr>
      </w:pPr>
    </w:p>
    <w:p w14:paraId="7BCAA6CF">
      <w:pPr>
        <w:pStyle w:val="7"/>
        <w:spacing w:before="66" w:line="423" w:lineRule="auto"/>
        <w:ind w:right="15"/>
        <w:jc w:val="right"/>
        <w:rPr>
          <w:rFonts w:hint="eastAsia" w:ascii="仿宋_GB2312" w:hAnsi="仿宋_GB2312" w:eastAsia="仿宋_GB2312" w:cs="仿宋_GB2312"/>
          <w:color w:val="auto"/>
          <w:spacing w:val="4"/>
          <w:sz w:val="22"/>
          <w:szCs w:val="22"/>
          <w:highlight w:val="none"/>
        </w:rPr>
      </w:pPr>
      <w:r>
        <w:rPr>
          <w:rFonts w:hint="eastAsia" w:ascii="仿宋_GB2312" w:hAnsi="仿宋_GB2312" w:eastAsia="仿宋_GB2312" w:cs="仿宋_GB2312"/>
          <w:color w:val="auto"/>
          <w:spacing w:val="4"/>
          <w:sz w:val="22"/>
          <w:szCs w:val="22"/>
          <w:highlight w:val="none"/>
        </w:rPr>
        <w:t>投标人签章</w:t>
      </w:r>
      <w:r>
        <w:rPr>
          <w:rFonts w:hint="eastAsia" w:ascii="仿宋_GB2312" w:hAnsi="仿宋_GB2312" w:eastAsia="仿宋_GB2312" w:cs="仿宋_GB2312"/>
          <w:color w:val="auto"/>
          <w:spacing w:val="-10"/>
          <w:sz w:val="22"/>
          <w:szCs w:val="22"/>
          <w:highlight w:val="none"/>
        </w:rPr>
        <w:t>：（</w:t>
      </w:r>
      <w:r>
        <w:rPr>
          <w:rFonts w:hint="eastAsia" w:ascii="仿宋_GB2312" w:hAnsi="仿宋_GB2312" w:eastAsia="仿宋_GB2312" w:cs="仿宋_GB2312"/>
          <w:color w:val="auto"/>
          <w:spacing w:val="4"/>
          <w:sz w:val="22"/>
          <w:szCs w:val="22"/>
          <w:highlight w:val="none"/>
        </w:rPr>
        <w:t>加盖公章）</w:t>
      </w:r>
    </w:p>
    <w:p w14:paraId="620FD074">
      <w:pPr>
        <w:pStyle w:val="7"/>
        <w:spacing w:before="66" w:line="423" w:lineRule="auto"/>
        <w:ind w:right="15"/>
        <w:jc w:val="center"/>
        <w:rPr>
          <w:rFonts w:hint="default" w:ascii="仿宋_GB2312" w:hAnsi="仿宋_GB2312" w:eastAsia="仿宋_GB2312" w:cs="仿宋_GB2312"/>
          <w:color w:val="auto"/>
          <w:sz w:val="22"/>
          <w:szCs w:val="22"/>
          <w:highlight w:val="none"/>
          <w:lang w:val="en-US" w:eastAsia="zh-CN"/>
        </w:rPr>
      </w:pPr>
      <w:r>
        <w:rPr>
          <w:rFonts w:hint="eastAsia" w:ascii="仿宋_GB2312" w:hAnsi="仿宋_GB2312" w:eastAsia="仿宋_GB2312" w:cs="仿宋_GB2312"/>
          <w:color w:val="auto"/>
          <w:spacing w:val="-12"/>
          <w:sz w:val="22"/>
          <w:szCs w:val="22"/>
          <w:highlight w:val="none"/>
          <w:lang w:val="en-US" w:eastAsia="zh-CN"/>
        </w:rPr>
        <w:t xml:space="preserve">                                                                      </w:t>
      </w:r>
      <w:r>
        <w:rPr>
          <w:rFonts w:hint="eastAsia" w:ascii="仿宋_GB2312" w:hAnsi="仿宋_GB2312" w:eastAsia="仿宋_GB2312" w:cs="仿宋_GB2312"/>
          <w:color w:val="auto"/>
          <w:spacing w:val="-12"/>
          <w:sz w:val="22"/>
          <w:szCs w:val="22"/>
          <w:highlight w:val="none"/>
        </w:rPr>
        <w:t>日期:</w:t>
      </w:r>
      <w:r>
        <w:rPr>
          <w:rFonts w:hint="eastAsia" w:ascii="仿宋_GB2312" w:hAnsi="仿宋_GB2312" w:eastAsia="仿宋_GB2312" w:cs="仿宋_GB2312"/>
          <w:color w:val="auto"/>
          <w:spacing w:val="-12"/>
          <w:sz w:val="22"/>
          <w:szCs w:val="22"/>
          <w:highlight w:val="none"/>
          <w:lang w:val="en-US" w:eastAsia="zh-CN"/>
        </w:rPr>
        <w:t>{</w:t>
      </w:r>
      <w:r>
        <w:rPr>
          <w:rFonts w:hint="eastAsia" w:ascii="仿宋_GB2312" w:hAnsi="仿宋_GB2312" w:eastAsia="仿宋_GB2312" w:cs="仿宋_GB2312"/>
          <w:color w:val="auto"/>
          <w:spacing w:val="-12"/>
          <w:sz w:val="22"/>
          <w:szCs w:val="22"/>
          <w:highlight w:val="none"/>
        </w:rPr>
        <w:t>日期</w:t>
      </w:r>
      <w:r>
        <w:rPr>
          <w:rFonts w:hint="eastAsia" w:ascii="仿宋_GB2312" w:hAnsi="仿宋_GB2312" w:eastAsia="仿宋_GB2312" w:cs="仿宋_GB2312"/>
          <w:color w:val="auto"/>
          <w:spacing w:val="-12"/>
          <w:sz w:val="22"/>
          <w:szCs w:val="22"/>
          <w:highlight w:val="none"/>
          <w:lang w:val="en-US" w:eastAsia="zh-CN"/>
        </w:rPr>
        <w:t>}</w:t>
      </w:r>
    </w:p>
    <w:p w14:paraId="79A79E69">
      <w:pPr>
        <w:pStyle w:val="13"/>
        <w:rPr>
          <w:rFonts w:ascii="仿宋_GB2312" w:hAnsi="仿宋_GB2312" w:eastAsia="仿宋_GB2312" w:cs="仿宋_GB2312"/>
          <w:color w:val="auto"/>
          <w:highlight w:val="none"/>
        </w:rPr>
      </w:pPr>
    </w:p>
    <w:p w14:paraId="26F4EA93">
      <w:pPr>
        <w:pStyle w:val="13"/>
        <w:rPr>
          <w:rFonts w:ascii="仿宋_GB2312" w:hAnsi="仿宋_GB2312" w:eastAsia="仿宋_GB2312" w:cs="仿宋_GB2312"/>
          <w:color w:val="auto"/>
          <w:highlight w:val="none"/>
        </w:rPr>
      </w:pPr>
    </w:p>
    <w:p w14:paraId="73C82E6F">
      <w:pPr>
        <w:pStyle w:val="13"/>
        <w:rPr>
          <w:rFonts w:ascii="仿宋_GB2312" w:hAnsi="仿宋_GB2312" w:eastAsia="仿宋_GB2312" w:cs="仿宋_GB2312"/>
          <w:color w:val="auto"/>
          <w:highlight w:val="none"/>
        </w:rPr>
      </w:pPr>
    </w:p>
    <w:p w14:paraId="1D37B3E7">
      <w:pPr>
        <w:pStyle w:val="13"/>
        <w:rPr>
          <w:rFonts w:ascii="仿宋_GB2312" w:hAnsi="仿宋_GB2312" w:eastAsia="仿宋_GB2312" w:cs="仿宋_GB2312"/>
          <w:color w:val="auto"/>
          <w:highlight w:val="none"/>
        </w:rPr>
      </w:pPr>
    </w:p>
    <w:p w14:paraId="13BA5766">
      <w:pPr>
        <w:pStyle w:val="13"/>
        <w:rPr>
          <w:rFonts w:ascii="仿宋_GB2312" w:hAnsi="仿宋_GB2312" w:eastAsia="仿宋_GB2312" w:cs="仿宋_GB2312"/>
          <w:color w:val="auto"/>
          <w:highlight w:val="none"/>
        </w:rPr>
      </w:pPr>
    </w:p>
    <w:p w14:paraId="72EFD6B6">
      <w:pPr>
        <w:pStyle w:val="13"/>
        <w:rPr>
          <w:rFonts w:ascii="仿宋_GB2312" w:hAnsi="仿宋_GB2312" w:eastAsia="仿宋_GB2312" w:cs="仿宋_GB2312"/>
          <w:color w:val="auto"/>
          <w:highlight w:val="none"/>
        </w:rPr>
      </w:pPr>
    </w:p>
    <w:p w14:paraId="5BD1DE01">
      <w:pPr>
        <w:pStyle w:val="13"/>
        <w:rPr>
          <w:rFonts w:ascii="仿宋_GB2312" w:hAnsi="仿宋_GB2312" w:eastAsia="仿宋_GB2312" w:cs="仿宋_GB2312"/>
          <w:color w:val="auto"/>
          <w:highlight w:val="none"/>
        </w:rPr>
      </w:pPr>
    </w:p>
    <w:p w14:paraId="03FF74DF">
      <w:pPr>
        <w:pStyle w:val="13"/>
        <w:rPr>
          <w:rFonts w:ascii="仿宋_GB2312" w:hAnsi="仿宋_GB2312" w:eastAsia="仿宋_GB2312" w:cs="仿宋_GB2312"/>
          <w:color w:val="auto"/>
          <w:highlight w:val="none"/>
        </w:rPr>
      </w:pPr>
    </w:p>
    <w:p w14:paraId="5D564C03">
      <w:pPr>
        <w:pStyle w:val="13"/>
        <w:rPr>
          <w:rFonts w:ascii="仿宋_GB2312" w:hAnsi="仿宋_GB2312" w:eastAsia="仿宋_GB2312" w:cs="仿宋_GB2312"/>
          <w:color w:val="auto"/>
          <w:highlight w:val="none"/>
        </w:rPr>
      </w:pPr>
    </w:p>
    <w:p w14:paraId="64ABD32D">
      <w:pPr>
        <w:pStyle w:val="13"/>
        <w:rPr>
          <w:rFonts w:ascii="仿宋_GB2312" w:hAnsi="仿宋_GB2312" w:eastAsia="仿宋_GB2312" w:cs="仿宋_GB2312"/>
          <w:color w:val="auto"/>
          <w:highlight w:val="none"/>
        </w:rPr>
      </w:pPr>
    </w:p>
    <w:p w14:paraId="6E6095E8">
      <w:pPr>
        <w:pStyle w:val="13"/>
        <w:rPr>
          <w:rFonts w:ascii="仿宋_GB2312" w:hAnsi="仿宋_GB2312" w:eastAsia="仿宋_GB2312" w:cs="仿宋_GB2312"/>
          <w:color w:val="auto"/>
          <w:highlight w:val="none"/>
        </w:rPr>
      </w:pPr>
    </w:p>
    <w:p w14:paraId="575AD614">
      <w:pPr>
        <w:pStyle w:val="13"/>
        <w:rPr>
          <w:rFonts w:ascii="仿宋_GB2312" w:hAnsi="仿宋_GB2312" w:eastAsia="仿宋_GB2312" w:cs="仿宋_GB2312"/>
          <w:color w:val="auto"/>
          <w:highlight w:val="none"/>
        </w:rPr>
      </w:pPr>
    </w:p>
    <w:p w14:paraId="72802F88">
      <w:pPr>
        <w:pStyle w:val="13"/>
        <w:rPr>
          <w:rFonts w:ascii="仿宋_GB2312" w:hAnsi="仿宋_GB2312" w:eastAsia="仿宋_GB2312" w:cs="仿宋_GB2312"/>
          <w:color w:val="auto"/>
          <w:highlight w:val="none"/>
        </w:rPr>
      </w:pPr>
    </w:p>
    <w:p w14:paraId="43A85FD0">
      <w:pPr>
        <w:pStyle w:val="13"/>
        <w:rPr>
          <w:rFonts w:ascii="仿宋_GB2312" w:hAnsi="仿宋_GB2312" w:eastAsia="仿宋_GB2312" w:cs="仿宋_GB2312"/>
          <w:color w:val="auto"/>
          <w:highlight w:val="none"/>
        </w:rPr>
      </w:pPr>
    </w:p>
    <w:p w14:paraId="339435F6">
      <w:pPr>
        <w:pStyle w:val="13"/>
        <w:rPr>
          <w:rFonts w:ascii="仿宋_GB2312" w:hAnsi="仿宋_GB2312" w:eastAsia="仿宋_GB2312" w:cs="仿宋_GB2312"/>
          <w:color w:val="auto"/>
          <w:highlight w:val="none"/>
        </w:rPr>
      </w:pPr>
    </w:p>
    <w:p w14:paraId="5FDAAE9A">
      <w:pPr>
        <w:pStyle w:val="13"/>
        <w:rPr>
          <w:rFonts w:ascii="仿宋_GB2312" w:hAnsi="仿宋_GB2312" w:eastAsia="仿宋_GB2312" w:cs="仿宋_GB2312"/>
          <w:color w:val="auto"/>
          <w:highlight w:val="none"/>
        </w:rPr>
      </w:pPr>
    </w:p>
    <w:p w14:paraId="229AEDF3">
      <w:pPr>
        <w:pStyle w:val="13"/>
        <w:rPr>
          <w:rFonts w:ascii="仿宋_GB2312" w:hAnsi="仿宋_GB2312" w:eastAsia="仿宋_GB2312" w:cs="仿宋_GB2312"/>
          <w:color w:val="auto"/>
          <w:highlight w:val="none"/>
        </w:rPr>
      </w:pPr>
    </w:p>
    <w:p w14:paraId="7A38998A">
      <w:pPr>
        <w:pStyle w:val="13"/>
        <w:rPr>
          <w:rFonts w:ascii="仿宋_GB2312" w:hAnsi="仿宋_GB2312" w:eastAsia="仿宋_GB2312" w:cs="仿宋_GB2312"/>
          <w:color w:val="auto"/>
          <w:highlight w:val="none"/>
        </w:rPr>
      </w:pPr>
    </w:p>
    <w:p w14:paraId="0C0A79DA">
      <w:pPr>
        <w:pStyle w:val="13"/>
        <w:rPr>
          <w:rFonts w:ascii="仿宋_GB2312" w:hAnsi="仿宋_GB2312" w:eastAsia="仿宋_GB2312" w:cs="仿宋_GB2312"/>
          <w:color w:val="auto"/>
          <w:highlight w:val="none"/>
        </w:rPr>
      </w:pPr>
    </w:p>
    <w:p w14:paraId="46ED4001">
      <w:pPr>
        <w:pStyle w:val="13"/>
        <w:rPr>
          <w:rFonts w:ascii="仿宋_GB2312" w:hAnsi="仿宋_GB2312" w:eastAsia="仿宋_GB2312" w:cs="仿宋_GB2312"/>
          <w:color w:val="auto"/>
          <w:highlight w:val="none"/>
        </w:rPr>
      </w:pPr>
    </w:p>
    <w:p w14:paraId="30C2F87F">
      <w:pPr>
        <w:pStyle w:val="13"/>
        <w:rPr>
          <w:rFonts w:ascii="仿宋_GB2312" w:hAnsi="仿宋_GB2312" w:eastAsia="仿宋_GB2312" w:cs="仿宋_GB2312"/>
          <w:color w:val="auto"/>
          <w:highlight w:val="none"/>
        </w:rPr>
      </w:pPr>
    </w:p>
    <w:p w14:paraId="2947DF31">
      <w:pPr>
        <w:pStyle w:val="13"/>
        <w:rPr>
          <w:rFonts w:ascii="仿宋_GB2312" w:hAnsi="仿宋_GB2312" w:eastAsia="仿宋_GB2312" w:cs="仿宋_GB2312"/>
          <w:color w:val="auto"/>
          <w:highlight w:val="none"/>
        </w:rPr>
      </w:pPr>
    </w:p>
    <w:p w14:paraId="07FCDD61">
      <w:pPr>
        <w:pStyle w:val="13"/>
        <w:rPr>
          <w:rFonts w:ascii="仿宋_GB2312" w:hAnsi="仿宋_GB2312" w:eastAsia="仿宋_GB2312" w:cs="仿宋_GB2312"/>
          <w:color w:val="auto"/>
          <w:highlight w:val="none"/>
        </w:rPr>
      </w:pPr>
    </w:p>
    <w:p w14:paraId="36C747E1">
      <w:pPr>
        <w:pStyle w:val="13"/>
        <w:rPr>
          <w:rFonts w:ascii="仿宋_GB2312" w:hAnsi="仿宋_GB2312" w:eastAsia="仿宋_GB2312" w:cs="仿宋_GB2312"/>
          <w:color w:val="auto"/>
          <w:highlight w:val="none"/>
        </w:rPr>
      </w:pPr>
    </w:p>
    <w:p w14:paraId="39E34915">
      <w:pPr>
        <w:pStyle w:val="13"/>
        <w:rPr>
          <w:rFonts w:ascii="仿宋_GB2312" w:hAnsi="仿宋_GB2312" w:eastAsia="仿宋_GB2312" w:cs="仿宋_GB2312"/>
          <w:color w:val="auto"/>
          <w:highlight w:val="none"/>
        </w:rPr>
      </w:pPr>
    </w:p>
    <w:p w14:paraId="33F2C64B">
      <w:pPr>
        <w:pStyle w:val="13"/>
        <w:rPr>
          <w:rFonts w:ascii="仿宋_GB2312" w:hAnsi="仿宋_GB2312" w:eastAsia="仿宋_GB2312" w:cs="仿宋_GB2312"/>
          <w:color w:val="auto"/>
          <w:highlight w:val="none"/>
        </w:rPr>
      </w:pPr>
    </w:p>
    <w:p w14:paraId="28CA24ED">
      <w:pPr>
        <w:pStyle w:val="13"/>
        <w:rPr>
          <w:rFonts w:ascii="仿宋_GB2312" w:hAnsi="仿宋_GB2312" w:eastAsia="仿宋_GB2312" w:cs="仿宋_GB2312"/>
          <w:color w:val="auto"/>
          <w:highlight w:val="none"/>
        </w:rPr>
      </w:pPr>
    </w:p>
    <w:p w14:paraId="3505477B">
      <w:pPr>
        <w:pStyle w:val="13"/>
        <w:jc w:val="center"/>
        <w:rPr>
          <w:rFonts w:hint="eastAsia" w:ascii="仿宋_GB2312" w:hAnsi="仿宋_GB2312" w:eastAsia="仿宋_GB2312" w:cs="仿宋_GB2312"/>
          <w:b/>
          <w:bCs/>
          <w:color w:val="auto"/>
          <w:spacing w:val="-1"/>
          <w:kern w:val="2"/>
          <w:sz w:val="36"/>
          <w:szCs w:val="36"/>
          <w:highlight w:val="none"/>
          <w:lang w:val="en-US" w:eastAsia="zh-CN" w:bidi="ar-SA"/>
        </w:rPr>
      </w:pPr>
      <w:r>
        <w:rPr>
          <w:rFonts w:hint="eastAsia" w:ascii="仿宋_GB2312" w:hAnsi="仿宋_GB2312" w:eastAsia="仿宋_GB2312" w:cs="仿宋_GB2312"/>
          <w:b/>
          <w:bCs/>
          <w:color w:val="auto"/>
          <w:spacing w:val="-1"/>
          <w:kern w:val="2"/>
          <w:sz w:val="36"/>
          <w:szCs w:val="36"/>
          <w:highlight w:val="none"/>
          <w:lang w:val="en-US" w:eastAsia="zh-CN" w:bidi="ar-SA"/>
        </w:rPr>
        <w:t>第三部分  标的清单</w:t>
      </w:r>
    </w:p>
    <w:p w14:paraId="7EBE3ED3">
      <w:pPr>
        <w:bidi w:val="0"/>
        <w:rPr>
          <w:rFonts w:hint="eastAsia"/>
          <w:color w:val="auto"/>
          <w:highlight w:val="none"/>
          <w:lang w:val="en-US" w:eastAsia="zh-CN"/>
        </w:rPr>
      </w:pPr>
    </w:p>
    <w:p w14:paraId="6EDAFB9B">
      <w:pPr>
        <w:pStyle w:val="7"/>
        <w:spacing w:before="92" w:line="220" w:lineRule="auto"/>
        <w:ind w:left="3577"/>
        <w:outlineLvl w:val="0"/>
        <w:rPr>
          <w:rFonts w:hint="eastAsia" w:ascii="仿宋_GB2312" w:hAnsi="仿宋_GB2312" w:eastAsia="仿宋_GB2312" w:cs="仿宋_GB2312"/>
          <w:color w:val="auto"/>
          <w:sz w:val="45"/>
          <w:szCs w:val="45"/>
          <w:highlight w:val="none"/>
        </w:rPr>
      </w:pPr>
      <w:r>
        <w:rPr>
          <w:rFonts w:hint="eastAsia" w:ascii="仿宋_GB2312" w:hAnsi="仿宋_GB2312" w:eastAsia="仿宋_GB2312" w:cs="仿宋_GB2312"/>
          <w:color w:val="auto"/>
          <w:sz w:val="45"/>
          <w:szCs w:val="45"/>
          <w:highlight w:val="none"/>
        </w:rPr>
        <w:t>分项报价表</w:t>
      </w:r>
    </w:p>
    <w:p w14:paraId="5BF6E5AC">
      <w:pPr>
        <w:pStyle w:val="7"/>
        <w:keepNext w:val="0"/>
        <w:keepLines w:val="0"/>
        <w:pageBreakBefore w:val="0"/>
        <w:widowControl w:val="0"/>
        <w:kinsoku/>
        <w:wordWrap/>
        <w:overflowPunct/>
        <w:topLinePunct w:val="0"/>
        <w:autoSpaceDE/>
        <w:autoSpaceDN/>
        <w:bidi w:val="0"/>
        <w:adjustRightInd/>
        <w:snapToGrid/>
        <w:spacing w:after="0" w:line="360" w:lineRule="auto"/>
        <w:ind w:left="1"/>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1"/>
          <w:highlight w:val="none"/>
        </w:rPr>
        <w:t>采购编号：</w:t>
      </w:r>
      <w:r>
        <w:rPr>
          <w:rFonts w:hint="eastAsia" w:ascii="仿宋_GB2312" w:hAnsi="仿宋_GB2312" w:eastAsia="仿宋_GB2312" w:cs="仿宋_GB2312"/>
          <w:color w:val="auto"/>
          <w:spacing w:val="-43"/>
          <w:highlight w:val="none"/>
        </w:rPr>
        <w:t xml:space="preserve"> </w:t>
      </w:r>
      <w:r>
        <w:rPr>
          <w:rFonts w:hint="eastAsia" w:ascii="仿宋_GB2312" w:hAnsi="仿宋_GB2312" w:eastAsia="仿宋_GB2312" w:cs="仿宋_GB2312"/>
          <w:color w:val="auto"/>
          <w:spacing w:val="-1"/>
          <w:highlight w:val="none"/>
        </w:rPr>
        <w:t>{采购编号}</w:t>
      </w:r>
    </w:p>
    <w:p w14:paraId="73DA55BA">
      <w:pPr>
        <w:pStyle w:val="7"/>
        <w:keepNext w:val="0"/>
        <w:keepLines w:val="0"/>
        <w:pageBreakBefore w:val="0"/>
        <w:widowControl w:val="0"/>
        <w:kinsoku/>
        <w:wordWrap/>
        <w:overflowPunct/>
        <w:topLinePunct w:val="0"/>
        <w:autoSpaceDE/>
        <w:autoSpaceDN/>
        <w:bidi w:val="0"/>
        <w:adjustRightInd/>
        <w:snapToGrid/>
        <w:spacing w:after="0" w:line="360" w:lineRule="auto"/>
        <w:ind w:left="5"/>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1"/>
          <w:highlight w:val="none"/>
        </w:rPr>
        <w:t>项目名称：</w:t>
      </w:r>
      <w:r>
        <w:rPr>
          <w:rFonts w:hint="eastAsia" w:ascii="仿宋_GB2312" w:hAnsi="仿宋_GB2312" w:eastAsia="仿宋_GB2312" w:cs="仿宋_GB2312"/>
          <w:color w:val="auto"/>
          <w:spacing w:val="-48"/>
          <w:highlight w:val="none"/>
        </w:rPr>
        <w:t xml:space="preserve"> </w:t>
      </w:r>
      <w:r>
        <w:rPr>
          <w:rFonts w:hint="eastAsia" w:ascii="仿宋_GB2312" w:hAnsi="仿宋_GB2312" w:eastAsia="仿宋_GB2312" w:cs="仿宋_GB2312"/>
          <w:color w:val="auto"/>
          <w:spacing w:val="-1"/>
          <w:highlight w:val="none"/>
        </w:rPr>
        <w:t>{项目名称}</w:t>
      </w:r>
    </w:p>
    <w:p w14:paraId="21118941">
      <w:pPr>
        <w:pStyle w:val="7"/>
        <w:keepNext w:val="0"/>
        <w:keepLines w:val="0"/>
        <w:pageBreakBefore w:val="0"/>
        <w:widowControl w:val="0"/>
        <w:kinsoku/>
        <w:wordWrap/>
        <w:overflowPunct/>
        <w:topLinePunct w:val="0"/>
        <w:autoSpaceDE/>
        <w:autoSpaceDN/>
        <w:bidi w:val="0"/>
        <w:adjustRightInd/>
        <w:snapToGrid/>
        <w:spacing w:after="0" w:line="360" w:lineRule="auto"/>
        <w:ind w:left="2"/>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包号：</w:t>
      </w:r>
    </w:p>
    <w:p w14:paraId="16EE00EA">
      <w:pPr>
        <w:pStyle w:val="7"/>
        <w:keepNext w:val="0"/>
        <w:keepLines w:val="0"/>
        <w:pageBreakBefore w:val="0"/>
        <w:widowControl w:val="0"/>
        <w:kinsoku/>
        <w:wordWrap/>
        <w:overflowPunct/>
        <w:topLinePunct w:val="0"/>
        <w:autoSpaceDE/>
        <w:autoSpaceDN/>
        <w:bidi w:val="0"/>
        <w:adjustRightInd/>
        <w:snapToGrid/>
        <w:spacing w:after="0" w:line="360" w:lineRule="auto"/>
        <w:ind w:left="5"/>
        <w:textAlignment w:val="auto"/>
        <w:rPr>
          <w:rFonts w:hint="eastAsia" w:ascii="仿宋_GB2312" w:hAnsi="仿宋_GB2312" w:eastAsia="仿宋_GB2312" w:cs="仿宋_GB2312"/>
          <w:color w:val="auto"/>
          <w:sz w:val="21"/>
          <w:highlight w:val="none"/>
        </w:rPr>
      </w:pPr>
      <w:r>
        <w:rPr>
          <w:rFonts w:hint="eastAsia" w:ascii="仿宋_GB2312" w:hAnsi="仿宋_GB2312" w:eastAsia="仿宋_GB2312" w:cs="仿宋_GB2312"/>
          <w:color w:val="auto"/>
          <w:highlight w:val="none"/>
          <w:lang w:eastAsia="zh-CN"/>
        </w:rPr>
        <w:t>供应商名称</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spacing w:val="-46"/>
          <w:highlight w:val="none"/>
        </w:rPr>
        <w:t xml:space="preserve"> </w:t>
      </w:r>
      <w:r>
        <w:rPr>
          <w:rFonts w:hint="eastAsia" w:ascii="仿宋_GB2312" w:hAnsi="仿宋_GB2312" w:eastAsia="仿宋_GB2312" w:cs="仿宋_GB2312"/>
          <w:color w:val="auto"/>
          <w:highlight w:val="none"/>
        </w:rPr>
        <w:t>{供应商名称}</w:t>
      </w:r>
    </w:p>
    <w:p w14:paraId="408F7AA0">
      <w:pPr>
        <w:pStyle w:val="7"/>
        <w:spacing w:before="53" w:line="208" w:lineRule="auto"/>
        <w:ind w:right="1"/>
        <w:jc w:val="right"/>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pacing w:val="6"/>
          <w:sz w:val="18"/>
          <w:szCs w:val="18"/>
          <w:highlight w:val="none"/>
        </w:rPr>
        <w:t>货币及单位:人民币/元</w:t>
      </w:r>
    </w:p>
    <w:tbl>
      <w:tblPr>
        <w:tblStyle w:val="14"/>
        <w:tblW w:w="8594"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0" w:type="dxa"/>
          <w:bottom w:w="0" w:type="dxa"/>
          <w:right w:w="0" w:type="dxa"/>
        </w:tblCellMar>
      </w:tblPr>
      <w:tblGrid>
        <w:gridCol w:w="832"/>
        <w:gridCol w:w="557"/>
        <w:gridCol w:w="1097"/>
        <w:gridCol w:w="1097"/>
        <w:gridCol w:w="1097"/>
        <w:gridCol w:w="1108"/>
        <w:gridCol w:w="1108"/>
        <w:gridCol w:w="557"/>
        <w:gridCol w:w="568"/>
        <w:gridCol w:w="573"/>
      </w:tblGrid>
      <w:tr w14:paraId="01C85EB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913" w:hRule="atLeast"/>
        </w:trPr>
        <w:tc>
          <w:tcPr>
            <w:tcW w:w="832" w:type="dxa"/>
            <w:tcBorders>
              <w:top w:val="single" w:color="2C2C2C" w:sz="4" w:space="0"/>
              <w:left w:val="single" w:color="2C2C2C" w:sz="4" w:space="0"/>
              <w:bottom w:val="single" w:color="2C2C2C" w:sz="8" w:space="0"/>
              <w:right w:val="single" w:color="2C2C2C" w:sz="8" w:space="0"/>
            </w:tcBorders>
            <w:vAlign w:val="top"/>
          </w:tcPr>
          <w:p w14:paraId="5BA2594D">
            <w:pPr>
              <w:spacing w:before="195" w:line="230" w:lineRule="auto"/>
              <w:ind w:left="208"/>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z w:val="18"/>
                <w:szCs w:val="18"/>
                <w:highlight w:val="none"/>
              </w:rPr>
              <w:t>品目号</w:t>
            </w:r>
          </w:p>
        </w:tc>
        <w:tc>
          <w:tcPr>
            <w:tcW w:w="557" w:type="dxa"/>
            <w:tcBorders>
              <w:top w:val="single" w:color="808080" w:sz="8" w:space="0"/>
            </w:tcBorders>
            <w:vAlign w:val="top"/>
          </w:tcPr>
          <w:p w14:paraId="6CF29769">
            <w:pPr>
              <w:spacing w:before="195" w:line="230" w:lineRule="auto"/>
              <w:ind w:left="119"/>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pacing w:val="4"/>
                <w:sz w:val="18"/>
                <w:szCs w:val="18"/>
                <w:highlight w:val="none"/>
              </w:rPr>
              <w:t>序号</w:t>
            </w:r>
          </w:p>
        </w:tc>
        <w:tc>
          <w:tcPr>
            <w:tcW w:w="1097" w:type="dxa"/>
            <w:tcBorders>
              <w:top w:val="single" w:color="808080" w:sz="8" w:space="0"/>
            </w:tcBorders>
            <w:vAlign w:val="top"/>
          </w:tcPr>
          <w:p w14:paraId="6C05CBCD">
            <w:pPr>
              <w:spacing w:before="195" w:line="229" w:lineRule="auto"/>
              <w:ind w:left="254"/>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pacing w:val="6"/>
                <w:sz w:val="18"/>
                <w:szCs w:val="18"/>
                <w:highlight w:val="none"/>
              </w:rPr>
              <w:t>服务名称</w:t>
            </w:r>
          </w:p>
        </w:tc>
        <w:tc>
          <w:tcPr>
            <w:tcW w:w="1097" w:type="dxa"/>
            <w:tcBorders>
              <w:top w:val="single" w:color="808080" w:sz="8" w:space="0"/>
            </w:tcBorders>
            <w:vAlign w:val="top"/>
          </w:tcPr>
          <w:p w14:paraId="10F61A08">
            <w:pPr>
              <w:spacing w:before="195" w:line="229" w:lineRule="auto"/>
              <w:ind w:left="255"/>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pacing w:val="6"/>
                <w:sz w:val="18"/>
                <w:szCs w:val="18"/>
                <w:highlight w:val="none"/>
              </w:rPr>
              <w:t>服务范围</w:t>
            </w:r>
          </w:p>
        </w:tc>
        <w:tc>
          <w:tcPr>
            <w:tcW w:w="1097" w:type="dxa"/>
            <w:tcBorders>
              <w:top w:val="single" w:color="808080" w:sz="8" w:space="0"/>
            </w:tcBorders>
            <w:vAlign w:val="top"/>
          </w:tcPr>
          <w:p w14:paraId="527937D3">
            <w:pPr>
              <w:spacing w:before="195" w:line="229" w:lineRule="auto"/>
              <w:ind w:left="256"/>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pacing w:val="6"/>
                <w:sz w:val="18"/>
                <w:szCs w:val="18"/>
                <w:highlight w:val="none"/>
              </w:rPr>
              <w:t>服务要求</w:t>
            </w:r>
          </w:p>
        </w:tc>
        <w:tc>
          <w:tcPr>
            <w:tcW w:w="1108" w:type="dxa"/>
            <w:tcBorders>
              <w:top w:val="single" w:color="2C2C2C" w:sz="4" w:space="0"/>
              <w:left w:val="single" w:color="2C2C2C" w:sz="8" w:space="0"/>
              <w:bottom w:val="single" w:color="2C2C2C" w:sz="8" w:space="0"/>
              <w:right w:val="single" w:color="2C2C2C" w:sz="8" w:space="0"/>
            </w:tcBorders>
            <w:vAlign w:val="top"/>
          </w:tcPr>
          <w:p w14:paraId="30AECA6E">
            <w:pPr>
              <w:spacing w:before="195" w:line="229" w:lineRule="auto"/>
              <w:ind w:left="259"/>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pacing w:val="6"/>
                <w:sz w:val="18"/>
                <w:szCs w:val="18"/>
                <w:highlight w:val="none"/>
              </w:rPr>
              <w:t>服务时间</w:t>
            </w:r>
          </w:p>
        </w:tc>
        <w:tc>
          <w:tcPr>
            <w:tcW w:w="1108" w:type="dxa"/>
            <w:tcBorders>
              <w:top w:val="single" w:color="808080" w:sz="8" w:space="0"/>
            </w:tcBorders>
            <w:vAlign w:val="top"/>
          </w:tcPr>
          <w:p w14:paraId="3887DB7B">
            <w:pPr>
              <w:spacing w:before="195" w:line="229" w:lineRule="auto"/>
              <w:ind w:left="260"/>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pacing w:val="6"/>
                <w:sz w:val="18"/>
                <w:szCs w:val="18"/>
                <w:highlight w:val="none"/>
              </w:rPr>
              <w:t>服务标准</w:t>
            </w:r>
          </w:p>
        </w:tc>
        <w:tc>
          <w:tcPr>
            <w:tcW w:w="557" w:type="dxa"/>
            <w:tcBorders>
              <w:top w:val="single" w:color="808080" w:sz="8" w:space="0"/>
            </w:tcBorders>
            <w:vAlign w:val="top"/>
          </w:tcPr>
          <w:p w14:paraId="0099257E">
            <w:pPr>
              <w:spacing w:before="195" w:line="227" w:lineRule="auto"/>
              <w:ind w:left="136"/>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pacing w:val="3"/>
                <w:sz w:val="18"/>
                <w:szCs w:val="18"/>
                <w:highlight w:val="none"/>
              </w:rPr>
              <w:t>单价</w:t>
            </w:r>
          </w:p>
        </w:tc>
        <w:tc>
          <w:tcPr>
            <w:tcW w:w="568" w:type="dxa"/>
            <w:tcBorders>
              <w:top w:val="single" w:color="808080" w:sz="8" w:space="0"/>
            </w:tcBorders>
            <w:vAlign w:val="top"/>
          </w:tcPr>
          <w:p w14:paraId="67FB69F8">
            <w:pPr>
              <w:spacing w:before="195" w:line="229" w:lineRule="auto"/>
              <w:ind w:left="145"/>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pacing w:val="3"/>
                <w:sz w:val="18"/>
                <w:szCs w:val="18"/>
                <w:highlight w:val="none"/>
              </w:rPr>
              <w:t>数量</w:t>
            </w:r>
          </w:p>
        </w:tc>
        <w:tc>
          <w:tcPr>
            <w:tcW w:w="573" w:type="dxa"/>
            <w:tcBorders>
              <w:top w:val="single" w:color="808080" w:sz="8" w:space="0"/>
              <w:right w:val="single" w:color="808080" w:sz="8" w:space="0"/>
            </w:tcBorders>
            <w:vAlign w:val="top"/>
          </w:tcPr>
          <w:p w14:paraId="45DD6BFD">
            <w:pPr>
              <w:spacing w:before="195" w:line="227" w:lineRule="auto"/>
              <w:ind w:left="151"/>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pacing w:val="1"/>
                <w:sz w:val="18"/>
                <w:szCs w:val="18"/>
                <w:highlight w:val="none"/>
              </w:rPr>
              <w:t>总价</w:t>
            </w:r>
          </w:p>
        </w:tc>
      </w:tr>
      <w:tr w14:paraId="41258BC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943" w:hRule="atLeast"/>
        </w:trPr>
        <w:tc>
          <w:tcPr>
            <w:tcW w:w="832" w:type="dxa"/>
            <w:tcBorders>
              <w:top w:val="single" w:color="2C2C2C" w:sz="8" w:space="0"/>
              <w:left w:val="single" w:color="2C2C2C" w:sz="4" w:space="0"/>
              <w:bottom w:val="single" w:color="2C2C2C" w:sz="4" w:space="0"/>
              <w:right w:val="single" w:color="2C2C2C" w:sz="8" w:space="0"/>
            </w:tcBorders>
            <w:vAlign w:val="top"/>
          </w:tcPr>
          <w:p w14:paraId="68BD09A0">
            <w:pPr>
              <w:rPr>
                <w:rFonts w:hint="eastAsia" w:ascii="仿宋_GB2312" w:hAnsi="仿宋_GB2312" w:eastAsia="仿宋_GB2312" w:cs="仿宋_GB2312"/>
                <w:color w:val="auto"/>
                <w:sz w:val="22"/>
                <w:szCs w:val="28"/>
                <w:highlight w:val="none"/>
              </w:rPr>
            </w:pPr>
          </w:p>
        </w:tc>
        <w:tc>
          <w:tcPr>
            <w:tcW w:w="557" w:type="dxa"/>
            <w:tcBorders>
              <w:bottom w:val="single" w:color="808080" w:sz="8" w:space="0"/>
            </w:tcBorders>
            <w:vAlign w:val="top"/>
          </w:tcPr>
          <w:p w14:paraId="70EC77DF">
            <w:pPr>
              <w:rPr>
                <w:rFonts w:hint="eastAsia" w:ascii="仿宋_GB2312" w:hAnsi="仿宋_GB2312" w:eastAsia="仿宋_GB2312" w:cs="仿宋_GB2312"/>
                <w:color w:val="auto"/>
                <w:sz w:val="22"/>
                <w:szCs w:val="28"/>
                <w:highlight w:val="none"/>
              </w:rPr>
            </w:pPr>
          </w:p>
        </w:tc>
        <w:tc>
          <w:tcPr>
            <w:tcW w:w="1097" w:type="dxa"/>
            <w:tcBorders>
              <w:bottom w:val="single" w:color="808080" w:sz="8" w:space="0"/>
            </w:tcBorders>
            <w:vAlign w:val="top"/>
          </w:tcPr>
          <w:p w14:paraId="35AD0963">
            <w:pPr>
              <w:rPr>
                <w:rFonts w:hint="eastAsia" w:ascii="仿宋_GB2312" w:hAnsi="仿宋_GB2312" w:eastAsia="仿宋_GB2312" w:cs="仿宋_GB2312"/>
                <w:color w:val="auto"/>
                <w:sz w:val="22"/>
                <w:szCs w:val="28"/>
                <w:highlight w:val="none"/>
              </w:rPr>
            </w:pPr>
          </w:p>
        </w:tc>
        <w:tc>
          <w:tcPr>
            <w:tcW w:w="1097" w:type="dxa"/>
            <w:tcBorders>
              <w:bottom w:val="single" w:color="808080" w:sz="8" w:space="0"/>
            </w:tcBorders>
            <w:vAlign w:val="top"/>
          </w:tcPr>
          <w:p w14:paraId="279D3D73">
            <w:pPr>
              <w:rPr>
                <w:rFonts w:hint="eastAsia" w:ascii="仿宋_GB2312" w:hAnsi="仿宋_GB2312" w:eastAsia="仿宋_GB2312" w:cs="仿宋_GB2312"/>
                <w:color w:val="auto"/>
                <w:sz w:val="22"/>
                <w:szCs w:val="28"/>
                <w:highlight w:val="none"/>
              </w:rPr>
            </w:pPr>
          </w:p>
        </w:tc>
        <w:tc>
          <w:tcPr>
            <w:tcW w:w="1097" w:type="dxa"/>
            <w:tcBorders>
              <w:bottom w:val="single" w:color="808080" w:sz="8" w:space="0"/>
            </w:tcBorders>
            <w:vAlign w:val="top"/>
          </w:tcPr>
          <w:p w14:paraId="39EA7DB5">
            <w:pPr>
              <w:rPr>
                <w:rFonts w:hint="eastAsia" w:ascii="仿宋_GB2312" w:hAnsi="仿宋_GB2312" w:eastAsia="仿宋_GB2312" w:cs="仿宋_GB2312"/>
                <w:color w:val="auto"/>
                <w:sz w:val="22"/>
                <w:szCs w:val="28"/>
                <w:highlight w:val="none"/>
              </w:rPr>
            </w:pPr>
          </w:p>
        </w:tc>
        <w:tc>
          <w:tcPr>
            <w:tcW w:w="1108" w:type="dxa"/>
            <w:tcBorders>
              <w:top w:val="single" w:color="2C2C2C" w:sz="8" w:space="0"/>
              <w:left w:val="single" w:color="2C2C2C" w:sz="8" w:space="0"/>
              <w:bottom w:val="single" w:color="2C2C2C" w:sz="4" w:space="0"/>
              <w:right w:val="single" w:color="2C2C2C" w:sz="8" w:space="0"/>
            </w:tcBorders>
            <w:vAlign w:val="top"/>
          </w:tcPr>
          <w:p w14:paraId="4721C2B4">
            <w:pPr>
              <w:rPr>
                <w:rFonts w:hint="eastAsia" w:ascii="仿宋_GB2312" w:hAnsi="仿宋_GB2312" w:eastAsia="仿宋_GB2312" w:cs="仿宋_GB2312"/>
                <w:color w:val="auto"/>
                <w:sz w:val="22"/>
                <w:szCs w:val="28"/>
                <w:highlight w:val="none"/>
              </w:rPr>
            </w:pPr>
          </w:p>
        </w:tc>
        <w:tc>
          <w:tcPr>
            <w:tcW w:w="1108" w:type="dxa"/>
            <w:tcBorders>
              <w:bottom w:val="single" w:color="808080" w:sz="8" w:space="0"/>
            </w:tcBorders>
            <w:vAlign w:val="top"/>
          </w:tcPr>
          <w:p w14:paraId="57901B97">
            <w:pPr>
              <w:rPr>
                <w:rFonts w:hint="eastAsia" w:ascii="仿宋_GB2312" w:hAnsi="仿宋_GB2312" w:eastAsia="仿宋_GB2312" w:cs="仿宋_GB2312"/>
                <w:color w:val="auto"/>
                <w:sz w:val="22"/>
                <w:szCs w:val="28"/>
                <w:highlight w:val="none"/>
              </w:rPr>
            </w:pPr>
          </w:p>
        </w:tc>
        <w:tc>
          <w:tcPr>
            <w:tcW w:w="557" w:type="dxa"/>
            <w:tcBorders>
              <w:bottom w:val="single" w:color="808080" w:sz="8" w:space="0"/>
            </w:tcBorders>
            <w:vAlign w:val="top"/>
          </w:tcPr>
          <w:p w14:paraId="30D9D74F">
            <w:pPr>
              <w:rPr>
                <w:rFonts w:hint="eastAsia" w:ascii="仿宋_GB2312" w:hAnsi="仿宋_GB2312" w:eastAsia="仿宋_GB2312" w:cs="仿宋_GB2312"/>
                <w:color w:val="auto"/>
                <w:sz w:val="22"/>
                <w:szCs w:val="28"/>
                <w:highlight w:val="none"/>
              </w:rPr>
            </w:pPr>
          </w:p>
        </w:tc>
        <w:tc>
          <w:tcPr>
            <w:tcW w:w="568" w:type="dxa"/>
            <w:tcBorders>
              <w:bottom w:val="single" w:color="808080" w:sz="8" w:space="0"/>
            </w:tcBorders>
            <w:vAlign w:val="top"/>
          </w:tcPr>
          <w:p w14:paraId="35B03A8B">
            <w:pPr>
              <w:rPr>
                <w:rFonts w:hint="eastAsia" w:ascii="仿宋_GB2312" w:hAnsi="仿宋_GB2312" w:eastAsia="仿宋_GB2312" w:cs="仿宋_GB2312"/>
                <w:color w:val="auto"/>
                <w:sz w:val="22"/>
                <w:szCs w:val="28"/>
                <w:highlight w:val="none"/>
              </w:rPr>
            </w:pPr>
          </w:p>
        </w:tc>
        <w:tc>
          <w:tcPr>
            <w:tcW w:w="573" w:type="dxa"/>
            <w:tcBorders>
              <w:bottom w:val="single" w:color="808080" w:sz="8" w:space="0"/>
              <w:right w:val="single" w:color="808080" w:sz="8" w:space="0"/>
            </w:tcBorders>
            <w:vAlign w:val="top"/>
          </w:tcPr>
          <w:p w14:paraId="098A0127">
            <w:pPr>
              <w:rPr>
                <w:rFonts w:hint="eastAsia" w:ascii="仿宋_GB2312" w:hAnsi="仿宋_GB2312" w:eastAsia="仿宋_GB2312" w:cs="仿宋_GB2312"/>
                <w:color w:val="auto"/>
                <w:sz w:val="22"/>
                <w:szCs w:val="28"/>
                <w:highlight w:val="none"/>
              </w:rPr>
            </w:pPr>
          </w:p>
        </w:tc>
      </w:tr>
    </w:tbl>
    <w:p w14:paraId="31D7B592">
      <w:pPr>
        <w:pStyle w:val="7"/>
        <w:spacing w:before="252" w:line="227" w:lineRule="auto"/>
        <w:ind w:left="6"/>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color w:val="auto"/>
          <w:spacing w:val="8"/>
          <w:sz w:val="18"/>
          <w:szCs w:val="18"/>
          <w:highlight w:val="none"/>
        </w:rPr>
        <w:t>注：本《响应报价表》附件只是一个示例模板，具体响应模板以供应商在</w:t>
      </w:r>
      <w:r>
        <w:rPr>
          <w:rFonts w:hint="eastAsia" w:ascii="仿宋_GB2312" w:hAnsi="仿宋_GB2312" w:eastAsia="仿宋_GB2312" w:cs="仿宋_GB2312"/>
          <w:color w:val="auto"/>
          <w:spacing w:val="7"/>
          <w:sz w:val="18"/>
          <w:szCs w:val="18"/>
          <w:highlight w:val="none"/>
        </w:rPr>
        <w:t>投标（响应）客户端响应的为准。</w:t>
      </w:r>
    </w:p>
    <w:p w14:paraId="147F786B">
      <w:pPr>
        <w:spacing w:line="304" w:lineRule="auto"/>
        <w:rPr>
          <w:rFonts w:hint="eastAsia" w:ascii="仿宋_GB2312" w:hAnsi="仿宋_GB2312" w:eastAsia="仿宋_GB2312" w:cs="仿宋_GB2312"/>
          <w:color w:val="auto"/>
          <w:sz w:val="21"/>
          <w:highlight w:val="none"/>
        </w:rPr>
      </w:pPr>
    </w:p>
    <w:p w14:paraId="01505D6C">
      <w:pPr>
        <w:spacing w:line="305" w:lineRule="auto"/>
        <w:rPr>
          <w:rFonts w:hint="eastAsia" w:ascii="仿宋_GB2312" w:hAnsi="仿宋_GB2312" w:eastAsia="仿宋_GB2312" w:cs="仿宋_GB2312"/>
          <w:color w:val="auto"/>
          <w:sz w:val="21"/>
          <w:highlight w:val="none"/>
        </w:rPr>
      </w:pPr>
    </w:p>
    <w:p w14:paraId="02BFB86E">
      <w:pPr>
        <w:pStyle w:val="7"/>
        <w:spacing w:before="66" w:line="423" w:lineRule="auto"/>
        <w:ind w:right="15"/>
        <w:jc w:val="right"/>
        <w:rPr>
          <w:rFonts w:hint="eastAsia" w:ascii="仿宋_GB2312" w:hAnsi="仿宋_GB2312" w:eastAsia="仿宋_GB2312" w:cs="仿宋_GB2312"/>
          <w:color w:val="auto"/>
          <w:spacing w:val="4"/>
          <w:sz w:val="21"/>
          <w:szCs w:val="21"/>
          <w:highlight w:val="none"/>
        </w:rPr>
      </w:pPr>
      <w:r>
        <w:rPr>
          <w:rFonts w:hint="eastAsia" w:ascii="仿宋_GB2312" w:hAnsi="仿宋_GB2312" w:eastAsia="仿宋_GB2312" w:cs="仿宋_GB2312"/>
          <w:color w:val="auto"/>
          <w:spacing w:val="4"/>
          <w:sz w:val="21"/>
          <w:szCs w:val="21"/>
          <w:highlight w:val="none"/>
        </w:rPr>
        <w:t>投标人签章</w:t>
      </w:r>
      <w:r>
        <w:rPr>
          <w:rFonts w:hint="eastAsia" w:ascii="仿宋_GB2312" w:hAnsi="仿宋_GB2312" w:eastAsia="仿宋_GB2312" w:cs="仿宋_GB2312"/>
          <w:color w:val="auto"/>
          <w:spacing w:val="-10"/>
          <w:sz w:val="21"/>
          <w:szCs w:val="21"/>
          <w:highlight w:val="none"/>
        </w:rPr>
        <w:t>：（</w:t>
      </w:r>
      <w:r>
        <w:rPr>
          <w:rFonts w:hint="eastAsia" w:ascii="仿宋_GB2312" w:hAnsi="仿宋_GB2312" w:eastAsia="仿宋_GB2312" w:cs="仿宋_GB2312"/>
          <w:color w:val="auto"/>
          <w:spacing w:val="4"/>
          <w:sz w:val="21"/>
          <w:szCs w:val="21"/>
          <w:highlight w:val="none"/>
        </w:rPr>
        <w:t>加盖公章）</w:t>
      </w:r>
    </w:p>
    <w:p w14:paraId="6C50622F">
      <w:pPr>
        <w:pStyle w:val="7"/>
        <w:spacing w:before="66" w:line="423" w:lineRule="auto"/>
        <w:ind w:right="15"/>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pacing w:val="-12"/>
          <w:sz w:val="21"/>
          <w:szCs w:val="21"/>
          <w:highlight w:val="none"/>
          <w:lang w:val="en-US" w:eastAsia="zh-CN"/>
        </w:rPr>
        <w:t xml:space="preserve">                                                                      </w:t>
      </w:r>
      <w:r>
        <w:rPr>
          <w:rFonts w:hint="eastAsia" w:ascii="仿宋_GB2312" w:hAnsi="仿宋_GB2312" w:eastAsia="仿宋_GB2312" w:cs="仿宋_GB2312"/>
          <w:color w:val="auto"/>
          <w:spacing w:val="-12"/>
          <w:sz w:val="21"/>
          <w:szCs w:val="21"/>
          <w:highlight w:val="none"/>
        </w:rPr>
        <w:t>日期:{日期}</w:t>
      </w:r>
    </w:p>
    <w:p w14:paraId="376DCFF0">
      <w:pPr>
        <w:spacing w:line="305" w:lineRule="auto"/>
        <w:rPr>
          <w:rFonts w:hint="eastAsia" w:ascii="仿宋_GB2312" w:hAnsi="仿宋_GB2312" w:eastAsia="仿宋_GB2312" w:cs="仿宋_GB2312"/>
          <w:color w:val="auto"/>
          <w:sz w:val="21"/>
          <w:highlight w:val="none"/>
        </w:rPr>
      </w:pPr>
    </w:p>
    <w:p w14:paraId="6F272DA9">
      <w:pPr>
        <w:pStyle w:val="13"/>
        <w:rPr>
          <w:rFonts w:hint="eastAsia" w:ascii="仿宋_GB2312" w:hAnsi="仿宋_GB2312" w:eastAsia="仿宋_GB2312" w:cs="仿宋_GB2312"/>
          <w:color w:val="auto"/>
          <w:spacing w:val="-1"/>
          <w:kern w:val="2"/>
          <w:sz w:val="38"/>
          <w:szCs w:val="38"/>
          <w:highlight w:val="none"/>
          <w:lang w:val="en-US" w:eastAsia="zh-CN" w:bidi="ar-SA"/>
        </w:rPr>
      </w:pPr>
    </w:p>
    <w:p w14:paraId="7EEE6AE6">
      <w:pPr>
        <w:pStyle w:val="13"/>
        <w:rPr>
          <w:rFonts w:hint="eastAsia" w:ascii="仿宋_GB2312" w:hAnsi="仿宋_GB2312" w:eastAsia="仿宋_GB2312" w:cs="仿宋_GB2312"/>
          <w:color w:val="auto"/>
          <w:spacing w:val="-1"/>
          <w:kern w:val="2"/>
          <w:sz w:val="38"/>
          <w:szCs w:val="38"/>
          <w:highlight w:val="none"/>
          <w:lang w:val="en-US" w:eastAsia="zh-CN" w:bidi="ar-SA"/>
        </w:rPr>
      </w:pPr>
    </w:p>
    <w:p w14:paraId="58BA1B3E">
      <w:pPr>
        <w:pStyle w:val="13"/>
        <w:rPr>
          <w:rFonts w:hint="eastAsia" w:ascii="仿宋_GB2312" w:hAnsi="仿宋_GB2312" w:eastAsia="仿宋_GB2312" w:cs="仿宋_GB2312"/>
          <w:color w:val="auto"/>
          <w:spacing w:val="-1"/>
          <w:kern w:val="2"/>
          <w:sz w:val="38"/>
          <w:szCs w:val="38"/>
          <w:highlight w:val="none"/>
          <w:lang w:val="en-US" w:eastAsia="zh-CN" w:bidi="ar-SA"/>
        </w:rPr>
      </w:pPr>
    </w:p>
    <w:p w14:paraId="0F49E9CF">
      <w:pPr>
        <w:pStyle w:val="13"/>
        <w:rPr>
          <w:rFonts w:hint="eastAsia" w:ascii="仿宋_GB2312" w:hAnsi="仿宋_GB2312" w:eastAsia="仿宋_GB2312" w:cs="仿宋_GB2312"/>
          <w:color w:val="auto"/>
          <w:spacing w:val="-1"/>
          <w:kern w:val="2"/>
          <w:sz w:val="38"/>
          <w:szCs w:val="38"/>
          <w:highlight w:val="none"/>
          <w:lang w:val="en-US" w:eastAsia="zh-CN" w:bidi="ar-SA"/>
        </w:rPr>
      </w:pPr>
    </w:p>
    <w:p w14:paraId="5D815C4B">
      <w:pPr>
        <w:pStyle w:val="13"/>
        <w:rPr>
          <w:rFonts w:hint="eastAsia" w:ascii="仿宋_GB2312" w:hAnsi="仿宋_GB2312" w:eastAsia="仿宋_GB2312" w:cs="仿宋_GB2312"/>
          <w:color w:val="auto"/>
          <w:spacing w:val="-1"/>
          <w:kern w:val="2"/>
          <w:sz w:val="38"/>
          <w:szCs w:val="38"/>
          <w:highlight w:val="none"/>
          <w:lang w:val="en-US" w:eastAsia="zh-CN" w:bidi="ar-SA"/>
        </w:rPr>
      </w:pPr>
    </w:p>
    <w:p w14:paraId="1D6233B3">
      <w:pPr>
        <w:pStyle w:val="13"/>
        <w:rPr>
          <w:rFonts w:hint="eastAsia" w:ascii="仿宋_GB2312" w:hAnsi="仿宋_GB2312" w:eastAsia="仿宋_GB2312" w:cs="仿宋_GB2312"/>
          <w:color w:val="auto"/>
          <w:spacing w:val="-1"/>
          <w:kern w:val="2"/>
          <w:sz w:val="38"/>
          <w:szCs w:val="38"/>
          <w:highlight w:val="none"/>
          <w:lang w:val="en-US" w:eastAsia="zh-CN" w:bidi="ar-SA"/>
        </w:rPr>
      </w:pPr>
    </w:p>
    <w:p w14:paraId="1EEA2F95">
      <w:pPr>
        <w:pStyle w:val="13"/>
        <w:rPr>
          <w:rFonts w:hint="eastAsia" w:ascii="仿宋_GB2312" w:hAnsi="仿宋_GB2312" w:eastAsia="仿宋_GB2312" w:cs="仿宋_GB2312"/>
          <w:color w:val="auto"/>
          <w:spacing w:val="-1"/>
          <w:kern w:val="2"/>
          <w:sz w:val="38"/>
          <w:szCs w:val="38"/>
          <w:highlight w:val="none"/>
          <w:lang w:val="en-US" w:eastAsia="zh-CN" w:bidi="ar-SA"/>
        </w:rPr>
      </w:pPr>
    </w:p>
    <w:p w14:paraId="6C324315">
      <w:pPr>
        <w:pStyle w:val="13"/>
        <w:rPr>
          <w:rFonts w:hint="eastAsia" w:ascii="仿宋_GB2312" w:hAnsi="仿宋_GB2312" w:eastAsia="仿宋_GB2312" w:cs="仿宋_GB2312"/>
          <w:color w:val="auto"/>
          <w:spacing w:val="-1"/>
          <w:kern w:val="2"/>
          <w:sz w:val="38"/>
          <w:szCs w:val="38"/>
          <w:highlight w:val="none"/>
          <w:lang w:val="en-US" w:eastAsia="zh-CN" w:bidi="ar-SA"/>
        </w:rPr>
      </w:pPr>
    </w:p>
    <w:p w14:paraId="67776FDE">
      <w:pPr>
        <w:pStyle w:val="13"/>
        <w:rPr>
          <w:rFonts w:hint="eastAsia" w:ascii="仿宋_GB2312" w:hAnsi="仿宋_GB2312" w:eastAsia="仿宋_GB2312" w:cs="仿宋_GB2312"/>
          <w:color w:val="auto"/>
          <w:spacing w:val="-1"/>
          <w:kern w:val="2"/>
          <w:sz w:val="38"/>
          <w:szCs w:val="38"/>
          <w:highlight w:val="none"/>
          <w:lang w:val="en-US" w:eastAsia="zh-CN" w:bidi="ar-SA"/>
        </w:rPr>
      </w:pPr>
    </w:p>
    <w:p w14:paraId="39E23108">
      <w:pPr>
        <w:pStyle w:val="13"/>
        <w:rPr>
          <w:rFonts w:hint="eastAsia" w:ascii="仿宋_GB2312" w:hAnsi="仿宋_GB2312" w:eastAsia="仿宋_GB2312" w:cs="仿宋_GB2312"/>
          <w:color w:val="auto"/>
          <w:spacing w:val="-1"/>
          <w:kern w:val="2"/>
          <w:sz w:val="38"/>
          <w:szCs w:val="38"/>
          <w:highlight w:val="none"/>
          <w:lang w:val="en-US" w:eastAsia="zh-CN" w:bidi="ar-SA"/>
        </w:rPr>
      </w:pPr>
    </w:p>
    <w:p w14:paraId="7922011E">
      <w:pPr>
        <w:pStyle w:val="13"/>
        <w:jc w:val="center"/>
        <w:rPr>
          <w:rFonts w:hint="eastAsia" w:ascii="仿宋_GB2312" w:hAnsi="仿宋_GB2312" w:eastAsia="仿宋_GB2312" w:cs="仿宋_GB2312"/>
          <w:b/>
          <w:bCs/>
          <w:color w:val="auto"/>
          <w:spacing w:val="-1"/>
          <w:kern w:val="2"/>
          <w:sz w:val="36"/>
          <w:szCs w:val="36"/>
          <w:highlight w:val="none"/>
          <w:lang w:val="en-US" w:eastAsia="zh-CN" w:bidi="ar-SA"/>
        </w:rPr>
      </w:pPr>
      <w:r>
        <w:rPr>
          <w:rFonts w:hint="eastAsia" w:ascii="仿宋_GB2312" w:hAnsi="仿宋_GB2312" w:eastAsia="仿宋_GB2312" w:cs="仿宋_GB2312"/>
          <w:b/>
          <w:bCs/>
          <w:color w:val="auto"/>
          <w:spacing w:val="-1"/>
          <w:kern w:val="2"/>
          <w:sz w:val="36"/>
          <w:szCs w:val="36"/>
          <w:highlight w:val="none"/>
          <w:lang w:val="en-US" w:eastAsia="zh-CN" w:bidi="ar-SA"/>
        </w:rPr>
        <w:t>第四部分</w:t>
      </w:r>
      <w:bookmarkStart w:id="20" w:name="_Toc7728"/>
      <w:r>
        <w:rPr>
          <w:rFonts w:hint="eastAsia" w:ascii="仿宋_GB2312" w:hAnsi="仿宋_GB2312" w:eastAsia="仿宋_GB2312" w:cs="仿宋_GB2312"/>
          <w:b/>
          <w:bCs/>
          <w:color w:val="auto"/>
          <w:spacing w:val="-1"/>
          <w:kern w:val="2"/>
          <w:sz w:val="36"/>
          <w:szCs w:val="36"/>
          <w:highlight w:val="none"/>
          <w:lang w:val="en-US" w:eastAsia="zh-CN" w:bidi="ar-SA"/>
        </w:rPr>
        <w:t xml:space="preserve">  资格证明文件</w:t>
      </w:r>
      <w:bookmarkEnd w:id="20"/>
    </w:p>
    <w:p w14:paraId="3DD9C92C">
      <w:pPr>
        <w:pStyle w:val="15"/>
        <w:keepLines w:val="0"/>
        <w:pageBreakBefore w:val="0"/>
        <w:kinsoku/>
        <w:overflowPunct/>
        <w:bidi w:val="0"/>
        <w:spacing w:line="360" w:lineRule="auto"/>
        <w:ind w:left="0" w:leftChars="0" w:right="0" w:rightChars="0" w:firstLine="480" w:firstLineChars="200"/>
        <w:textAlignment w:val="auto"/>
        <w:rPr>
          <w:rFonts w:hint="eastAsia" w:ascii="仿宋_GB2312" w:hAnsi="仿宋_GB2312" w:eastAsia="仿宋_GB2312" w:cs="仿宋_GB2312"/>
          <w:b w:val="0"/>
          <w:bCs w:val="0"/>
          <w:color w:val="auto"/>
          <w:kern w:val="0"/>
          <w:sz w:val="24"/>
          <w:szCs w:val="24"/>
          <w:highlight w:val="none"/>
          <w:lang w:val="en-US" w:eastAsia="zh-CN" w:bidi="ar"/>
        </w:rPr>
      </w:pPr>
    </w:p>
    <w:p w14:paraId="7A39E8EE">
      <w:pPr>
        <w:pStyle w:val="15"/>
        <w:keepLines w:val="0"/>
        <w:pageBreakBefore w:val="0"/>
        <w:kinsoku/>
        <w:overflowPunct/>
        <w:bidi w:val="0"/>
        <w:spacing w:line="360" w:lineRule="auto"/>
        <w:ind w:left="0" w:leftChars="0" w:right="0" w:rightChars="0" w:firstLine="480" w:firstLineChars="200"/>
        <w:textAlignment w:val="auto"/>
        <w:rPr>
          <w:rFonts w:hint="eastAsia" w:ascii="仿宋_GB2312" w:hAnsi="仿宋_GB2312" w:eastAsia="仿宋_GB2312" w:cs="仿宋_GB2312"/>
          <w:b w:val="0"/>
          <w:bCs w:val="0"/>
          <w:color w:val="auto"/>
          <w:highlight w:val="none"/>
        </w:rPr>
      </w:pPr>
      <w:r>
        <w:rPr>
          <w:rFonts w:hint="eastAsia" w:ascii="仿宋_GB2312" w:hAnsi="仿宋_GB2312" w:eastAsia="仿宋_GB2312" w:cs="仿宋_GB2312"/>
          <w:b w:val="0"/>
          <w:bCs w:val="0"/>
          <w:color w:val="auto"/>
          <w:kern w:val="0"/>
          <w:sz w:val="24"/>
          <w:szCs w:val="24"/>
          <w:highlight w:val="none"/>
          <w:lang w:val="en-US" w:eastAsia="zh-CN" w:bidi="ar"/>
        </w:rPr>
        <w:t>注：以下为必备资质，缺一项或某项达不到要求，按无效投标处理。以下资质在投标文件中附一套复印件加盖公章，资格审查时以投标文件中所附证明材料为准。</w:t>
      </w:r>
    </w:p>
    <w:p w14:paraId="5393C631">
      <w:pPr>
        <w:pStyle w:val="15"/>
        <w:keepLines w:val="0"/>
        <w:pageBreakBefore w:val="0"/>
        <w:kinsoku/>
        <w:overflowPunct/>
        <w:bidi w:val="0"/>
        <w:spacing w:line="360" w:lineRule="auto"/>
        <w:ind w:left="0" w:leftChars="0" w:right="0" w:rightChars="0" w:firstLine="0" w:firstLineChars="0"/>
        <w:textAlignment w:val="auto"/>
        <w:rPr>
          <w:rFonts w:hint="eastAsia" w:ascii="仿宋_GB2312" w:hAnsi="仿宋_GB2312" w:eastAsia="仿宋_GB2312" w:cs="仿宋_GB2312"/>
          <w:b/>
          <w:bCs/>
          <w:color w:val="auto"/>
          <w:kern w:val="0"/>
          <w:sz w:val="24"/>
          <w:szCs w:val="24"/>
          <w:highlight w:val="none"/>
          <w:lang w:val="en-US" w:eastAsia="zh-CN" w:bidi="ar"/>
        </w:rPr>
      </w:pPr>
      <w:r>
        <w:rPr>
          <w:rFonts w:hint="eastAsia" w:ascii="仿宋_GB2312" w:hAnsi="仿宋_GB2312" w:eastAsia="仿宋_GB2312" w:cs="仿宋_GB2312"/>
          <w:b/>
          <w:bCs/>
          <w:color w:val="auto"/>
          <w:kern w:val="0"/>
          <w:sz w:val="24"/>
          <w:szCs w:val="24"/>
          <w:highlight w:val="none"/>
          <w:lang w:val="en-US" w:eastAsia="zh-CN" w:bidi="ar"/>
        </w:rPr>
        <w:t>一、基本资格条件：</w:t>
      </w:r>
      <w:r>
        <w:rPr>
          <w:rFonts w:hint="eastAsia" w:ascii="仿宋_GB2312" w:hAnsi="仿宋_GB2312" w:eastAsia="仿宋_GB2312" w:cs="仿宋_GB2312"/>
          <w:b/>
          <w:bCs/>
          <w:color w:val="auto"/>
          <w:spacing w:val="-5"/>
          <w:sz w:val="24"/>
          <w:szCs w:val="24"/>
          <w:highlight w:val="none"/>
          <w:lang w:val="en-US" w:eastAsia="zh-CN"/>
        </w:rPr>
        <w:t>投标人</w:t>
      </w:r>
      <w:r>
        <w:rPr>
          <w:rFonts w:hint="eastAsia" w:ascii="仿宋_GB2312" w:hAnsi="仿宋_GB2312" w:eastAsia="仿宋_GB2312" w:cs="仿宋_GB2312"/>
          <w:b/>
          <w:bCs/>
          <w:color w:val="auto"/>
          <w:spacing w:val="-5"/>
          <w:sz w:val="24"/>
          <w:szCs w:val="24"/>
          <w:highlight w:val="none"/>
          <w:lang w:eastAsia="zh-CN"/>
        </w:rPr>
        <w:t>基本资格条件承诺函</w:t>
      </w:r>
    </w:p>
    <w:p w14:paraId="06199173">
      <w:pPr>
        <w:widowControl w:val="0"/>
        <w:numPr>
          <w:ilvl w:val="0"/>
          <w:numId w:val="0"/>
        </w:numPr>
        <w:spacing w:line="360" w:lineRule="auto"/>
        <w:ind w:firstLine="480" w:firstLineChars="200"/>
        <w:jc w:val="left"/>
        <w:rPr>
          <w:rFonts w:hint="eastAsia" w:ascii="仿宋_GB2312" w:hAnsi="仿宋_GB2312" w:eastAsia="仿宋_GB2312" w:cs="仿宋_GB2312"/>
          <w:snapToGrid w:val="0"/>
          <w:color w:val="auto"/>
          <w:kern w:val="0"/>
          <w:sz w:val="24"/>
          <w:szCs w:val="24"/>
          <w:highlight w:val="none"/>
          <w:lang w:val="en-US" w:eastAsia="zh-CN" w:bidi="ar"/>
        </w:rPr>
      </w:pPr>
      <w:r>
        <w:rPr>
          <w:rFonts w:hint="eastAsia" w:ascii="仿宋_GB2312" w:hAnsi="仿宋_GB2312" w:eastAsia="仿宋_GB2312" w:cs="仿宋_GB2312"/>
          <w:color w:val="auto"/>
          <w:kern w:val="2"/>
          <w:sz w:val="24"/>
          <w:szCs w:val="24"/>
          <w:highlight w:val="none"/>
          <w:lang w:val="en-US" w:eastAsia="zh-CN" w:bidi="ar-SA"/>
        </w:rPr>
        <w:t>（1）</w:t>
      </w:r>
      <w:r>
        <w:rPr>
          <w:rFonts w:hint="eastAsia" w:ascii="仿宋_GB2312" w:hAnsi="仿宋_GB2312" w:eastAsia="仿宋_GB2312" w:cs="仿宋_GB2312"/>
          <w:color w:val="auto"/>
          <w:sz w:val="24"/>
          <w:szCs w:val="24"/>
          <w:highlight w:val="none"/>
          <w:lang w:val="en-US" w:eastAsia="zh-CN"/>
        </w:rPr>
        <w:t>投标人</w:t>
      </w:r>
      <w:r>
        <w:rPr>
          <w:rFonts w:hint="eastAsia" w:ascii="仿宋_GB2312" w:hAnsi="仿宋_GB2312" w:eastAsia="仿宋_GB2312" w:cs="仿宋_GB2312"/>
          <w:color w:val="auto"/>
          <w:sz w:val="24"/>
          <w:szCs w:val="24"/>
          <w:highlight w:val="none"/>
        </w:rPr>
        <w:t>应</w:t>
      </w:r>
      <w:r>
        <w:rPr>
          <w:rFonts w:hint="eastAsia" w:ascii="仿宋_GB2312" w:hAnsi="仿宋_GB2312" w:eastAsia="仿宋_GB2312" w:cs="仿宋_GB2312"/>
          <w:snapToGrid w:val="0"/>
          <w:color w:val="auto"/>
          <w:kern w:val="0"/>
          <w:sz w:val="24"/>
          <w:szCs w:val="24"/>
          <w:highlight w:val="none"/>
          <w:lang w:val="en-US" w:eastAsia="zh-CN" w:bidi="ar"/>
        </w:rPr>
        <w:t>满足《中华人民共和国政府采购法》第二十二条规定并提供下列材料：</w:t>
      </w:r>
    </w:p>
    <w:p w14:paraId="63EC0B3E">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仿宋_GB2312" w:hAnsi="仿宋_GB2312" w:eastAsia="仿宋_GB2312" w:cs="仿宋_GB2312"/>
          <w:snapToGrid w:val="0"/>
          <w:color w:val="auto"/>
          <w:kern w:val="0"/>
          <w:sz w:val="24"/>
          <w:szCs w:val="24"/>
          <w:highlight w:val="none"/>
          <w:lang w:val="en-US" w:eastAsia="zh-CN" w:bidi="ar"/>
        </w:rPr>
      </w:pPr>
      <w:r>
        <w:rPr>
          <w:rFonts w:hint="eastAsia" w:ascii="仿宋_GB2312" w:hAnsi="仿宋_GB2312" w:eastAsia="仿宋_GB2312" w:cs="仿宋_GB2312"/>
          <w:snapToGrid w:val="0"/>
          <w:color w:val="auto"/>
          <w:kern w:val="0"/>
          <w:sz w:val="24"/>
          <w:szCs w:val="24"/>
          <w:highlight w:val="none"/>
          <w:lang w:val="en-US" w:eastAsia="zh-CN" w:bidi="ar"/>
        </w:rPr>
        <w:t>1.基本资格条件：提供《基本资格条件承诺函》，投标人应对承诺内容的真实性、合法性、有效性负责。经调查核实为虚假承诺的，视同为“提供虚假材料谋取中标、成交”的违法行为，依照《中华人民共和国政府采购法》等法律法规追究相应责任。承诺函格式详情见招标文件第七章投标响应文件格式。</w:t>
      </w:r>
    </w:p>
    <w:p w14:paraId="39783F95">
      <w:pPr>
        <w:shd w:val="clear"/>
        <w:spacing w:line="360" w:lineRule="auto"/>
        <w:rPr>
          <w:rFonts w:hint="eastAsia" w:ascii="仿宋_GB2312" w:hAnsi="仿宋_GB2312" w:eastAsia="仿宋_GB2312" w:cs="仿宋_GB2312"/>
          <w:b w:val="0"/>
          <w:bCs w:val="0"/>
          <w:color w:val="auto"/>
          <w:szCs w:val="24"/>
          <w:highlight w:val="none"/>
        </w:rPr>
      </w:pPr>
    </w:p>
    <w:p w14:paraId="1E08D3EA">
      <w:pPr>
        <w:pStyle w:val="8"/>
        <w:rPr>
          <w:rFonts w:hint="eastAsia" w:ascii="仿宋_GB2312" w:hAnsi="仿宋_GB2312" w:eastAsia="仿宋_GB2312" w:cs="仿宋_GB2312"/>
          <w:b w:val="0"/>
          <w:bCs w:val="0"/>
          <w:color w:val="auto"/>
          <w:szCs w:val="24"/>
          <w:highlight w:val="none"/>
        </w:rPr>
      </w:pPr>
    </w:p>
    <w:p w14:paraId="417EDF71">
      <w:pPr>
        <w:pStyle w:val="8"/>
        <w:rPr>
          <w:rFonts w:hint="eastAsia" w:ascii="仿宋_GB2312" w:hAnsi="仿宋_GB2312" w:eastAsia="仿宋_GB2312" w:cs="仿宋_GB2312"/>
          <w:b w:val="0"/>
          <w:bCs w:val="0"/>
          <w:color w:val="auto"/>
          <w:szCs w:val="24"/>
          <w:highlight w:val="none"/>
        </w:rPr>
      </w:pPr>
    </w:p>
    <w:p w14:paraId="211B3AD9">
      <w:pPr>
        <w:pStyle w:val="8"/>
        <w:rPr>
          <w:rFonts w:hint="eastAsia" w:ascii="仿宋_GB2312" w:hAnsi="仿宋_GB2312" w:eastAsia="仿宋_GB2312" w:cs="仿宋_GB2312"/>
          <w:b w:val="0"/>
          <w:bCs w:val="0"/>
          <w:color w:val="auto"/>
          <w:szCs w:val="24"/>
          <w:highlight w:val="none"/>
        </w:rPr>
      </w:pPr>
    </w:p>
    <w:p w14:paraId="76C5D283">
      <w:pPr>
        <w:pStyle w:val="8"/>
        <w:rPr>
          <w:rFonts w:hint="eastAsia" w:ascii="仿宋_GB2312" w:hAnsi="仿宋_GB2312" w:eastAsia="仿宋_GB2312" w:cs="仿宋_GB2312"/>
          <w:b w:val="0"/>
          <w:bCs w:val="0"/>
          <w:color w:val="auto"/>
          <w:szCs w:val="24"/>
          <w:highlight w:val="none"/>
        </w:rPr>
      </w:pPr>
    </w:p>
    <w:p w14:paraId="295D960F">
      <w:pPr>
        <w:pStyle w:val="8"/>
        <w:rPr>
          <w:rFonts w:hint="eastAsia" w:ascii="仿宋_GB2312" w:hAnsi="仿宋_GB2312" w:eastAsia="仿宋_GB2312" w:cs="仿宋_GB2312"/>
          <w:b w:val="0"/>
          <w:bCs w:val="0"/>
          <w:color w:val="auto"/>
          <w:szCs w:val="24"/>
          <w:highlight w:val="none"/>
        </w:rPr>
      </w:pPr>
    </w:p>
    <w:p w14:paraId="56160004">
      <w:pPr>
        <w:pStyle w:val="8"/>
        <w:rPr>
          <w:rFonts w:hint="eastAsia" w:ascii="仿宋_GB2312" w:hAnsi="仿宋_GB2312" w:eastAsia="仿宋_GB2312" w:cs="仿宋_GB2312"/>
          <w:b w:val="0"/>
          <w:bCs w:val="0"/>
          <w:color w:val="auto"/>
          <w:szCs w:val="24"/>
          <w:highlight w:val="none"/>
        </w:rPr>
      </w:pPr>
    </w:p>
    <w:p w14:paraId="23C8BD26">
      <w:pPr>
        <w:pStyle w:val="8"/>
        <w:rPr>
          <w:rFonts w:hint="eastAsia" w:ascii="仿宋_GB2312" w:hAnsi="仿宋_GB2312" w:eastAsia="仿宋_GB2312" w:cs="仿宋_GB2312"/>
          <w:b w:val="0"/>
          <w:bCs w:val="0"/>
          <w:color w:val="auto"/>
          <w:szCs w:val="24"/>
          <w:highlight w:val="none"/>
        </w:rPr>
      </w:pPr>
    </w:p>
    <w:p w14:paraId="5A0E9D12">
      <w:pPr>
        <w:pStyle w:val="8"/>
        <w:rPr>
          <w:rFonts w:hint="eastAsia" w:ascii="仿宋_GB2312" w:hAnsi="仿宋_GB2312" w:eastAsia="仿宋_GB2312" w:cs="仿宋_GB2312"/>
          <w:b w:val="0"/>
          <w:bCs w:val="0"/>
          <w:color w:val="auto"/>
          <w:szCs w:val="24"/>
          <w:highlight w:val="none"/>
        </w:rPr>
      </w:pPr>
    </w:p>
    <w:p w14:paraId="6EA6710E">
      <w:pPr>
        <w:pStyle w:val="8"/>
        <w:rPr>
          <w:rFonts w:hint="eastAsia" w:ascii="仿宋_GB2312" w:hAnsi="仿宋_GB2312" w:eastAsia="仿宋_GB2312" w:cs="仿宋_GB2312"/>
          <w:b w:val="0"/>
          <w:bCs w:val="0"/>
          <w:color w:val="auto"/>
          <w:szCs w:val="24"/>
          <w:highlight w:val="none"/>
        </w:rPr>
      </w:pPr>
    </w:p>
    <w:p w14:paraId="4FB85ED3">
      <w:pPr>
        <w:pStyle w:val="8"/>
        <w:rPr>
          <w:rFonts w:hint="eastAsia" w:ascii="仿宋_GB2312" w:hAnsi="仿宋_GB2312" w:eastAsia="仿宋_GB2312" w:cs="仿宋_GB2312"/>
          <w:b w:val="0"/>
          <w:bCs w:val="0"/>
          <w:color w:val="auto"/>
          <w:szCs w:val="24"/>
          <w:highlight w:val="none"/>
        </w:rPr>
      </w:pPr>
    </w:p>
    <w:p w14:paraId="7D326B9D">
      <w:pPr>
        <w:pStyle w:val="8"/>
        <w:rPr>
          <w:rFonts w:hint="eastAsia" w:ascii="仿宋_GB2312" w:hAnsi="仿宋_GB2312" w:eastAsia="仿宋_GB2312" w:cs="仿宋_GB2312"/>
          <w:b w:val="0"/>
          <w:bCs w:val="0"/>
          <w:color w:val="auto"/>
          <w:szCs w:val="24"/>
          <w:highlight w:val="none"/>
        </w:rPr>
      </w:pPr>
    </w:p>
    <w:p w14:paraId="48DF1044">
      <w:pPr>
        <w:pStyle w:val="8"/>
        <w:rPr>
          <w:rFonts w:hint="eastAsia" w:ascii="仿宋_GB2312" w:hAnsi="仿宋_GB2312" w:eastAsia="仿宋_GB2312" w:cs="仿宋_GB2312"/>
          <w:b w:val="0"/>
          <w:bCs w:val="0"/>
          <w:color w:val="auto"/>
          <w:szCs w:val="24"/>
          <w:highlight w:val="none"/>
        </w:rPr>
      </w:pPr>
    </w:p>
    <w:p w14:paraId="7B141768">
      <w:pPr>
        <w:pStyle w:val="8"/>
        <w:rPr>
          <w:rFonts w:hint="eastAsia" w:ascii="仿宋_GB2312" w:hAnsi="仿宋_GB2312" w:eastAsia="仿宋_GB2312" w:cs="仿宋_GB2312"/>
          <w:b w:val="0"/>
          <w:bCs w:val="0"/>
          <w:color w:val="auto"/>
          <w:szCs w:val="24"/>
          <w:highlight w:val="none"/>
        </w:rPr>
      </w:pPr>
    </w:p>
    <w:p w14:paraId="42717DE5">
      <w:pPr>
        <w:pStyle w:val="8"/>
        <w:rPr>
          <w:rFonts w:hint="eastAsia" w:ascii="仿宋_GB2312" w:hAnsi="仿宋_GB2312" w:eastAsia="仿宋_GB2312" w:cs="仿宋_GB2312"/>
          <w:b w:val="0"/>
          <w:bCs w:val="0"/>
          <w:color w:val="auto"/>
          <w:szCs w:val="24"/>
          <w:highlight w:val="none"/>
        </w:rPr>
      </w:pPr>
    </w:p>
    <w:p w14:paraId="1282081E">
      <w:pPr>
        <w:pStyle w:val="8"/>
        <w:rPr>
          <w:rFonts w:hint="eastAsia" w:ascii="仿宋_GB2312" w:hAnsi="仿宋_GB2312" w:eastAsia="仿宋_GB2312" w:cs="仿宋_GB2312"/>
          <w:b w:val="0"/>
          <w:bCs w:val="0"/>
          <w:color w:val="auto"/>
          <w:szCs w:val="24"/>
          <w:highlight w:val="none"/>
        </w:rPr>
      </w:pPr>
    </w:p>
    <w:p w14:paraId="66139BF3">
      <w:pPr>
        <w:pStyle w:val="8"/>
        <w:rPr>
          <w:rFonts w:hint="eastAsia" w:ascii="仿宋_GB2312" w:hAnsi="仿宋_GB2312" w:eastAsia="仿宋_GB2312" w:cs="仿宋_GB2312"/>
          <w:b w:val="0"/>
          <w:bCs w:val="0"/>
          <w:color w:val="auto"/>
          <w:szCs w:val="24"/>
          <w:highlight w:val="none"/>
        </w:rPr>
      </w:pPr>
    </w:p>
    <w:p w14:paraId="7DC378C2">
      <w:pPr>
        <w:pStyle w:val="8"/>
        <w:rPr>
          <w:rFonts w:hint="eastAsia" w:ascii="仿宋_GB2312" w:hAnsi="仿宋_GB2312" w:eastAsia="仿宋_GB2312" w:cs="仿宋_GB2312"/>
          <w:b w:val="0"/>
          <w:bCs w:val="0"/>
          <w:color w:val="auto"/>
          <w:szCs w:val="24"/>
          <w:highlight w:val="none"/>
        </w:rPr>
      </w:pPr>
    </w:p>
    <w:p w14:paraId="32700448">
      <w:pPr>
        <w:pStyle w:val="8"/>
        <w:rPr>
          <w:rFonts w:hint="eastAsia" w:ascii="仿宋_GB2312" w:hAnsi="仿宋_GB2312" w:eastAsia="仿宋_GB2312" w:cs="仿宋_GB2312"/>
          <w:b w:val="0"/>
          <w:bCs w:val="0"/>
          <w:color w:val="auto"/>
          <w:szCs w:val="24"/>
          <w:highlight w:val="none"/>
        </w:rPr>
      </w:pPr>
    </w:p>
    <w:p w14:paraId="39CC63C0">
      <w:pPr>
        <w:pStyle w:val="8"/>
        <w:rPr>
          <w:rFonts w:hint="eastAsia" w:ascii="仿宋_GB2312" w:hAnsi="仿宋_GB2312" w:eastAsia="仿宋_GB2312" w:cs="仿宋_GB2312"/>
          <w:b w:val="0"/>
          <w:bCs w:val="0"/>
          <w:color w:val="auto"/>
          <w:szCs w:val="24"/>
          <w:highlight w:val="none"/>
        </w:rPr>
      </w:pPr>
    </w:p>
    <w:p w14:paraId="5B145B67">
      <w:pPr>
        <w:pStyle w:val="8"/>
        <w:rPr>
          <w:rFonts w:hint="eastAsia" w:ascii="仿宋_GB2312" w:hAnsi="仿宋_GB2312" w:eastAsia="仿宋_GB2312" w:cs="仿宋_GB2312"/>
          <w:b w:val="0"/>
          <w:bCs w:val="0"/>
          <w:color w:val="auto"/>
          <w:szCs w:val="24"/>
          <w:highlight w:val="none"/>
        </w:rPr>
      </w:pPr>
    </w:p>
    <w:p w14:paraId="5AC0DE8A">
      <w:pPr>
        <w:pStyle w:val="8"/>
        <w:rPr>
          <w:rFonts w:hint="eastAsia" w:ascii="仿宋_GB2312" w:hAnsi="仿宋_GB2312" w:eastAsia="仿宋_GB2312" w:cs="仿宋_GB2312"/>
          <w:b w:val="0"/>
          <w:bCs w:val="0"/>
          <w:color w:val="auto"/>
          <w:szCs w:val="24"/>
          <w:highlight w:val="none"/>
        </w:rPr>
      </w:pPr>
    </w:p>
    <w:p w14:paraId="2535DECF">
      <w:pPr>
        <w:pStyle w:val="8"/>
        <w:rPr>
          <w:rFonts w:hint="eastAsia" w:ascii="仿宋_GB2312" w:hAnsi="仿宋_GB2312" w:eastAsia="仿宋_GB2312" w:cs="仿宋_GB2312"/>
          <w:b w:val="0"/>
          <w:bCs w:val="0"/>
          <w:color w:val="auto"/>
          <w:szCs w:val="24"/>
          <w:highlight w:val="none"/>
        </w:rPr>
      </w:pPr>
    </w:p>
    <w:p w14:paraId="7E3F6E9D">
      <w:pPr>
        <w:pStyle w:val="8"/>
        <w:rPr>
          <w:rFonts w:hint="eastAsia" w:ascii="仿宋_GB2312" w:hAnsi="仿宋_GB2312" w:eastAsia="仿宋_GB2312" w:cs="仿宋_GB2312"/>
          <w:b w:val="0"/>
          <w:bCs w:val="0"/>
          <w:color w:val="auto"/>
          <w:szCs w:val="24"/>
          <w:highlight w:val="none"/>
        </w:rPr>
      </w:pPr>
    </w:p>
    <w:p w14:paraId="2AEC1316">
      <w:pPr>
        <w:pStyle w:val="8"/>
        <w:rPr>
          <w:rFonts w:hint="eastAsia" w:ascii="仿宋_GB2312" w:hAnsi="仿宋_GB2312" w:eastAsia="仿宋_GB2312" w:cs="仿宋_GB2312"/>
          <w:b w:val="0"/>
          <w:bCs w:val="0"/>
          <w:color w:val="auto"/>
          <w:szCs w:val="24"/>
          <w:highlight w:val="none"/>
        </w:rPr>
      </w:pPr>
    </w:p>
    <w:p w14:paraId="2A74EE99">
      <w:pPr>
        <w:pStyle w:val="8"/>
        <w:rPr>
          <w:rFonts w:hint="eastAsia" w:ascii="仿宋_GB2312" w:hAnsi="仿宋_GB2312" w:eastAsia="仿宋_GB2312" w:cs="仿宋_GB2312"/>
          <w:b w:val="0"/>
          <w:bCs w:val="0"/>
          <w:color w:val="auto"/>
          <w:szCs w:val="24"/>
          <w:highlight w:val="none"/>
        </w:rPr>
      </w:pPr>
    </w:p>
    <w:p w14:paraId="4A36173B">
      <w:pPr>
        <w:pStyle w:val="8"/>
        <w:rPr>
          <w:rFonts w:hint="eastAsia" w:ascii="仿宋_GB2312" w:hAnsi="仿宋_GB2312" w:eastAsia="仿宋_GB2312" w:cs="仿宋_GB2312"/>
          <w:b w:val="0"/>
          <w:bCs w:val="0"/>
          <w:color w:val="auto"/>
          <w:szCs w:val="24"/>
          <w:highlight w:val="none"/>
        </w:rPr>
      </w:pPr>
    </w:p>
    <w:p w14:paraId="2B30D19A">
      <w:pPr>
        <w:pStyle w:val="8"/>
        <w:rPr>
          <w:rFonts w:hint="eastAsia" w:ascii="仿宋_GB2312" w:hAnsi="仿宋_GB2312" w:eastAsia="仿宋_GB2312" w:cs="仿宋_GB2312"/>
          <w:b w:val="0"/>
          <w:bCs w:val="0"/>
          <w:color w:val="auto"/>
          <w:szCs w:val="24"/>
          <w:highlight w:val="none"/>
        </w:rPr>
      </w:pPr>
    </w:p>
    <w:p w14:paraId="5591C106">
      <w:pPr>
        <w:pStyle w:val="8"/>
        <w:rPr>
          <w:rFonts w:hint="eastAsia" w:ascii="仿宋_GB2312" w:hAnsi="仿宋_GB2312" w:eastAsia="仿宋_GB2312" w:cs="仿宋_GB2312"/>
          <w:b w:val="0"/>
          <w:bCs w:val="0"/>
          <w:color w:val="auto"/>
          <w:szCs w:val="24"/>
          <w:highlight w:val="none"/>
        </w:rPr>
      </w:pPr>
    </w:p>
    <w:p w14:paraId="268D5DE6">
      <w:pPr>
        <w:pStyle w:val="8"/>
        <w:rPr>
          <w:rFonts w:hint="eastAsia" w:ascii="仿宋_GB2312" w:hAnsi="仿宋_GB2312" w:eastAsia="仿宋_GB2312" w:cs="仿宋_GB2312"/>
          <w:b w:val="0"/>
          <w:bCs w:val="0"/>
          <w:color w:val="auto"/>
          <w:szCs w:val="24"/>
          <w:highlight w:val="none"/>
        </w:rPr>
      </w:pPr>
    </w:p>
    <w:p w14:paraId="2836F5AB">
      <w:pPr>
        <w:pStyle w:val="8"/>
        <w:rPr>
          <w:rFonts w:hint="eastAsia" w:ascii="仿宋_GB2312" w:hAnsi="仿宋_GB2312" w:eastAsia="仿宋_GB2312" w:cs="仿宋_GB2312"/>
          <w:b w:val="0"/>
          <w:bCs w:val="0"/>
          <w:color w:val="auto"/>
          <w:szCs w:val="24"/>
          <w:highlight w:val="none"/>
        </w:rPr>
      </w:pPr>
    </w:p>
    <w:p w14:paraId="593DE2C9">
      <w:pPr>
        <w:pStyle w:val="5"/>
        <w:bidi w:val="0"/>
        <w:rPr>
          <w:rFonts w:hint="eastAsia"/>
        </w:rPr>
      </w:pPr>
    </w:p>
    <w:p w14:paraId="2FB905A5">
      <w:pPr>
        <w:pStyle w:val="8"/>
        <w:rPr>
          <w:rFonts w:hint="eastAsia" w:ascii="仿宋_GB2312" w:hAnsi="仿宋_GB2312" w:eastAsia="仿宋_GB2312" w:cs="仿宋_GB2312"/>
          <w:b w:val="0"/>
          <w:bCs w:val="0"/>
          <w:color w:val="auto"/>
          <w:szCs w:val="24"/>
          <w:highlight w:val="none"/>
        </w:rPr>
      </w:pPr>
    </w:p>
    <w:p w14:paraId="2C70B197">
      <w:pPr>
        <w:pStyle w:val="8"/>
        <w:rPr>
          <w:rFonts w:hint="eastAsia" w:ascii="仿宋_GB2312" w:hAnsi="仿宋_GB2312" w:eastAsia="仿宋_GB2312" w:cs="仿宋_GB2312"/>
          <w:b w:val="0"/>
          <w:bCs w:val="0"/>
          <w:color w:val="auto"/>
          <w:szCs w:val="24"/>
          <w:highlight w:val="none"/>
        </w:rPr>
      </w:pPr>
    </w:p>
    <w:p w14:paraId="1553CFC2">
      <w:pPr>
        <w:spacing w:before="97" w:line="219" w:lineRule="auto"/>
        <w:jc w:val="center"/>
        <w:rPr>
          <w:rFonts w:hint="eastAsia" w:ascii="仿宋_GB2312" w:hAnsi="仿宋_GB2312" w:eastAsia="仿宋_GB2312" w:cs="仿宋_GB2312"/>
          <w:color w:val="auto"/>
          <w:sz w:val="30"/>
          <w:szCs w:val="30"/>
          <w:highlight w:val="none"/>
        </w:rPr>
      </w:pPr>
      <w:r>
        <w:rPr>
          <w:rFonts w:hint="eastAsia" w:ascii="仿宋_GB2312" w:hAnsi="仿宋_GB2312" w:eastAsia="仿宋_GB2312" w:cs="仿宋_GB2312"/>
          <w:b/>
          <w:bCs/>
          <w:color w:val="auto"/>
          <w:spacing w:val="-3"/>
          <w:sz w:val="30"/>
          <w:szCs w:val="30"/>
          <w:highlight w:val="none"/>
          <w:lang w:eastAsia="zh-CN"/>
        </w:rPr>
        <w:t>投标人</w:t>
      </w:r>
      <w:r>
        <w:rPr>
          <w:rFonts w:hint="eastAsia" w:ascii="仿宋_GB2312" w:hAnsi="仿宋_GB2312" w:eastAsia="仿宋_GB2312" w:cs="仿宋_GB2312"/>
          <w:b/>
          <w:bCs/>
          <w:color w:val="auto"/>
          <w:spacing w:val="-3"/>
          <w:sz w:val="30"/>
          <w:szCs w:val="30"/>
          <w:highlight w:val="none"/>
        </w:rPr>
        <w:t>符合《政府采购法》第二十二条规定条件的承诺函</w:t>
      </w:r>
    </w:p>
    <w:p w14:paraId="54186842">
      <w:pPr>
        <w:pStyle w:val="7"/>
        <w:spacing w:line="409" w:lineRule="auto"/>
        <w:rPr>
          <w:rFonts w:hint="eastAsia" w:ascii="仿宋_GB2312" w:hAnsi="仿宋_GB2312" w:eastAsia="仿宋_GB2312" w:cs="仿宋_GB2312"/>
          <w:color w:val="auto"/>
          <w:highlight w:val="none"/>
        </w:rPr>
      </w:pPr>
    </w:p>
    <w:p w14:paraId="54F2487D">
      <w:pPr>
        <w:spacing w:before="78" w:line="360" w:lineRule="auto"/>
        <w:ind w:left="9"/>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pacing w:val="7"/>
          <w:sz w:val="24"/>
          <w:szCs w:val="24"/>
          <w:highlight w:val="none"/>
        </w:rPr>
        <w:t>致</w:t>
      </w:r>
      <w:r>
        <w:rPr>
          <w:rFonts w:hint="eastAsia" w:ascii="仿宋_GB2312" w:hAnsi="仿宋_GB2312" w:eastAsia="仿宋_GB2312" w:cs="仿宋_GB2312"/>
          <w:color w:val="auto"/>
          <w:spacing w:val="-30"/>
          <w:sz w:val="24"/>
          <w:szCs w:val="24"/>
          <w:highlight w:val="none"/>
        </w:rPr>
        <w:t>：</w:t>
      </w:r>
      <w:r>
        <w:rPr>
          <w:rFonts w:hint="eastAsia" w:ascii="仿宋_GB2312" w:hAnsi="仿宋_GB2312" w:eastAsia="仿宋_GB2312" w:cs="仿宋_GB2312"/>
          <w:color w:val="auto"/>
          <w:sz w:val="24"/>
          <w:szCs w:val="24"/>
          <w:highlight w:val="none"/>
          <w:u w:val="single" w:color="auto"/>
        </w:rPr>
        <w:t xml:space="preserve">  </w:t>
      </w:r>
      <w:r>
        <w:rPr>
          <w:rFonts w:hint="eastAsia" w:ascii="仿宋_GB2312" w:hAnsi="仿宋_GB2312" w:eastAsia="仿宋_GB2312" w:cs="仿宋_GB2312"/>
          <w:color w:val="auto"/>
          <w:spacing w:val="-30"/>
          <w:sz w:val="24"/>
          <w:szCs w:val="24"/>
          <w:highlight w:val="none"/>
          <w:u w:val="single" w:color="auto"/>
        </w:rPr>
        <w:t>（</w:t>
      </w:r>
      <w:r>
        <w:rPr>
          <w:rFonts w:hint="eastAsia" w:ascii="仿宋_GB2312" w:hAnsi="仿宋_GB2312" w:eastAsia="仿宋_GB2312" w:cs="仿宋_GB2312"/>
          <w:color w:val="auto"/>
          <w:spacing w:val="7"/>
          <w:sz w:val="24"/>
          <w:szCs w:val="24"/>
          <w:highlight w:val="none"/>
          <w:u w:val="single" w:color="auto"/>
        </w:rPr>
        <w:t>采购人名称</w:t>
      </w:r>
      <w:r>
        <w:rPr>
          <w:rFonts w:hint="eastAsia" w:ascii="仿宋_GB2312" w:hAnsi="仿宋_GB2312" w:eastAsia="仿宋_GB2312" w:cs="仿宋_GB2312"/>
          <w:color w:val="auto"/>
          <w:sz w:val="24"/>
          <w:szCs w:val="24"/>
          <w:highlight w:val="none"/>
          <w:u w:val="single"/>
          <w:lang w:val="en-US" w:eastAsia="zh-CN"/>
        </w:rPr>
        <w:t>/采购代理机构名称</w:t>
      </w:r>
      <w:r>
        <w:rPr>
          <w:rFonts w:hint="eastAsia" w:ascii="仿宋_GB2312" w:hAnsi="仿宋_GB2312" w:eastAsia="仿宋_GB2312" w:cs="仿宋_GB2312"/>
          <w:color w:val="auto"/>
          <w:spacing w:val="7"/>
          <w:sz w:val="24"/>
          <w:szCs w:val="24"/>
          <w:highlight w:val="none"/>
          <w:u w:val="single" w:color="auto"/>
        </w:rPr>
        <w:t>）</w:t>
      </w:r>
      <w:r>
        <w:rPr>
          <w:rFonts w:hint="eastAsia" w:ascii="仿宋_GB2312" w:hAnsi="仿宋_GB2312" w:eastAsia="仿宋_GB2312" w:cs="仿宋_GB2312"/>
          <w:color w:val="auto"/>
          <w:spacing w:val="7"/>
          <w:sz w:val="24"/>
          <w:szCs w:val="24"/>
          <w:highlight w:val="none"/>
          <w:u w:val="single" w:color="auto"/>
          <w:lang w:val="en-US" w:eastAsia="zh-CN"/>
        </w:rPr>
        <w:t xml:space="preserve">  </w:t>
      </w:r>
    </w:p>
    <w:p w14:paraId="48275D71">
      <w:pPr>
        <w:spacing w:before="183" w:line="360" w:lineRule="auto"/>
        <w:ind w:left="12" w:right="60" w:firstLine="478"/>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3"/>
          <w:sz w:val="24"/>
          <w:szCs w:val="24"/>
          <w:highlight w:val="none"/>
        </w:rPr>
        <w:t xml:space="preserve">本公司 </w:t>
      </w:r>
      <w:r>
        <w:rPr>
          <w:rFonts w:hint="eastAsia" w:ascii="仿宋_GB2312" w:hAnsi="仿宋_GB2312" w:eastAsia="仿宋_GB2312" w:cs="仿宋_GB2312"/>
          <w:color w:val="auto"/>
          <w:spacing w:val="-3"/>
          <w:sz w:val="24"/>
          <w:szCs w:val="24"/>
          <w:highlight w:val="none"/>
          <w:u w:val="single" w:color="auto"/>
        </w:rPr>
        <w:t xml:space="preserve">    （公司名称）</w:t>
      </w:r>
      <w:r>
        <w:rPr>
          <w:rFonts w:hint="eastAsia" w:ascii="仿宋_GB2312" w:hAnsi="仿宋_GB2312" w:eastAsia="仿宋_GB2312" w:cs="仿宋_GB2312"/>
          <w:color w:val="auto"/>
          <w:spacing w:val="-3"/>
          <w:sz w:val="24"/>
          <w:szCs w:val="24"/>
          <w:highlight w:val="none"/>
          <w:u w:val="single" w:color="auto"/>
          <w:lang w:val="en-US" w:eastAsia="zh-CN"/>
        </w:rPr>
        <w:t xml:space="preserve">  </w:t>
      </w:r>
      <w:r>
        <w:rPr>
          <w:rFonts w:hint="eastAsia" w:ascii="仿宋_GB2312" w:hAnsi="仿宋_GB2312" w:eastAsia="仿宋_GB2312" w:cs="仿宋_GB2312"/>
          <w:color w:val="auto"/>
          <w:spacing w:val="-3"/>
          <w:sz w:val="24"/>
          <w:szCs w:val="24"/>
          <w:highlight w:val="none"/>
          <w:u w:val="single" w:color="auto"/>
        </w:rPr>
        <w:t xml:space="preserve"> </w:t>
      </w:r>
      <w:r>
        <w:rPr>
          <w:rFonts w:hint="eastAsia" w:ascii="仿宋_GB2312" w:hAnsi="仿宋_GB2312" w:eastAsia="仿宋_GB2312" w:cs="仿宋_GB2312"/>
          <w:color w:val="auto"/>
          <w:spacing w:val="-106"/>
          <w:sz w:val="24"/>
          <w:szCs w:val="24"/>
          <w:highlight w:val="none"/>
        </w:rPr>
        <w:t xml:space="preserve"> </w:t>
      </w:r>
      <w:r>
        <w:rPr>
          <w:rFonts w:hint="eastAsia" w:ascii="仿宋_GB2312" w:hAnsi="仿宋_GB2312" w:eastAsia="仿宋_GB2312" w:cs="仿宋_GB2312"/>
          <w:color w:val="auto"/>
          <w:spacing w:val="-3"/>
          <w:sz w:val="24"/>
          <w:szCs w:val="24"/>
          <w:highlight w:val="none"/>
        </w:rPr>
        <w:t xml:space="preserve">参加 </w:t>
      </w:r>
      <w:r>
        <w:rPr>
          <w:rFonts w:hint="eastAsia" w:ascii="仿宋_GB2312" w:hAnsi="仿宋_GB2312" w:eastAsia="仿宋_GB2312" w:cs="仿宋_GB2312"/>
          <w:color w:val="auto"/>
          <w:spacing w:val="17"/>
          <w:sz w:val="24"/>
          <w:szCs w:val="24"/>
          <w:highlight w:val="none"/>
          <w:u w:val="single" w:color="auto"/>
        </w:rPr>
        <w:t xml:space="preserve"> </w:t>
      </w:r>
      <w:r>
        <w:rPr>
          <w:rFonts w:hint="eastAsia" w:ascii="仿宋_GB2312" w:hAnsi="仿宋_GB2312" w:eastAsia="仿宋_GB2312" w:cs="仿宋_GB2312"/>
          <w:color w:val="auto"/>
          <w:spacing w:val="-3"/>
          <w:sz w:val="24"/>
          <w:szCs w:val="24"/>
          <w:highlight w:val="none"/>
          <w:u w:val="single" w:color="auto"/>
        </w:rPr>
        <w:t>(项目名称</w:t>
      </w:r>
      <w:r>
        <w:rPr>
          <w:rFonts w:hint="eastAsia" w:ascii="仿宋_GB2312" w:hAnsi="仿宋_GB2312" w:eastAsia="仿宋_GB2312" w:cs="仿宋_GB2312"/>
          <w:color w:val="auto"/>
          <w:spacing w:val="-3"/>
          <w:sz w:val="24"/>
          <w:szCs w:val="24"/>
          <w:highlight w:val="none"/>
          <w:u w:val="single" w:color="auto"/>
          <w:lang w:eastAsia="zh-CN"/>
        </w:rPr>
        <w:t>：</w:t>
      </w:r>
      <w:r>
        <w:rPr>
          <w:rFonts w:hint="eastAsia" w:ascii="仿宋_GB2312" w:hAnsi="仿宋_GB2312" w:eastAsia="仿宋_GB2312" w:cs="仿宋_GB2312"/>
          <w:color w:val="auto"/>
          <w:spacing w:val="-3"/>
          <w:sz w:val="24"/>
          <w:szCs w:val="24"/>
          <w:highlight w:val="none"/>
          <w:u w:val="single" w:color="auto"/>
          <w:lang w:val="en-US" w:eastAsia="zh-CN"/>
        </w:rPr>
        <w:t xml:space="preserve">   </w:t>
      </w:r>
      <w:r>
        <w:rPr>
          <w:rFonts w:hint="eastAsia" w:ascii="仿宋_GB2312" w:hAnsi="仿宋_GB2312" w:eastAsia="仿宋_GB2312" w:cs="仿宋_GB2312"/>
          <w:color w:val="auto"/>
          <w:spacing w:val="-3"/>
          <w:sz w:val="24"/>
          <w:szCs w:val="24"/>
          <w:highlight w:val="none"/>
          <w:u w:val="single" w:color="auto"/>
        </w:rPr>
        <w:t>)</w:t>
      </w:r>
      <w:r>
        <w:rPr>
          <w:rFonts w:hint="eastAsia" w:ascii="仿宋_GB2312" w:hAnsi="仿宋_GB2312" w:eastAsia="仿宋_GB2312" w:cs="仿宋_GB2312"/>
          <w:color w:val="auto"/>
          <w:spacing w:val="52"/>
          <w:sz w:val="24"/>
          <w:szCs w:val="24"/>
          <w:highlight w:val="none"/>
          <w:u w:val="single" w:color="auto"/>
        </w:rPr>
        <w:t xml:space="preserve"> </w:t>
      </w:r>
      <w:r>
        <w:rPr>
          <w:rFonts w:hint="eastAsia" w:ascii="仿宋_GB2312" w:hAnsi="仿宋_GB2312" w:eastAsia="仿宋_GB2312" w:cs="仿宋_GB2312"/>
          <w:color w:val="auto"/>
          <w:spacing w:val="-3"/>
          <w:sz w:val="24"/>
          <w:szCs w:val="24"/>
          <w:highlight w:val="none"/>
          <w:u w:val="single" w:color="auto"/>
        </w:rPr>
        <w:t>(项目编号：</w:t>
      </w:r>
      <w:r>
        <w:rPr>
          <w:rFonts w:hint="eastAsia" w:ascii="仿宋_GB2312" w:hAnsi="仿宋_GB2312" w:eastAsia="仿宋_GB2312" w:cs="仿宋_GB2312"/>
          <w:color w:val="auto"/>
          <w:spacing w:val="-3"/>
          <w:sz w:val="24"/>
          <w:szCs w:val="24"/>
          <w:highlight w:val="none"/>
          <w:u w:val="single" w:color="auto"/>
          <w:lang w:val="en-US" w:eastAsia="zh-CN"/>
        </w:rPr>
        <w:t xml:space="preserve">  </w:t>
      </w:r>
      <w:r>
        <w:rPr>
          <w:rFonts w:hint="eastAsia" w:ascii="仿宋_GB2312" w:hAnsi="仿宋_GB2312" w:eastAsia="仿宋_GB2312" w:cs="仿宋_GB2312"/>
          <w:color w:val="auto"/>
          <w:spacing w:val="-3"/>
          <w:sz w:val="24"/>
          <w:szCs w:val="24"/>
          <w:highlight w:val="none"/>
          <w:u w:val="single" w:color="auto"/>
        </w:rPr>
        <w:t xml:space="preserve">  )</w:t>
      </w:r>
      <w:r>
        <w:rPr>
          <w:rFonts w:hint="eastAsia" w:ascii="仿宋_GB2312" w:hAnsi="仿宋_GB2312" w:eastAsia="仿宋_GB2312" w:cs="仿宋_GB2312"/>
          <w:color w:val="auto"/>
          <w:spacing w:val="-3"/>
          <w:sz w:val="24"/>
          <w:szCs w:val="24"/>
          <w:highlight w:val="none"/>
          <w:u w:val="single" w:color="auto"/>
          <w:lang w:eastAsia="zh-CN"/>
        </w:rPr>
        <w:t>（</w:t>
      </w:r>
      <w:r>
        <w:rPr>
          <w:rFonts w:hint="eastAsia" w:ascii="仿宋_GB2312" w:hAnsi="仿宋_GB2312" w:eastAsia="仿宋_GB2312" w:cs="仿宋_GB2312"/>
          <w:color w:val="auto"/>
          <w:spacing w:val="-3"/>
          <w:sz w:val="24"/>
          <w:szCs w:val="24"/>
          <w:highlight w:val="none"/>
          <w:u w:val="single" w:color="auto"/>
          <w:lang w:val="en-US" w:eastAsia="zh-CN"/>
        </w:rPr>
        <w:t xml:space="preserve">标段（包）编号：    </w:t>
      </w:r>
      <w:r>
        <w:rPr>
          <w:rFonts w:hint="eastAsia" w:ascii="仿宋_GB2312" w:hAnsi="仿宋_GB2312" w:eastAsia="仿宋_GB2312" w:cs="仿宋_GB2312"/>
          <w:color w:val="auto"/>
          <w:spacing w:val="-3"/>
          <w:sz w:val="24"/>
          <w:szCs w:val="24"/>
          <w:highlight w:val="none"/>
          <w:u w:val="single" w:color="auto"/>
          <w:lang w:eastAsia="zh-CN"/>
        </w:rPr>
        <w:t>）</w:t>
      </w:r>
      <w:r>
        <w:rPr>
          <w:rFonts w:hint="eastAsia" w:ascii="仿宋_GB2312" w:hAnsi="仿宋_GB2312" w:eastAsia="仿宋_GB2312" w:cs="仿宋_GB2312"/>
          <w:color w:val="auto"/>
          <w:spacing w:val="-3"/>
          <w:sz w:val="24"/>
          <w:szCs w:val="24"/>
          <w:highlight w:val="none"/>
        </w:rPr>
        <w:t>的</w:t>
      </w:r>
      <w:r>
        <w:rPr>
          <w:rFonts w:hint="eastAsia" w:ascii="仿宋_GB2312" w:hAnsi="仿宋_GB2312" w:eastAsia="仿宋_GB2312" w:cs="仿宋_GB2312"/>
          <w:color w:val="auto"/>
          <w:sz w:val="24"/>
          <w:szCs w:val="24"/>
          <w:highlight w:val="none"/>
        </w:rPr>
        <w:t xml:space="preserve"> </w:t>
      </w:r>
      <w:r>
        <w:rPr>
          <w:rFonts w:hint="eastAsia" w:ascii="仿宋_GB2312" w:hAnsi="仿宋_GB2312" w:eastAsia="仿宋_GB2312" w:cs="仿宋_GB2312"/>
          <w:color w:val="auto"/>
          <w:spacing w:val="-2"/>
          <w:sz w:val="24"/>
          <w:szCs w:val="24"/>
          <w:highlight w:val="none"/>
        </w:rPr>
        <w:t>投标活动，现承诺：</w:t>
      </w:r>
    </w:p>
    <w:p w14:paraId="53C0486F">
      <w:pPr>
        <w:spacing w:before="36" w:line="360" w:lineRule="auto"/>
        <w:ind w:left="491"/>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1"/>
          <w:sz w:val="24"/>
          <w:szCs w:val="24"/>
          <w:highlight w:val="none"/>
        </w:rPr>
        <w:t>我公司满足政府采购法第二十二条关于</w:t>
      </w:r>
      <w:r>
        <w:rPr>
          <w:rFonts w:hint="eastAsia" w:ascii="仿宋_GB2312" w:hAnsi="仿宋_GB2312" w:eastAsia="仿宋_GB2312" w:cs="仿宋_GB2312"/>
          <w:color w:val="auto"/>
          <w:spacing w:val="-1"/>
          <w:sz w:val="24"/>
          <w:szCs w:val="24"/>
          <w:highlight w:val="none"/>
          <w:lang w:eastAsia="zh-CN"/>
        </w:rPr>
        <w:t>投标人</w:t>
      </w:r>
      <w:r>
        <w:rPr>
          <w:rFonts w:hint="eastAsia" w:ascii="仿宋_GB2312" w:hAnsi="仿宋_GB2312" w:eastAsia="仿宋_GB2312" w:cs="仿宋_GB2312"/>
          <w:color w:val="auto"/>
          <w:spacing w:val="-1"/>
          <w:sz w:val="24"/>
          <w:szCs w:val="24"/>
          <w:highlight w:val="none"/>
        </w:rPr>
        <w:t>的资格要求：</w:t>
      </w:r>
    </w:p>
    <w:p w14:paraId="15B30193">
      <w:pPr>
        <w:spacing w:before="182" w:line="360" w:lineRule="auto"/>
        <w:ind w:left="21"/>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2"/>
          <w:sz w:val="24"/>
          <w:szCs w:val="24"/>
          <w:highlight w:val="none"/>
        </w:rPr>
        <w:t>（一）具有独立承担民事责任的能力；</w:t>
      </w:r>
    </w:p>
    <w:p w14:paraId="3B52FF24">
      <w:pPr>
        <w:spacing w:before="182" w:line="360" w:lineRule="auto"/>
        <w:ind w:left="21"/>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1"/>
          <w:sz w:val="24"/>
          <w:szCs w:val="24"/>
          <w:highlight w:val="none"/>
        </w:rPr>
        <w:t>（二）具有良好的商业信誉和健全的财务会计制度；</w:t>
      </w:r>
    </w:p>
    <w:p w14:paraId="4C17D209">
      <w:pPr>
        <w:spacing w:before="185" w:line="360" w:lineRule="auto"/>
        <w:ind w:left="21"/>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1"/>
          <w:sz w:val="24"/>
          <w:szCs w:val="24"/>
          <w:highlight w:val="none"/>
        </w:rPr>
        <w:t>（三）具有履行合同所必需的设备和专业技术能力；</w:t>
      </w:r>
    </w:p>
    <w:p w14:paraId="7EFEAC1C">
      <w:pPr>
        <w:spacing w:before="180" w:line="360" w:lineRule="auto"/>
        <w:ind w:left="21"/>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2"/>
          <w:sz w:val="24"/>
          <w:szCs w:val="24"/>
          <w:highlight w:val="none"/>
        </w:rPr>
        <w:t>（四）有依法缴纳税收的良好记录；</w:t>
      </w:r>
    </w:p>
    <w:p w14:paraId="2A810DE4">
      <w:pPr>
        <w:spacing w:before="183" w:line="360" w:lineRule="auto"/>
        <w:ind w:left="21"/>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1"/>
          <w:sz w:val="24"/>
          <w:szCs w:val="24"/>
          <w:highlight w:val="none"/>
        </w:rPr>
        <w:t>（五）参加政府采购活动前三年内，在经营活动中没有重大违法记录；</w:t>
      </w:r>
    </w:p>
    <w:p w14:paraId="4EAE4689">
      <w:pPr>
        <w:spacing w:before="182" w:line="360" w:lineRule="auto"/>
        <w:ind w:left="21"/>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2"/>
          <w:sz w:val="24"/>
          <w:szCs w:val="24"/>
          <w:highlight w:val="none"/>
        </w:rPr>
        <w:t>（六）法律、行政法规规定的其他条件。</w:t>
      </w:r>
    </w:p>
    <w:p w14:paraId="2441FE27">
      <w:pPr>
        <w:spacing w:before="181" w:line="360" w:lineRule="auto"/>
        <w:ind w:left="13" w:firstLine="499"/>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3"/>
          <w:sz w:val="24"/>
          <w:szCs w:val="24"/>
          <w:highlight w:val="none"/>
        </w:rPr>
        <w:t>同时也满足本项目法律法规规章规定关于</w:t>
      </w:r>
      <w:r>
        <w:rPr>
          <w:rFonts w:hint="eastAsia" w:ascii="仿宋_GB2312" w:hAnsi="仿宋_GB2312" w:eastAsia="仿宋_GB2312" w:cs="仿宋_GB2312"/>
          <w:color w:val="auto"/>
          <w:spacing w:val="-3"/>
          <w:sz w:val="24"/>
          <w:szCs w:val="24"/>
          <w:highlight w:val="none"/>
          <w:lang w:eastAsia="zh-CN"/>
        </w:rPr>
        <w:t>投标人</w:t>
      </w:r>
      <w:r>
        <w:rPr>
          <w:rFonts w:hint="eastAsia" w:ascii="仿宋_GB2312" w:hAnsi="仿宋_GB2312" w:eastAsia="仿宋_GB2312" w:cs="仿宋_GB2312"/>
          <w:color w:val="auto"/>
          <w:spacing w:val="-3"/>
          <w:sz w:val="24"/>
          <w:szCs w:val="24"/>
          <w:highlight w:val="none"/>
        </w:rPr>
        <w:t>的其他资格性条件，未参与本采购</w:t>
      </w:r>
      <w:r>
        <w:rPr>
          <w:rFonts w:hint="eastAsia" w:ascii="仿宋_GB2312" w:hAnsi="仿宋_GB2312" w:eastAsia="仿宋_GB2312" w:cs="仿宋_GB2312"/>
          <w:color w:val="auto"/>
          <w:spacing w:val="-1"/>
          <w:sz w:val="24"/>
          <w:szCs w:val="24"/>
          <w:highlight w:val="none"/>
        </w:rPr>
        <w:t>项目前期咨询论证，不属于禁止参加投标的</w:t>
      </w:r>
      <w:r>
        <w:rPr>
          <w:rFonts w:hint="eastAsia" w:ascii="仿宋_GB2312" w:hAnsi="仿宋_GB2312" w:eastAsia="仿宋_GB2312" w:cs="仿宋_GB2312"/>
          <w:color w:val="auto"/>
          <w:spacing w:val="-1"/>
          <w:sz w:val="24"/>
          <w:szCs w:val="24"/>
          <w:highlight w:val="none"/>
          <w:lang w:eastAsia="zh-CN"/>
        </w:rPr>
        <w:t>投标人</w:t>
      </w:r>
      <w:r>
        <w:rPr>
          <w:rFonts w:hint="eastAsia" w:ascii="仿宋_GB2312" w:hAnsi="仿宋_GB2312" w:eastAsia="仿宋_GB2312" w:cs="仿宋_GB2312"/>
          <w:color w:val="auto"/>
          <w:spacing w:val="-1"/>
          <w:sz w:val="24"/>
          <w:szCs w:val="24"/>
          <w:highlight w:val="none"/>
        </w:rPr>
        <w:t>。</w:t>
      </w:r>
    </w:p>
    <w:p w14:paraId="755017D1">
      <w:pPr>
        <w:spacing w:before="35" w:line="360" w:lineRule="auto"/>
        <w:ind w:left="493"/>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1"/>
          <w:sz w:val="24"/>
          <w:szCs w:val="24"/>
          <w:highlight w:val="none"/>
        </w:rPr>
        <w:t>如违反以上承诺，本公司愿承担一切法律责任。</w:t>
      </w:r>
    </w:p>
    <w:p w14:paraId="7F3918EE">
      <w:pPr>
        <w:pStyle w:val="7"/>
        <w:spacing w:line="275" w:lineRule="auto"/>
        <w:rPr>
          <w:rFonts w:hint="eastAsia" w:ascii="仿宋_GB2312" w:hAnsi="仿宋_GB2312" w:eastAsia="仿宋_GB2312" w:cs="仿宋_GB2312"/>
          <w:color w:val="auto"/>
          <w:highlight w:val="none"/>
        </w:rPr>
      </w:pPr>
    </w:p>
    <w:p w14:paraId="135E040E">
      <w:pPr>
        <w:pStyle w:val="7"/>
        <w:spacing w:line="275" w:lineRule="auto"/>
        <w:rPr>
          <w:rFonts w:hint="eastAsia" w:ascii="仿宋_GB2312" w:hAnsi="仿宋_GB2312" w:eastAsia="仿宋_GB2312" w:cs="仿宋_GB2312"/>
          <w:color w:val="auto"/>
          <w:highlight w:val="none"/>
        </w:rPr>
      </w:pPr>
    </w:p>
    <w:p w14:paraId="3C76B68D">
      <w:pPr>
        <w:pStyle w:val="7"/>
        <w:spacing w:line="275" w:lineRule="auto"/>
        <w:rPr>
          <w:rFonts w:hint="eastAsia" w:ascii="仿宋_GB2312" w:hAnsi="仿宋_GB2312" w:eastAsia="仿宋_GB2312" w:cs="仿宋_GB2312"/>
          <w:color w:val="auto"/>
          <w:highlight w:val="none"/>
        </w:rPr>
      </w:pPr>
    </w:p>
    <w:p w14:paraId="328B73D7">
      <w:pPr>
        <w:spacing w:before="78" w:line="360" w:lineRule="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3"/>
          <w:sz w:val="24"/>
          <w:szCs w:val="24"/>
          <w:highlight w:val="none"/>
          <w:lang w:val="en-US" w:eastAsia="zh-CN"/>
        </w:rPr>
        <w:t>供应商名称</w:t>
      </w:r>
      <w:r>
        <w:rPr>
          <w:rFonts w:hint="eastAsia" w:ascii="仿宋_GB2312" w:hAnsi="仿宋_GB2312" w:eastAsia="仿宋_GB2312" w:cs="仿宋_GB2312"/>
          <w:color w:val="auto"/>
          <w:spacing w:val="-18"/>
          <w:sz w:val="24"/>
          <w:szCs w:val="24"/>
          <w:highlight w:val="none"/>
        </w:rPr>
        <w:t>：</w:t>
      </w:r>
      <w:r>
        <w:rPr>
          <w:rFonts w:hint="eastAsia" w:ascii="仿宋_GB2312" w:hAnsi="仿宋_GB2312" w:eastAsia="仿宋_GB2312" w:cs="仿宋_GB2312"/>
          <w:color w:val="auto"/>
          <w:sz w:val="24"/>
          <w:szCs w:val="24"/>
          <w:highlight w:val="none"/>
          <w:u w:val="single" w:color="auto"/>
        </w:rPr>
        <w:t xml:space="preserve">                           </w:t>
      </w:r>
      <w:r>
        <w:rPr>
          <w:rFonts w:hint="eastAsia" w:ascii="仿宋_GB2312" w:hAnsi="仿宋_GB2312" w:eastAsia="仿宋_GB2312" w:cs="仿宋_GB2312"/>
          <w:color w:val="auto"/>
          <w:spacing w:val="-18"/>
          <w:sz w:val="24"/>
          <w:szCs w:val="24"/>
          <w:highlight w:val="none"/>
        </w:rPr>
        <w:t>（</w:t>
      </w:r>
      <w:r>
        <w:rPr>
          <w:rFonts w:hint="eastAsia" w:ascii="仿宋_GB2312" w:hAnsi="仿宋_GB2312" w:eastAsia="仿宋_GB2312" w:cs="仿宋_GB2312"/>
          <w:color w:val="auto"/>
          <w:spacing w:val="3"/>
          <w:sz w:val="24"/>
          <w:szCs w:val="24"/>
          <w:highlight w:val="none"/>
        </w:rPr>
        <w:t>公章）</w:t>
      </w:r>
    </w:p>
    <w:p w14:paraId="34D72289">
      <w:pPr>
        <w:spacing w:before="79" w:line="360" w:lineRule="auto"/>
        <w:rPr>
          <w:rFonts w:hint="eastAsia" w:ascii="仿宋_GB2312" w:hAnsi="仿宋_GB2312" w:eastAsia="仿宋_GB2312" w:cs="仿宋_GB2312"/>
          <w:color w:val="auto"/>
          <w:spacing w:val="-3"/>
          <w:sz w:val="24"/>
          <w:szCs w:val="24"/>
          <w:highlight w:val="none"/>
        </w:rPr>
      </w:pPr>
      <w:r>
        <w:rPr>
          <w:rFonts w:hint="eastAsia" w:ascii="仿宋_GB2312" w:hAnsi="仿宋_GB2312" w:eastAsia="仿宋_GB2312" w:cs="仿宋_GB2312"/>
          <w:color w:val="auto"/>
          <w:spacing w:val="-2"/>
          <w:sz w:val="24"/>
          <w:szCs w:val="24"/>
          <w:highlight w:val="none"/>
        </w:rPr>
        <w:t>法定代表人或授权</w:t>
      </w:r>
      <w:r>
        <w:rPr>
          <w:rFonts w:hint="eastAsia" w:ascii="仿宋_GB2312" w:hAnsi="仿宋_GB2312" w:eastAsia="仿宋_GB2312" w:cs="仿宋_GB2312"/>
          <w:color w:val="auto"/>
          <w:spacing w:val="-2"/>
          <w:sz w:val="24"/>
          <w:szCs w:val="24"/>
          <w:highlight w:val="none"/>
          <w:lang w:val="en-US" w:eastAsia="zh-CN"/>
        </w:rPr>
        <w:t>委托人</w:t>
      </w:r>
      <w:r>
        <w:rPr>
          <w:rFonts w:hint="eastAsia" w:ascii="仿宋_GB2312" w:hAnsi="仿宋_GB2312" w:eastAsia="仿宋_GB2312" w:cs="仿宋_GB2312"/>
          <w:color w:val="auto"/>
          <w:spacing w:val="-2"/>
          <w:sz w:val="24"/>
          <w:szCs w:val="24"/>
          <w:highlight w:val="none"/>
        </w:rPr>
        <w:t>：</w:t>
      </w:r>
      <w:r>
        <w:rPr>
          <w:rFonts w:hint="eastAsia" w:ascii="仿宋_GB2312" w:hAnsi="仿宋_GB2312" w:eastAsia="仿宋_GB2312" w:cs="仿宋_GB2312"/>
          <w:color w:val="auto"/>
          <w:spacing w:val="-2"/>
          <w:sz w:val="24"/>
          <w:szCs w:val="24"/>
          <w:highlight w:val="none"/>
          <w:u w:val="single" w:color="auto"/>
        </w:rPr>
        <w:t xml:space="preserve">             </w:t>
      </w:r>
      <w:r>
        <w:rPr>
          <w:rFonts w:hint="eastAsia" w:ascii="仿宋_GB2312" w:hAnsi="仿宋_GB2312" w:eastAsia="仿宋_GB2312" w:cs="仿宋_GB2312"/>
          <w:color w:val="auto"/>
          <w:spacing w:val="-68"/>
          <w:sz w:val="24"/>
          <w:szCs w:val="24"/>
          <w:highlight w:val="none"/>
        </w:rPr>
        <w:t xml:space="preserve"> </w:t>
      </w:r>
      <w:r>
        <w:rPr>
          <w:rFonts w:hint="eastAsia" w:ascii="仿宋_GB2312" w:hAnsi="仿宋_GB2312" w:eastAsia="仿宋_GB2312" w:cs="仿宋_GB2312"/>
          <w:color w:val="auto"/>
          <w:spacing w:val="-2"/>
          <w:sz w:val="24"/>
          <w:szCs w:val="24"/>
          <w:highlight w:val="none"/>
        </w:rPr>
        <w:t>(签字或盖</w:t>
      </w:r>
      <w:r>
        <w:rPr>
          <w:rFonts w:hint="eastAsia" w:ascii="仿宋_GB2312" w:hAnsi="仿宋_GB2312" w:eastAsia="仿宋_GB2312" w:cs="仿宋_GB2312"/>
          <w:color w:val="auto"/>
          <w:spacing w:val="-3"/>
          <w:sz w:val="24"/>
          <w:szCs w:val="24"/>
          <w:highlight w:val="none"/>
        </w:rPr>
        <w:t>章)</w:t>
      </w:r>
    </w:p>
    <w:p w14:paraId="165373D5">
      <w:pPr>
        <w:spacing w:before="79" w:line="36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15"/>
          <w:sz w:val="24"/>
          <w:szCs w:val="24"/>
          <w:highlight w:val="none"/>
        </w:rPr>
        <w:t>日</w:t>
      </w:r>
      <w:r>
        <w:rPr>
          <w:rFonts w:hint="eastAsia" w:ascii="仿宋_GB2312" w:hAnsi="仿宋_GB2312" w:eastAsia="仿宋_GB2312" w:cs="仿宋_GB2312"/>
          <w:color w:val="auto"/>
          <w:spacing w:val="6"/>
          <w:sz w:val="24"/>
          <w:szCs w:val="24"/>
          <w:highlight w:val="none"/>
        </w:rPr>
        <w:t xml:space="preserve">  </w:t>
      </w:r>
      <w:r>
        <w:rPr>
          <w:rFonts w:hint="eastAsia" w:ascii="仿宋_GB2312" w:hAnsi="仿宋_GB2312" w:eastAsia="仿宋_GB2312" w:cs="仿宋_GB2312"/>
          <w:color w:val="auto"/>
          <w:spacing w:val="-15"/>
          <w:sz w:val="24"/>
          <w:szCs w:val="24"/>
          <w:highlight w:val="none"/>
        </w:rPr>
        <w:t>期：</w:t>
      </w:r>
      <w:r>
        <w:rPr>
          <w:rFonts w:hint="eastAsia" w:ascii="仿宋_GB2312" w:hAnsi="仿宋_GB2312" w:eastAsia="仿宋_GB2312" w:cs="仿宋_GB2312"/>
          <w:color w:val="auto"/>
          <w:spacing w:val="2"/>
          <w:sz w:val="24"/>
          <w:szCs w:val="24"/>
          <w:highlight w:val="none"/>
        </w:rPr>
        <w:t xml:space="preserve">    </w:t>
      </w:r>
      <w:r>
        <w:rPr>
          <w:rFonts w:hint="eastAsia" w:ascii="仿宋_GB2312" w:hAnsi="仿宋_GB2312" w:eastAsia="仿宋_GB2312" w:cs="仿宋_GB2312"/>
          <w:color w:val="auto"/>
          <w:spacing w:val="-15"/>
          <w:sz w:val="24"/>
          <w:szCs w:val="24"/>
          <w:highlight w:val="none"/>
        </w:rPr>
        <w:t>年</w:t>
      </w:r>
      <w:r>
        <w:rPr>
          <w:rFonts w:hint="eastAsia" w:ascii="仿宋_GB2312" w:hAnsi="仿宋_GB2312" w:eastAsia="仿宋_GB2312" w:cs="仿宋_GB2312"/>
          <w:color w:val="auto"/>
          <w:spacing w:val="4"/>
          <w:sz w:val="24"/>
          <w:szCs w:val="24"/>
          <w:highlight w:val="none"/>
        </w:rPr>
        <w:t xml:space="preserve">    </w:t>
      </w:r>
      <w:r>
        <w:rPr>
          <w:rFonts w:hint="eastAsia" w:ascii="仿宋_GB2312" w:hAnsi="仿宋_GB2312" w:eastAsia="仿宋_GB2312" w:cs="仿宋_GB2312"/>
          <w:color w:val="auto"/>
          <w:spacing w:val="-15"/>
          <w:sz w:val="24"/>
          <w:szCs w:val="24"/>
          <w:highlight w:val="none"/>
        </w:rPr>
        <w:t>月</w:t>
      </w:r>
      <w:r>
        <w:rPr>
          <w:rFonts w:hint="eastAsia" w:ascii="仿宋_GB2312" w:hAnsi="仿宋_GB2312" w:eastAsia="仿宋_GB2312" w:cs="仿宋_GB2312"/>
          <w:color w:val="auto"/>
          <w:spacing w:val="12"/>
          <w:sz w:val="24"/>
          <w:szCs w:val="24"/>
          <w:highlight w:val="none"/>
        </w:rPr>
        <w:t xml:space="preserve">   </w:t>
      </w:r>
      <w:r>
        <w:rPr>
          <w:rFonts w:hint="eastAsia" w:ascii="仿宋_GB2312" w:hAnsi="仿宋_GB2312" w:eastAsia="仿宋_GB2312" w:cs="仿宋_GB2312"/>
          <w:color w:val="auto"/>
          <w:spacing w:val="-15"/>
          <w:sz w:val="24"/>
          <w:szCs w:val="24"/>
          <w:highlight w:val="none"/>
        </w:rPr>
        <w:t>日</w:t>
      </w:r>
    </w:p>
    <w:p w14:paraId="540B94D1">
      <w:pPr>
        <w:pStyle w:val="8"/>
        <w:rPr>
          <w:rFonts w:hint="eastAsia" w:ascii="仿宋_GB2312" w:hAnsi="仿宋_GB2312" w:eastAsia="仿宋_GB2312" w:cs="仿宋_GB2312"/>
          <w:b w:val="0"/>
          <w:bCs w:val="0"/>
          <w:color w:val="auto"/>
          <w:szCs w:val="24"/>
          <w:highlight w:val="none"/>
        </w:rPr>
      </w:pPr>
    </w:p>
    <w:p w14:paraId="31BD2B40">
      <w:pPr>
        <w:pStyle w:val="8"/>
        <w:rPr>
          <w:rFonts w:hint="eastAsia" w:ascii="仿宋_GB2312" w:hAnsi="仿宋_GB2312" w:eastAsia="仿宋_GB2312" w:cs="仿宋_GB2312"/>
          <w:b w:val="0"/>
          <w:bCs w:val="0"/>
          <w:color w:val="auto"/>
          <w:szCs w:val="24"/>
          <w:highlight w:val="none"/>
        </w:rPr>
      </w:pPr>
    </w:p>
    <w:p w14:paraId="4936A9EB">
      <w:pPr>
        <w:pStyle w:val="8"/>
        <w:rPr>
          <w:rFonts w:hint="eastAsia" w:ascii="仿宋_GB2312" w:hAnsi="仿宋_GB2312" w:eastAsia="仿宋_GB2312" w:cs="仿宋_GB2312"/>
          <w:b w:val="0"/>
          <w:bCs w:val="0"/>
          <w:color w:val="auto"/>
          <w:szCs w:val="24"/>
          <w:highlight w:val="none"/>
        </w:rPr>
      </w:pPr>
    </w:p>
    <w:p w14:paraId="5BA0E139">
      <w:pPr>
        <w:pStyle w:val="8"/>
        <w:rPr>
          <w:rFonts w:hint="eastAsia" w:ascii="仿宋_GB2312" w:hAnsi="仿宋_GB2312" w:eastAsia="仿宋_GB2312" w:cs="仿宋_GB2312"/>
          <w:b w:val="0"/>
          <w:bCs w:val="0"/>
          <w:color w:val="auto"/>
          <w:szCs w:val="24"/>
          <w:highlight w:val="none"/>
        </w:rPr>
      </w:pPr>
    </w:p>
    <w:p w14:paraId="4693443B">
      <w:pPr>
        <w:pStyle w:val="8"/>
        <w:rPr>
          <w:rFonts w:hint="eastAsia" w:ascii="仿宋_GB2312" w:hAnsi="仿宋_GB2312" w:eastAsia="仿宋_GB2312" w:cs="仿宋_GB2312"/>
          <w:b w:val="0"/>
          <w:bCs w:val="0"/>
          <w:color w:val="auto"/>
          <w:szCs w:val="24"/>
          <w:highlight w:val="none"/>
        </w:rPr>
      </w:pPr>
    </w:p>
    <w:p w14:paraId="1D1BCEDA">
      <w:pPr>
        <w:pStyle w:val="8"/>
        <w:rPr>
          <w:rFonts w:hint="eastAsia" w:ascii="仿宋_GB2312" w:hAnsi="仿宋_GB2312" w:eastAsia="仿宋_GB2312" w:cs="仿宋_GB2312"/>
          <w:b w:val="0"/>
          <w:bCs w:val="0"/>
          <w:color w:val="auto"/>
          <w:szCs w:val="24"/>
          <w:highlight w:val="none"/>
        </w:rPr>
      </w:pPr>
    </w:p>
    <w:p w14:paraId="4B672B9C">
      <w:pPr>
        <w:pStyle w:val="5"/>
        <w:bidi w:val="0"/>
        <w:rPr>
          <w:rFonts w:hint="eastAsia"/>
        </w:rPr>
      </w:pPr>
    </w:p>
    <w:p w14:paraId="79B71992">
      <w:pPr>
        <w:pStyle w:val="8"/>
        <w:rPr>
          <w:rFonts w:hint="eastAsia" w:ascii="仿宋_GB2312" w:hAnsi="仿宋_GB2312" w:eastAsia="仿宋_GB2312" w:cs="仿宋_GB2312"/>
          <w:b w:val="0"/>
          <w:bCs w:val="0"/>
          <w:color w:val="auto"/>
          <w:szCs w:val="24"/>
          <w:highlight w:val="none"/>
        </w:rPr>
      </w:pPr>
    </w:p>
    <w:p w14:paraId="4B307CBD">
      <w:pPr>
        <w:pStyle w:val="8"/>
        <w:rPr>
          <w:rFonts w:hint="eastAsia" w:ascii="仿宋_GB2312" w:hAnsi="仿宋_GB2312" w:eastAsia="仿宋_GB2312" w:cs="仿宋_GB2312"/>
          <w:b w:val="0"/>
          <w:bCs w:val="0"/>
          <w:color w:val="auto"/>
          <w:szCs w:val="24"/>
          <w:highlight w:val="none"/>
        </w:rPr>
      </w:pPr>
    </w:p>
    <w:p w14:paraId="5E9F61C9">
      <w:pPr>
        <w:shd w:val="clear"/>
        <w:spacing w:line="360" w:lineRule="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b/>
          <w:bCs/>
          <w:color w:val="auto"/>
          <w:highlight w:val="none"/>
          <w:lang w:val="en-US" w:eastAsia="zh-CN"/>
        </w:rPr>
        <w:t>1、有效主体资格证明</w:t>
      </w:r>
      <w:r>
        <w:rPr>
          <w:rFonts w:hint="eastAsia" w:ascii="仿宋_GB2312" w:hAnsi="仿宋_GB2312" w:eastAsia="仿宋_GB2312" w:cs="仿宋_GB2312"/>
          <w:color w:val="auto"/>
          <w:highlight w:val="none"/>
          <w:lang w:val="en-US" w:eastAsia="zh-CN"/>
        </w:rPr>
        <w:t>：具有独立承担民事责任能力的法人，其他组织或自然人，并出具合法有效的统一社会信用代码的营业执照\事业单位法人证书\民办非企业单位登记证书\非企业专业服务机构执业许可证等国家规定的相关证明，自然人参与的提供其身份证明。</w:t>
      </w:r>
    </w:p>
    <w:p w14:paraId="51624893">
      <w:pPr>
        <w:shd w:val="clear"/>
        <w:spacing w:line="360" w:lineRule="auto"/>
        <w:ind w:firstLine="440" w:firstLineChars="200"/>
        <w:rPr>
          <w:rFonts w:hint="eastAsia" w:ascii="仿宋_GB2312" w:hAnsi="仿宋_GB2312" w:eastAsia="仿宋_GB2312" w:cs="仿宋_GB2312"/>
          <w:b w:val="0"/>
          <w:bCs w:val="0"/>
          <w:color w:val="auto"/>
          <w:sz w:val="22"/>
          <w:szCs w:val="22"/>
          <w:highlight w:val="none"/>
        </w:rPr>
      </w:pPr>
      <w:r>
        <w:rPr>
          <w:rFonts w:hint="eastAsia" w:ascii="仿宋_GB2312" w:hAnsi="仿宋_GB2312" w:eastAsia="仿宋_GB2312" w:cs="仿宋_GB2312"/>
          <w:b w:val="0"/>
          <w:bCs w:val="0"/>
          <w:color w:val="auto"/>
          <w:sz w:val="22"/>
          <w:szCs w:val="22"/>
          <w:highlight w:val="none"/>
        </w:rPr>
        <w:t>说明：</w:t>
      </w:r>
    </w:p>
    <w:p w14:paraId="35416ED4">
      <w:pPr>
        <w:shd w:val="clear"/>
        <w:spacing w:line="360" w:lineRule="auto"/>
        <w:ind w:firstLine="440" w:firstLineChars="200"/>
        <w:rPr>
          <w:rFonts w:hint="eastAsia" w:ascii="仿宋_GB2312" w:hAnsi="仿宋_GB2312" w:eastAsia="仿宋_GB2312" w:cs="仿宋_GB2312"/>
          <w:b w:val="0"/>
          <w:bCs w:val="0"/>
          <w:color w:val="auto"/>
          <w:sz w:val="22"/>
          <w:szCs w:val="22"/>
          <w:highlight w:val="none"/>
        </w:rPr>
      </w:pPr>
      <w:r>
        <w:rPr>
          <w:rFonts w:hint="eastAsia" w:ascii="仿宋_GB2312" w:hAnsi="仿宋_GB2312" w:eastAsia="仿宋_GB2312" w:cs="仿宋_GB2312"/>
          <w:b w:val="0"/>
          <w:bCs w:val="0"/>
          <w:color w:val="auto"/>
          <w:sz w:val="22"/>
          <w:szCs w:val="22"/>
          <w:highlight w:val="none"/>
        </w:rPr>
        <w:t>（1）企业单位投标提供有效的营业执照；</w:t>
      </w:r>
    </w:p>
    <w:p w14:paraId="2B1E5947">
      <w:pPr>
        <w:shd w:val="clear"/>
        <w:spacing w:line="360" w:lineRule="auto"/>
        <w:ind w:firstLine="440" w:firstLineChars="200"/>
        <w:rPr>
          <w:rFonts w:hint="eastAsia" w:ascii="仿宋_GB2312" w:hAnsi="仿宋_GB2312" w:eastAsia="仿宋_GB2312" w:cs="仿宋_GB2312"/>
          <w:b w:val="0"/>
          <w:bCs w:val="0"/>
          <w:color w:val="auto"/>
          <w:sz w:val="22"/>
          <w:szCs w:val="22"/>
          <w:highlight w:val="none"/>
        </w:rPr>
      </w:pPr>
      <w:r>
        <w:rPr>
          <w:rFonts w:hint="eastAsia" w:ascii="仿宋_GB2312" w:hAnsi="仿宋_GB2312" w:eastAsia="仿宋_GB2312" w:cs="仿宋_GB2312"/>
          <w:b w:val="0"/>
          <w:bCs w:val="0"/>
          <w:color w:val="auto"/>
          <w:sz w:val="22"/>
          <w:szCs w:val="22"/>
          <w:highlight w:val="none"/>
        </w:rPr>
        <w:t>（2）事业单位投标提供有效的法人证书（带有社会统一信用代码）；</w:t>
      </w:r>
    </w:p>
    <w:p w14:paraId="3D970558">
      <w:pPr>
        <w:shd w:val="clear"/>
        <w:spacing w:line="360" w:lineRule="auto"/>
        <w:ind w:firstLine="440" w:firstLineChars="200"/>
        <w:rPr>
          <w:rFonts w:hint="eastAsia" w:ascii="仿宋_GB2312" w:hAnsi="仿宋_GB2312" w:eastAsia="仿宋_GB2312" w:cs="仿宋_GB2312"/>
          <w:b w:val="0"/>
          <w:bCs w:val="0"/>
          <w:color w:val="auto"/>
          <w:sz w:val="22"/>
          <w:szCs w:val="22"/>
          <w:highlight w:val="none"/>
        </w:rPr>
      </w:pPr>
      <w:r>
        <w:rPr>
          <w:rFonts w:hint="eastAsia" w:ascii="仿宋_GB2312" w:hAnsi="仿宋_GB2312" w:eastAsia="仿宋_GB2312" w:cs="仿宋_GB2312"/>
          <w:b w:val="0"/>
          <w:bCs w:val="0"/>
          <w:color w:val="auto"/>
          <w:sz w:val="22"/>
          <w:szCs w:val="22"/>
          <w:highlight w:val="none"/>
        </w:rPr>
        <w:t>（3）其他组织投标提供有效的登记证书（带有社会统一信用代码）；</w:t>
      </w:r>
    </w:p>
    <w:p w14:paraId="50DECCB2">
      <w:pPr>
        <w:shd w:val="clear"/>
        <w:spacing w:line="360" w:lineRule="auto"/>
        <w:ind w:firstLine="440" w:firstLineChars="200"/>
        <w:rPr>
          <w:rFonts w:hint="eastAsia" w:ascii="仿宋_GB2312" w:hAnsi="仿宋_GB2312" w:eastAsia="仿宋_GB2312" w:cs="仿宋_GB2312"/>
          <w:b w:val="0"/>
          <w:bCs w:val="0"/>
          <w:color w:val="auto"/>
          <w:sz w:val="22"/>
          <w:szCs w:val="22"/>
          <w:highlight w:val="none"/>
        </w:rPr>
      </w:pPr>
      <w:r>
        <w:rPr>
          <w:rFonts w:hint="eastAsia" w:ascii="仿宋_GB2312" w:hAnsi="仿宋_GB2312" w:eastAsia="仿宋_GB2312" w:cs="仿宋_GB2312"/>
          <w:b w:val="0"/>
          <w:bCs w:val="0"/>
          <w:color w:val="auto"/>
          <w:sz w:val="22"/>
          <w:szCs w:val="22"/>
          <w:highlight w:val="none"/>
        </w:rPr>
        <w:t>（4）个体工商户投标提供有效的营业执照；</w:t>
      </w:r>
    </w:p>
    <w:p w14:paraId="2711A89F">
      <w:pPr>
        <w:shd w:val="clear"/>
        <w:spacing w:line="360" w:lineRule="auto"/>
        <w:ind w:firstLine="440" w:firstLineChars="200"/>
        <w:rPr>
          <w:rFonts w:hint="eastAsia" w:ascii="仿宋_GB2312" w:hAnsi="仿宋_GB2312" w:eastAsia="仿宋_GB2312" w:cs="仿宋_GB2312"/>
          <w:b w:val="0"/>
          <w:bCs w:val="0"/>
          <w:color w:val="auto"/>
          <w:sz w:val="22"/>
          <w:szCs w:val="22"/>
          <w:highlight w:val="none"/>
        </w:rPr>
      </w:pPr>
      <w:r>
        <w:rPr>
          <w:rFonts w:hint="eastAsia" w:ascii="仿宋_GB2312" w:hAnsi="仿宋_GB2312" w:eastAsia="仿宋_GB2312" w:cs="仿宋_GB2312"/>
          <w:b w:val="0"/>
          <w:bCs w:val="0"/>
          <w:color w:val="auto"/>
          <w:sz w:val="22"/>
          <w:szCs w:val="22"/>
          <w:highlight w:val="none"/>
        </w:rPr>
        <w:t>（5）自然人（仅限中国公民）参与本项目时，只须提供身份证复印件。</w:t>
      </w:r>
    </w:p>
    <w:p w14:paraId="01FC1FC5">
      <w:pPr>
        <w:shd w:val="clear"/>
        <w:spacing w:line="360" w:lineRule="auto"/>
        <w:ind w:firstLine="440" w:firstLineChars="200"/>
        <w:rPr>
          <w:rFonts w:hint="eastAsia" w:ascii="仿宋_GB2312" w:hAnsi="仿宋_GB2312" w:eastAsia="仿宋_GB2312" w:cs="仿宋_GB2312"/>
          <w:b w:val="0"/>
          <w:bCs w:val="0"/>
          <w:color w:val="auto"/>
          <w:sz w:val="22"/>
          <w:szCs w:val="22"/>
          <w:highlight w:val="none"/>
        </w:rPr>
      </w:pPr>
      <w:r>
        <w:rPr>
          <w:rFonts w:hint="eastAsia" w:ascii="仿宋_GB2312" w:hAnsi="仿宋_GB2312" w:eastAsia="仿宋_GB2312" w:cs="仿宋_GB2312"/>
          <w:b w:val="0"/>
          <w:bCs w:val="0"/>
          <w:color w:val="auto"/>
          <w:sz w:val="22"/>
          <w:szCs w:val="22"/>
          <w:highlight w:val="none"/>
        </w:rPr>
        <w:t>（6）以上提供原件的扫描件或电子证书，并加盖投标人单位章。</w:t>
      </w:r>
    </w:p>
    <w:p w14:paraId="7702194A">
      <w:pPr>
        <w:pStyle w:val="8"/>
        <w:rPr>
          <w:rFonts w:hint="eastAsia" w:ascii="仿宋_GB2312" w:hAnsi="仿宋_GB2312" w:eastAsia="仿宋_GB2312" w:cs="仿宋_GB2312"/>
          <w:color w:val="auto"/>
          <w:highlight w:val="none"/>
        </w:rPr>
      </w:pPr>
    </w:p>
    <w:p w14:paraId="5EE43A14">
      <w:pPr>
        <w:pStyle w:val="8"/>
        <w:rPr>
          <w:rFonts w:hint="eastAsia" w:ascii="仿宋_GB2312" w:hAnsi="仿宋_GB2312" w:eastAsia="仿宋_GB2312" w:cs="仿宋_GB2312"/>
          <w:color w:val="auto"/>
          <w:highlight w:val="none"/>
        </w:rPr>
      </w:pPr>
    </w:p>
    <w:p w14:paraId="2A4FAFE1">
      <w:pPr>
        <w:shd w:val="clear"/>
        <w:spacing w:line="360" w:lineRule="auto"/>
        <w:jc w:val="center"/>
        <w:rPr>
          <w:rFonts w:hint="eastAsia" w:ascii="仿宋_GB2312" w:hAnsi="仿宋_GB2312" w:eastAsia="仿宋_GB2312" w:cs="仿宋_GB2312"/>
          <w:b w:val="0"/>
          <w:bCs w:val="0"/>
          <w:color w:val="auto"/>
          <w:sz w:val="22"/>
          <w:szCs w:val="28"/>
          <w:highlight w:val="none"/>
          <w:lang w:val="en-US" w:eastAsia="zh-CN"/>
        </w:rPr>
      </w:pPr>
      <w:r>
        <w:rPr>
          <w:rFonts w:hint="eastAsia" w:ascii="仿宋_GB2312" w:hAnsi="仿宋_GB2312" w:eastAsia="仿宋_GB2312" w:cs="仿宋_GB2312"/>
          <w:b w:val="0"/>
          <w:bCs w:val="0"/>
          <w:color w:val="auto"/>
          <w:sz w:val="22"/>
          <w:szCs w:val="28"/>
          <w:highlight w:val="none"/>
          <w:lang w:val="en-US" w:eastAsia="zh-CN"/>
        </w:rPr>
        <w:t>[注：按照采购文件要求提供相关证明资料。]</w:t>
      </w:r>
    </w:p>
    <w:p w14:paraId="01897474">
      <w:pPr>
        <w:shd w:val="clear"/>
        <w:spacing w:line="360" w:lineRule="auto"/>
        <w:rPr>
          <w:rFonts w:hint="eastAsia" w:ascii="仿宋_GB2312" w:hAnsi="仿宋_GB2312" w:eastAsia="仿宋_GB2312" w:cs="仿宋_GB2312"/>
          <w:b w:val="0"/>
          <w:bCs w:val="0"/>
          <w:color w:val="auto"/>
          <w:szCs w:val="24"/>
          <w:highlight w:val="none"/>
        </w:rPr>
      </w:pPr>
    </w:p>
    <w:p w14:paraId="34DC4570">
      <w:pPr>
        <w:pStyle w:val="8"/>
        <w:rPr>
          <w:rFonts w:hint="eastAsia" w:ascii="仿宋_GB2312" w:hAnsi="仿宋_GB2312" w:eastAsia="仿宋_GB2312" w:cs="仿宋_GB2312"/>
          <w:b w:val="0"/>
          <w:bCs w:val="0"/>
          <w:color w:val="auto"/>
          <w:szCs w:val="24"/>
          <w:highlight w:val="none"/>
        </w:rPr>
      </w:pPr>
    </w:p>
    <w:p w14:paraId="568DDD47">
      <w:pPr>
        <w:pStyle w:val="8"/>
        <w:rPr>
          <w:rFonts w:hint="eastAsia" w:ascii="仿宋_GB2312" w:hAnsi="仿宋_GB2312" w:eastAsia="仿宋_GB2312" w:cs="仿宋_GB2312"/>
          <w:b w:val="0"/>
          <w:bCs w:val="0"/>
          <w:color w:val="auto"/>
          <w:szCs w:val="24"/>
          <w:highlight w:val="none"/>
        </w:rPr>
      </w:pPr>
    </w:p>
    <w:p w14:paraId="62E26808">
      <w:pPr>
        <w:pStyle w:val="8"/>
        <w:rPr>
          <w:rFonts w:hint="eastAsia" w:ascii="仿宋_GB2312" w:hAnsi="仿宋_GB2312" w:eastAsia="仿宋_GB2312" w:cs="仿宋_GB2312"/>
          <w:b w:val="0"/>
          <w:bCs w:val="0"/>
          <w:color w:val="auto"/>
          <w:szCs w:val="24"/>
          <w:highlight w:val="none"/>
        </w:rPr>
      </w:pPr>
    </w:p>
    <w:p w14:paraId="07574F8E">
      <w:pPr>
        <w:pStyle w:val="8"/>
        <w:rPr>
          <w:rFonts w:hint="eastAsia" w:ascii="仿宋_GB2312" w:hAnsi="仿宋_GB2312" w:eastAsia="仿宋_GB2312" w:cs="仿宋_GB2312"/>
          <w:b w:val="0"/>
          <w:bCs w:val="0"/>
          <w:color w:val="auto"/>
          <w:szCs w:val="24"/>
          <w:highlight w:val="none"/>
        </w:rPr>
      </w:pPr>
    </w:p>
    <w:p w14:paraId="1D68A9B4">
      <w:pPr>
        <w:pStyle w:val="8"/>
        <w:rPr>
          <w:rFonts w:hint="eastAsia" w:ascii="仿宋_GB2312" w:hAnsi="仿宋_GB2312" w:eastAsia="仿宋_GB2312" w:cs="仿宋_GB2312"/>
          <w:b w:val="0"/>
          <w:bCs w:val="0"/>
          <w:color w:val="auto"/>
          <w:szCs w:val="24"/>
          <w:highlight w:val="none"/>
        </w:rPr>
      </w:pPr>
    </w:p>
    <w:p w14:paraId="5BB247CD">
      <w:pPr>
        <w:pStyle w:val="8"/>
        <w:rPr>
          <w:rFonts w:hint="eastAsia" w:ascii="仿宋_GB2312" w:hAnsi="仿宋_GB2312" w:eastAsia="仿宋_GB2312" w:cs="仿宋_GB2312"/>
          <w:b w:val="0"/>
          <w:bCs w:val="0"/>
          <w:color w:val="auto"/>
          <w:szCs w:val="24"/>
          <w:highlight w:val="none"/>
        </w:rPr>
      </w:pPr>
    </w:p>
    <w:p w14:paraId="4838FC8F">
      <w:pPr>
        <w:pStyle w:val="8"/>
        <w:rPr>
          <w:rFonts w:hint="eastAsia" w:ascii="仿宋_GB2312" w:hAnsi="仿宋_GB2312" w:eastAsia="仿宋_GB2312" w:cs="仿宋_GB2312"/>
          <w:b w:val="0"/>
          <w:bCs w:val="0"/>
          <w:color w:val="auto"/>
          <w:szCs w:val="24"/>
          <w:highlight w:val="none"/>
        </w:rPr>
      </w:pPr>
    </w:p>
    <w:p w14:paraId="5B30D343">
      <w:pPr>
        <w:pStyle w:val="8"/>
        <w:rPr>
          <w:rFonts w:hint="eastAsia" w:ascii="仿宋_GB2312" w:hAnsi="仿宋_GB2312" w:eastAsia="仿宋_GB2312" w:cs="仿宋_GB2312"/>
          <w:b w:val="0"/>
          <w:bCs w:val="0"/>
          <w:color w:val="auto"/>
          <w:szCs w:val="24"/>
          <w:highlight w:val="none"/>
        </w:rPr>
      </w:pPr>
    </w:p>
    <w:p w14:paraId="6F79D3A6">
      <w:pPr>
        <w:pStyle w:val="8"/>
        <w:rPr>
          <w:rFonts w:hint="eastAsia" w:ascii="仿宋_GB2312" w:hAnsi="仿宋_GB2312" w:eastAsia="仿宋_GB2312" w:cs="仿宋_GB2312"/>
          <w:b w:val="0"/>
          <w:bCs w:val="0"/>
          <w:color w:val="auto"/>
          <w:szCs w:val="24"/>
          <w:highlight w:val="none"/>
        </w:rPr>
      </w:pPr>
    </w:p>
    <w:p w14:paraId="2FFA965F">
      <w:pPr>
        <w:pStyle w:val="8"/>
        <w:rPr>
          <w:rFonts w:hint="eastAsia" w:ascii="仿宋_GB2312" w:hAnsi="仿宋_GB2312" w:eastAsia="仿宋_GB2312" w:cs="仿宋_GB2312"/>
          <w:b w:val="0"/>
          <w:bCs w:val="0"/>
          <w:color w:val="auto"/>
          <w:szCs w:val="24"/>
          <w:highlight w:val="none"/>
        </w:rPr>
      </w:pPr>
    </w:p>
    <w:p w14:paraId="60130F94">
      <w:pPr>
        <w:pStyle w:val="8"/>
        <w:rPr>
          <w:rFonts w:hint="eastAsia" w:ascii="仿宋_GB2312" w:hAnsi="仿宋_GB2312" w:eastAsia="仿宋_GB2312" w:cs="仿宋_GB2312"/>
          <w:b w:val="0"/>
          <w:bCs w:val="0"/>
          <w:color w:val="auto"/>
          <w:szCs w:val="24"/>
          <w:highlight w:val="none"/>
        </w:rPr>
      </w:pPr>
    </w:p>
    <w:p w14:paraId="1F3B3AF4">
      <w:pPr>
        <w:pStyle w:val="8"/>
        <w:rPr>
          <w:rFonts w:hint="eastAsia" w:ascii="仿宋_GB2312" w:hAnsi="仿宋_GB2312" w:eastAsia="仿宋_GB2312" w:cs="仿宋_GB2312"/>
          <w:b w:val="0"/>
          <w:bCs w:val="0"/>
          <w:color w:val="auto"/>
          <w:szCs w:val="24"/>
          <w:highlight w:val="none"/>
        </w:rPr>
      </w:pPr>
    </w:p>
    <w:p w14:paraId="1FEBA057">
      <w:pPr>
        <w:pStyle w:val="8"/>
        <w:rPr>
          <w:rFonts w:hint="eastAsia" w:ascii="仿宋_GB2312" w:hAnsi="仿宋_GB2312" w:eastAsia="仿宋_GB2312" w:cs="仿宋_GB2312"/>
          <w:b w:val="0"/>
          <w:bCs w:val="0"/>
          <w:color w:val="auto"/>
          <w:szCs w:val="24"/>
          <w:highlight w:val="none"/>
        </w:rPr>
      </w:pPr>
    </w:p>
    <w:p w14:paraId="56FE6A06">
      <w:pPr>
        <w:pStyle w:val="8"/>
        <w:rPr>
          <w:rFonts w:hint="eastAsia" w:ascii="仿宋_GB2312" w:hAnsi="仿宋_GB2312" w:eastAsia="仿宋_GB2312" w:cs="仿宋_GB2312"/>
          <w:b w:val="0"/>
          <w:bCs w:val="0"/>
          <w:color w:val="auto"/>
          <w:szCs w:val="24"/>
          <w:highlight w:val="none"/>
        </w:rPr>
      </w:pPr>
    </w:p>
    <w:p w14:paraId="4EFFD4AF">
      <w:pPr>
        <w:pStyle w:val="8"/>
        <w:rPr>
          <w:rFonts w:hint="eastAsia" w:ascii="仿宋_GB2312" w:hAnsi="仿宋_GB2312" w:eastAsia="仿宋_GB2312" w:cs="仿宋_GB2312"/>
          <w:b w:val="0"/>
          <w:bCs w:val="0"/>
          <w:color w:val="auto"/>
          <w:szCs w:val="24"/>
          <w:highlight w:val="none"/>
        </w:rPr>
      </w:pPr>
    </w:p>
    <w:p w14:paraId="0EF49017">
      <w:pPr>
        <w:pStyle w:val="8"/>
        <w:rPr>
          <w:rFonts w:hint="eastAsia" w:ascii="仿宋_GB2312" w:hAnsi="仿宋_GB2312" w:eastAsia="仿宋_GB2312" w:cs="仿宋_GB2312"/>
          <w:b w:val="0"/>
          <w:bCs w:val="0"/>
          <w:color w:val="auto"/>
          <w:szCs w:val="24"/>
          <w:highlight w:val="none"/>
        </w:rPr>
      </w:pPr>
    </w:p>
    <w:p w14:paraId="03F8D5CC">
      <w:pPr>
        <w:pStyle w:val="8"/>
        <w:rPr>
          <w:rFonts w:hint="eastAsia" w:ascii="仿宋_GB2312" w:hAnsi="仿宋_GB2312" w:eastAsia="仿宋_GB2312" w:cs="仿宋_GB2312"/>
          <w:b w:val="0"/>
          <w:bCs w:val="0"/>
          <w:color w:val="auto"/>
          <w:szCs w:val="24"/>
          <w:highlight w:val="none"/>
        </w:rPr>
      </w:pPr>
    </w:p>
    <w:p w14:paraId="17CD2C74">
      <w:pPr>
        <w:pStyle w:val="8"/>
        <w:rPr>
          <w:rFonts w:hint="eastAsia" w:ascii="仿宋_GB2312" w:hAnsi="仿宋_GB2312" w:eastAsia="仿宋_GB2312" w:cs="仿宋_GB2312"/>
          <w:b w:val="0"/>
          <w:bCs w:val="0"/>
          <w:color w:val="auto"/>
          <w:szCs w:val="24"/>
          <w:highlight w:val="none"/>
        </w:rPr>
      </w:pPr>
    </w:p>
    <w:p w14:paraId="15A0590F">
      <w:pPr>
        <w:pStyle w:val="8"/>
        <w:rPr>
          <w:rFonts w:hint="eastAsia" w:ascii="仿宋_GB2312" w:hAnsi="仿宋_GB2312" w:eastAsia="仿宋_GB2312" w:cs="仿宋_GB2312"/>
          <w:b w:val="0"/>
          <w:bCs w:val="0"/>
          <w:color w:val="auto"/>
          <w:szCs w:val="24"/>
          <w:highlight w:val="none"/>
        </w:rPr>
      </w:pPr>
    </w:p>
    <w:p w14:paraId="7C812F01">
      <w:pPr>
        <w:pStyle w:val="8"/>
        <w:rPr>
          <w:rFonts w:hint="eastAsia" w:ascii="仿宋_GB2312" w:hAnsi="仿宋_GB2312" w:eastAsia="仿宋_GB2312" w:cs="仿宋_GB2312"/>
          <w:b w:val="0"/>
          <w:bCs w:val="0"/>
          <w:color w:val="auto"/>
          <w:szCs w:val="24"/>
          <w:highlight w:val="none"/>
        </w:rPr>
      </w:pPr>
    </w:p>
    <w:p w14:paraId="6F001A8D">
      <w:pPr>
        <w:pStyle w:val="8"/>
        <w:rPr>
          <w:rFonts w:hint="eastAsia" w:ascii="仿宋_GB2312" w:hAnsi="仿宋_GB2312" w:eastAsia="仿宋_GB2312" w:cs="仿宋_GB2312"/>
          <w:b w:val="0"/>
          <w:bCs w:val="0"/>
          <w:color w:val="auto"/>
          <w:szCs w:val="24"/>
          <w:highlight w:val="none"/>
        </w:rPr>
      </w:pPr>
    </w:p>
    <w:p w14:paraId="06C58B19">
      <w:pPr>
        <w:pStyle w:val="8"/>
        <w:rPr>
          <w:rFonts w:hint="eastAsia" w:ascii="仿宋_GB2312" w:hAnsi="仿宋_GB2312" w:eastAsia="仿宋_GB2312" w:cs="仿宋_GB2312"/>
          <w:b w:val="0"/>
          <w:bCs w:val="0"/>
          <w:color w:val="auto"/>
          <w:szCs w:val="24"/>
          <w:highlight w:val="none"/>
        </w:rPr>
      </w:pPr>
    </w:p>
    <w:p w14:paraId="79BD2FD7">
      <w:pPr>
        <w:pStyle w:val="8"/>
        <w:rPr>
          <w:rFonts w:hint="eastAsia" w:ascii="仿宋_GB2312" w:hAnsi="仿宋_GB2312" w:eastAsia="仿宋_GB2312" w:cs="仿宋_GB2312"/>
          <w:b w:val="0"/>
          <w:bCs w:val="0"/>
          <w:color w:val="auto"/>
          <w:szCs w:val="24"/>
          <w:highlight w:val="none"/>
        </w:rPr>
      </w:pPr>
    </w:p>
    <w:p w14:paraId="315DD255">
      <w:pPr>
        <w:pStyle w:val="8"/>
        <w:rPr>
          <w:rFonts w:hint="eastAsia" w:ascii="仿宋_GB2312" w:hAnsi="仿宋_GB2312" w:eastAsia="仿宋_GB2312" w:cs="仿宋_GB2312"/>
          <w:b w:val="0"/>
          <w:bCs w:val="0"/>
          <w:color w:val="auto"/>
          <w:szCs w:val="24"/>
          <w:highlight w:val="none"/>
        </w:rPr>
      </w:pPr>
    </w:p>
    <w:p w14:paraId="0E013B0E">
      <w:pPr>
        <w:pStyle w:val="8"/>
        <w:rPr>
          <w:rFonts w:hint="eastAsia" w:ascii="仿宋_GB2312" w:hAnsi="仿宋_GB2312" w:eastAsia="仿宋_GB2312" w:cs="仿宋_GB2312"/>
          <w:b w:val="0"/>
          <w:bCs w:val="0"/>
          <w:color w:val="auto"/>
          <w:szCs w:val="24"/>
          <w:highlight w:val="none"/>
        </w:rPr>
      </w:pPr>
    </w:p>
    <w:p w14:paraId="1B86D4B6">
      <w:pPr>
        <w:pStyle w:val="8"/>
        <w:rPr>
          <w:rFonts w:hint="eastAsia" w:ascii="仿宋_GB2312" w:hAnsi="仿宋_GB2312" w:eastAsia="仿宋_GB2312" w:cs="仿宋_GB2312"/>
          <w:b w:val="0"/>
          <w:bCs w:val="0"/>
          <w:color w:val="auto"/>
          <w:szCs w:val="24"/>
          <w:highlight w:val="none"/>
        </w:rPr>
      </w:pPr>
    </w:p>
    <w:p w14:paraId="1CD3C1D7">
      <w:pPr>
        <w:pStyle w:val="8"/>
        <w:rPr>
          <w:rFonts w:hint="eastAsia" w:ascii="仿宋_GB2312" w:hAnsi="仿宋_GB2312" w:eastAsia="仿宋_GB2312" w:cs="仿宋_GB2312"/>
          <w:b w:val="0"/>
          <w:bCs w:val="0"/>
          <w:color w:val="auto"/>
          <w:szCs w:val="24"/>
          <w:highlight w:val="none"/>
        </w:rPr>
      </w:pPr>
    </w:p>
    <w:p w14:paraId="664E8CEA">
      <w:pPr>
        <w:pStyle w:val="8"/>
        <w:rPr>
          <w:rFonts w:hint="eastAsia" w:ascii="仿宋_GB2312" w:hAnsi="仿宋_GB2312" w:eastAsia="仿宋_GB2312" w:cs="仿宋_GB2312"/>
          <w:b w:val="0"/>
          <w:bCs w:val="0"/>
          <w:color w:val="auto"/>
          <w:szCs w:val="24"/>
          <w:highlight w:val="none"/>
        </w:rPr>
      </w:pPr>
    </w:p>
    <w:p w14:paraId="062F74B2">
      <w:pPr>
        <w:pStyle w:val="8"/>
        <w:rPr>
          <w:rFonts w:hint="eastAsia" w:ascii="仿宋_GB2312" w:hAnsi="仿宋_GB2312" w:eastAsia="仿宋_GB2312" w:cs="仿宋_GB2312"/>
          <w:b w:val="0"/>
          <w:bCs w:val="0"/>
          <w:color w:val="auto"/>
          <w:szCs w:val="24"/>
          <w:highlight w:val="none"/>
        </w:rPr>
      </w:pPr>
    </w:p>
    <w:p w14:paraId="7A7FAC09">
      <w:pPr>
        <w:pStyle w:val="8"/>
        <w:rPr>
          <w:rFonts w:hint="eastAsia" w:ascii="仿宋_GB2312" w:hAnsi="仿宋_GB2312" w:eastAsia="仿宋_GB2312" w:cs="仿宋_GB2312"/>
          <w:b w:val="0"/>
          <w:bCs w:val="0"/>
          <w:color w:val="auto"/>
          <w:szCs w:val="24"/>
          <w:highlight w:val="none"/>
        </w:rPr>
      </w:pPr>
    </w:p>
    <w:p w14:paraId="0F3049D8">
      <w:pPr>
        <w:rPr>
          <w:rFonts w:hint="eastAsia"/>
          <w:color w:val="auto"/>
          <w:highlight w:val="none"/>
          <w:lang w:val="en-US" w:eastAsia="zh-CN"/>
        </w:rPr>
      </w:pPr>
    </w:p>
    <w:p w14:paraId="7611392B">
      <w:pPr>
        <w:pStyle w:val="2"/>
        <w:rPr>
          <w:rFonts w:hint="eastAsia"/>
          <w:lang w:val="en-US" w:eastAsia="zh-CN"/>
        </w:rPr>
      </w:pPr>
    </w:p>
    <w:p w14:paraId="7AA0D7D9">
      <w:pPr>
        <w:shd w:val="clear"/>
        <w:spacing w:line="360" w:lineRule="auto"/>
        <w:rPr>
          <w:rFonts w:hint="eastAsia" w:ascii="仿宋_GB2312" w:hAnsi="仿宋_GB2312" w:eastAsia="仿宋_GB2312" w:cs="仿宋_GB2312"/>
          <w:b/>
          <w:bCs/>
          <w:color w:val="auto"/>
          <w:sz w:val="24"/>
          <w:szCs w:val="32"/>
          <w:highlight w:val="none"/>
          <w:lang w:val="en-US" w:eastAsia="zh-CN"/>
        </w:rPr>
      </w:pPr>
    </w:p>
    <w:p w14:paraId="0145F2E9">
      <w:pPr>
        <w:shd w:val="clear"/>
        <w:spacing w:line="360" w:lineRule="auto"/>
        <w:rPr>
          <w:rFonts w:hint="eastAsia" w:ascii="仿宋_GB2312" w:hAnsi="仿宋_GB2312" w:eastAsia="仿宋_GB2312" w:cs="仿宋_GB2312"/>
          <w:b/>
          <w:bCs/>
          <w:color w:val="auto"/>
          <w:sz w:val="24"/>
          <w:szCs w:val="32"/>
          <w:highlight w:val="none"/>
          <w:lang w:val="en-US" w:eastAsia="zh-CN"/>
        </w:rPr>
      </w:pPr>
      <w:r>
        <w:rPr>
          <w:rFonts w:hint="eastAsia" w:ascii="仿宋_GB2312" w:hAnsi="仿宋_GB2312" w:eastAsia="仿宋_GB2312" w:cs="仿宋_GB2312"/>
          <w:b/>
          <w:bCs/>
          <w:color w:val="auto"/>
          <w:sz w:val="24"/>
          <w:szCs w:val="32"/>
          <w:highlight w:val="none"/>
          <w:lang w:val="en-US" w:eastAsia="zh-CN"/>
        </w:rPr>
        <w:t>2、法定代表人授权书：</w:t>
      </w:r>
    </w:p>
    <w:p w14:paraId="2578513D">
      <w:pPr>
        <w:shd w:val="clear"/>
        <w:spacing w:line="360" w:lineRule="auto"/>
        <w:ind w:firstLine="440" w:firstLineChars="200"/>
        <w:jc w:val="left"/>
        <w:rPr>
          <w:rFonts w:hint="eastAsia" w:ascii="仿宋_GB2312" w:hAnsi="仿宋_GB2312" w:eastAsia="仿宋_GB2312" w:cs="仿宋_GB2312"/>
          <w:b w:val="0"/>
          <w:bCs w:val="0"/>
          <w:color w:val="auto"/>
          <w:sz w:val="22"/>
          <w:szCs w:val="28"/>
          <w:highlight w:val="none"/>
          <w:lang w:val="en-US" w:eastAsia="zh-CN"/>
        </w:rPr>
      </w:pPr>
      <w:r>
        <w:rPr>
          <w:rFonts w:hint="eastAsia" w:ascii="仿宋_GB2312" w:hAnsi="仿宋_GB2312" w:eastAsia="仿宋_GB2312" w:cs="仿宋_GB2312"/>
          <w:b w:val="0"/>
          <w:bCs w:val="0"/>
          <w:color w:val="auto"/>
          <w:sz w:val="22"/>
          <w:szCs w:val="28"/>
          <w:highlight w:val="none"/>
          <w:lang w:val="en-US" w:eastAsia="zh-CN"/>
        </w:rPr>
        <w:t>法定代表人授权书：供应商应授权合法的人员参加磋商，法定代表人（主要负责人）委托代理人参加磋商时，应提供法定代表人（主要负责人）委托授权书及被授权人本单位证明（提供被授权人磋商截止时间前三个月内任意一个月社保缴纳证明）；法定代表人（主要负责人）亲自参加磋商时，应提供法定代表人（主要负责人）身份证明书；供应商为非法人单位的，响应文件中凡是需要法定代表人签字或盖章之处，非法人单位的负责人均参照执行。</w:t>
      </w:r>
      <w:r>
        <w:rPr>
          <w:rFonts w:hint="eastAsia" w:ascii="仿宋_GB2312" w:hAnsi="仿宋_GB2312" w:eastAsia="仿宋_GB2312" w:cs="仿宋_GB2312"/>
          <w:b w:val="0"/>
          <w:bCs w:val="0"/>
          <w:color w:val="auto"/>
          <w:sz w:val="22"/>
          <w:szCs w:val="28"/>
          <w:highlight w:val="none"/>
          <w:lang w:val="en-US" w:eastAsia="zh-CN"/>
        </w:rPr>
        <w:br w:type="textWrapping"/>
      </w:r>
    </w:p>
    <w:p w14:paraId="64803E33">
      <w:pPr>
        <w:shd w:val="clear"/>
        <w:spacing w:line="360" w:lineRule="auto"/>
        <w:ind w:firstLine="211" w:firstLineChars="100"/>
        <w:rPr>
          <w:rFonts w:hint="eastAsia" w:ascii="仿宋_GB2312" w:hAnsi="仿宋_GB2312" w:eastAsia="仿宋_GB2312" w:cs="仿宋_GB2312"/>
          <w:b/>
          <w:bCs/>
          <w:color w:val="auto"/>
          <w:szCs w:val="24"/>
          <w:highlight w:val="none"/>
          <w:lang w:val="en-US" w:eastAsia="zh-CN"/>
        </w:rPr>
      </w:pPr>
    </w:p>
    <w:p w14:paraId="4337F09A">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right="0" w:rightChars="0"/>
        <w:jc w:val="left"/>
        <w:textAlignment w:val="auto"/>
        <w:rPr>
          <w:rFonts w:hint="eastAsia" w:ascii="仿宋_GB2312" w:hAnsi="仿宋_GB2312" w:eastAsia="仿宋_GB2312" w:cs="仿宋_GB2312"/>
          <w:b/>
          <w:bCs/>
          <w:color w:val="auto"/>
          <w:szCs w:val="24"/>
          <w:highlight w:val="none"/>
          <w:lang w:val="en-US" w:eastAsia="zh-CN"/>
        </w:rPr>
      </w:pPr>
      <w:r>
        <w:rPr>
          <w:rFonts w:hint="eastAsia" w:ascii="仿宋_GB2312" w:hAnsi="仿宋_GB2312" w:eastAsia="仿宋_GB2312" w:cs="仿宋_GB2312"/>
          <w:color w:val="auto"/>
          <w:kern w:val="0"/>
          <w:sz w:val="24"/>
          <w:szCs w:val="24"/>
          <w:highlight w:val="none"/>
          <w:lang w:val="en-US" w:eastAsia="zh-CN" w:bidi="ar"/>
        </w:rPr>
        <w:t>说明：（1）法定代表人（主要负责人）：指单位法定代表人或者法律、行政法规规定代表单位行使职权的主要负责人，包含企业法人的法定代表人、个人独资企业的投资人、分支机构的负责人、合伙企业的执行事务合伙人（委派代表）、个体工商户业主、农民专业合作社的法定代表人等。</w:t>
      </w:r>
    </w:p>
    <w:p w14:paraId="7DD3B21A">
      <w:pPr>
        <w:shd w:val="clear"/>
        <w:spacing w:line="360" w:lineRule="auto"/>
        <w:ind w:firstLine="211" w:firstLineChars="100"/>
        <w:rPr>
          <w:rFonts w:hint="eastAsia" w:ascii="仿宋_GB2312" w:hAnsi="仿宋_GB2312" w:eastAsia="仿宋_GB2312" w:cs="仿宋_GB2312"/>
          <w:b/>
          <w:bCs/>
          <w:color w:val="auto"/>
          <w:szCs w:val="24"/>
          <w:highlight w:val="none"/>
          <w:lang w:val="en-US" w:eastAsia="zh-CN"/>
        </w:rPr>
      </w:pPr>
    </w:p>
    <w:p w14:paraId="521A35A4">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right="0" w:rightChars="0"/>
        <w:jc w:val="left"/>
        <w:textAlignment w:val="auto"/>
        <w:rPr>
          <w:rFonts w:hint="eastAsia" w:ascii="仿宋_GB2312" w:hAnsi="仿宋_GB2312" w:eastAsia="仿宋_GB2312" w:cs="仿宋_GB2312"/>
          <w:color w:val="auto"/>
          <w:kern w:val="0"/>
          <w:sz w:val="24"/>
          <w:szCs w:val="24"/>
          <w:highlight w:val="none"/>
          <w:lang w:val="en-US" w:eastAsia="zh-CN" w:bidi="ar"/>
        </w:rPr>
      </w:pPr>
      <w:r>
        <w:rPr>
          <w:rFonts w:hint="eastAsia" w:ascii="仿宋_GB2312" w:hAnsi="仿宋_GB2312" w:eastAsia="仿宋_GB2312" w:cs="仿宋_GB2312"/>
          <w:color w:val="auto"/>
          <w:kern w:val="0"/>
          <w:sz w:val="24"/>
          <w:szCs w:val="24"/>
          <w:highlight w:val="none"/>
          <w:lang w:val="en-US" w:eastAsia="zh-CN" w:bidi="ar"/>
        </w:rPr>
        <w:t>（2）授权委托书\身份证明(二选一)：法定代表人(主要负责人)授权委托代理人参加投标时，提供法定代表人(主要负责人)授权委托书；法定代表人(主要负责人)亲自参加投标时，提供法定代表人(主要负责人)身份证明。</w:t>
      </w:r>
    </w:p>
    <w:p w14:paraId="78B60131">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right="0" w:rightChars="0"/>
        <w:jc w:val="left"/>
        <w:textAlignment w:val="auto"/>
        <w:rPr>
          <w:rFonts w:hint="eastAsia" w:ascii="仿宋_GB2312" w:hAnsi="仿宋_GB2312" w:eastAsia="仿宋_GB2312" w:cs="仿宋_GB2312"/>
          <w:color w:val="auto"/>
          <w:kern w:val="0"/>
          <w:sz w:val="24"/>
          <w:szCs w:val="24"/>
          <w:highlight w:val="none"/>
          <w:lang w:val="en-US" w:eastAsia="zh-CN" w:bidi="ar"/>
        </w:rPr>
      </w:pPr>
    </w:p>
    <w:p w14:paraId="2BE7F4C3">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right="0" w:rightChars="0"/>
        <w:jc w:val="left"/>
        <w:textAlignment w:val="auto"/>
        <w:rPr>
          <w:rFonts w:hint="eastAsia" w:ascii="仿宋_GB2312" w:hAnsi="仿宋_GB2312" w:eastAsia="仿宋_GB2312" w:cs="仿宋_GB2312"/>
          <w:color w:val="auto"/>
          <w:kern w:val="0"/>
          <w:sz w:val="24"/>
          <w:szCs w:val="24"/>
          <w:highlight w:val="none"/>
          <w:lang w:val="en-US" w:eastAsia="zh-CN" w:bidi="ar"/>
        </w:rPr>
      </w:pPr>
    </w:p>
    <w:p w14:paraId="708C8007">
      <w:pPr>
        <w:pStyle w:val="8"/>
        <w:rPr>
          <w:rFonts w:hint="eastAsia" w:ascii="仿宋_GB2312" w:hAnsi="仿宋_GB2312" w:eastAsia="仿宋_GB2312" w:cs="仿宋_GB2312"/>
          <w:color w:val="auto"/>
          <w:kern w:val="0"/>
          <w:sz w:val="24"/>
          <w:szCs w:val="24"/>
          <w:highlight w:val="none"/>
          <w:lang w:val="en-US" w:eastAsia="zh-CN" w:bidi="ar"/>
        </w:rPr>
      </w:pPr>
    </w:p>
    <w:p w14:paraId="15F53E6F">
      <w:pPr>
        <w:pStyle w:val="8"/>
        <w:rPr>
          <w:rFonts w:hint="eastAsia" w:ascii="仿宋_GB2312" w:hAnsi="仿宋_GB2312" w:eastAsia="仿宋_GB2312" w:cs="仿宋_GB2312"/>
          <w:color w:val="auto"/>
          <w:kern w:val="0"/>
          <w:sz w:val="24"/>
          <w:szCs w:val="24"/>
          <w:highlight w:val="none"/>
          <w:lang w:val="en-US" w:eastAsia="zh-CN" w:bidi="ar"/>
        </w:rPr>
      </w:pPr>
    </w:p>
    <w:p w14:paraId="48017302">
      <w:pPr>
        <w:pStyle w:val="8"/>
        <w:rPr>
          <w:rFonts w:hint="eastAsia" w:ascii="仿宋_GB2312" w:hAnsi="仿宋_GB2312" w:eastAsia="仿宋_GB2312" w:cs="仿宋_GB2312"/>
          <w:color w:val="auto"/>
          <w:kern w:val="0"/>
          <w:sz w:val="24"/>
          <w:szCs w:val="24"/>
          <w:highlight w:val="none"/>
          <w:lang w:val="en-US" w:eastAsia="zh-CN" w:bidi="ar"/>
        </w:rPr>
      </w:pPr>
    </w:p>
    <w:p w14:paraId="3BF84256">
      <w:pPr>
        <w:pStyle w:val="8"/>
        <w:rPr>
          <w:rFonts w:hint="eastAsia" w:ascii="仿宋_GB2312" w:hAnsi="仿宋_GB2312" w:eastAsia="仿宋_GB2312" w:cs="仿宋_GB2312"/>
          <w:color w:val="auto"/>
          <w:kern w:val="0"/>
          <w:sz w:val="24"/>
          <w:szCs w:val="24"/>
          <w:highlight w:val="none"/>
          <w:lang w:val="en-US" w:eastAsia="zh-CN" w:bidi="ar"/>
        </w:rPr>
      </w:pPr>
    </w:p>
    <w:p w14:paraId="4F7B95A5">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right="0" w:rightChars="0"/>
        <w:jc w:val="left"/>
        <w:textAlignment w:val="auto"/>
        <w:rPr>
          <w:rFonts w:hint="eastAsia" w:ascii="仿宋_GB2312" w:hAnsi="仿宋_GB2312" w:eastAsia="仿宋_GB2312" w:cs="仿宋_GB2312"/>
          <w:color w:val="auto"/>
          <w:kern w:val="0"/>
          <w:sz w:val="24"/>
          <w:szCs w:val="24"/>
          <w:highlight w:val="none"/>
          <w:lang w:val="en-US" w:eastAsia="zh-CN" w:bidi="ar"/>
        </w:rPr>
      </w:pPr>
    </w:p>
    <w:p w14:paraId="27B5D0D1">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right="0" w:rightChars="0"/>
        <w:jc w:val="left"/>
        <w:textAlignment w:val="auto"/>
        <w:rPr>
          <w:rFonts w:hint="eastAsia" w:ascii="仿宋_GB2312" w:hAnsi="仿宋_GB2312" w:eastAsia="仿宋_GB2312" w:cs="仿宋_GB2312"/>
          <w:color w:val="auto"/>
          <w:kern w:val="0"/>
          <w:sz w:val="24"/>
          <w:szCs w:val="24"/>
          <w:highlight w:val="none"/>
          <w:lang w:val="en-US" w:eastAsia="zh-CN" w:bidi="ar"/>
        </w:rPr>
      </w:pPr>
    </w:p>
    <w:p w14:paraId="7F8C8656">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right="0" w:rightChars="0"/>
        <w:jc w:val="left"/>
        <w:textAlignment w:val="auto"/>
        <w:rPr>
          <w:rFonts w:hint="eastAsia" w:ascii="仿宋_GB2312" w:hAnsi="仿宋_GB2312" w:eastAsia="仿宋_GB2312" w:cs="仿宋_GB2312"/>
          <w:color w:val="auto"/>
          <w:kern w:val="0"/>
          <w:sz w:val="24"/>
          <w:szCs w:val="24"/>
          <w:highlight w:val="none"/>
          <w:lang w:val="en-US" w:eastAsia="zh-CN" w:bidi="ar"/>
        </w:rPr>
      </w:pPr>
    </w:p>
    <w:p w14:paraId="320C5648">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right="0" w:rightChars="0"/>
        <w:jc w:val="left"/>
        <w:textAlignment w:val="auto"/>
        <w:rPr>
          <w:rFonts w:hint="eastAsia" w:ascii="仿宋_GB2312" w:hAnsi="仿宋_GB2312" w:eastAsia="仿宋_GB2312" w:cs="仿宋_GB2312"/>
          <w:color w:val="auto"/>
          <w:kern w:val="0"/>
          <w:sz w:val="24"/>
          <w:szCs w:val="24"/>
          <w:highlight w:val="none"/>
          <w:lang w:val="en-US" w:eastAsia="zh-CN" w:bidi="ar"/>
        </w:rPr>
      </w:pPr>
    </w:p>
    <w:p w14:paraId="4C2DA800">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right="0" w:rightChars="0"/>
        <w:jc w:val="left"/>
        <w:textAlignment w:val="auto"/>
        <w:rPr>
          <w:rFonts w:hint="eastAsia" w:ascii="仿宋_GB2312" w:hAnsi="仿宋_GB2312" w:eastAsia="仿宋_GB2312" w:cs="仿宋_GB2312"/>
          <w:color w:val="auto"/>
          <w:kern w:val="0"/>
          <w:sz w:val="24"/>
          <w:szCs w:val="24"/>
          <w:highlight w:val="none"/>
          <w:lang w:val="en-US" w:eastAsia="zh-CN" w:bidi="ar"/>
        </w:rPr>
      </w:pPr>
    </w:p>
    <w:p w14:paraId="1CC7AC82">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right="0" w:rightChars="0"/>
        <w:jc w:val="left"/>
        <w:textAlignment w:val="auto"/>
        <w:rPr>
          <w:rFonts w:hint="eastAsia" w:ascii="仿宋_GB2312" w:hAnsi="仿宋_GB2312" w:eastAsia="仿宋_GB2312" w:cs="仿宋_GB2312"/>
          <w:color w:val="auto"/>
          <w:kern w:val="0"/>
          <w:sz w:val="24"/>
          <w:szCs w:val="24"/>
          <w:highlight w:val="none"/>
          <w:lang w:val="en-US" w:eastAsia="zh-CN" w:bidi="ar"/>
        </w:rPr>
      </w:pPr>
    </w:p>
    <w:p w14:paraId="6C3F7B57">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right="0" w:rightChars="0"/>
        <w:jc w:val="left"/>
        <w:textAlignment w:val="auto"/>
        <w:rPr>
          <w:rFonts w:hint="eastAsia" w:ascii="仿宋_GB2312" w:hAnsi="仿宋_GB2312" w:eastAsia="仿宋_GB2312" w:cs="仿宋_GB2312"/>
          <w:color w:val="auto"/>
          <w:kern w:val="0"/>
          <w:sz w:val="24"/>
          <w:szCs w:val="24"/>
          <w:highlight w:val="none"/>
          <w:lang w:val="en-US" w:eastAsia="zh-CN" w:bidi="ar"/>
        </w:rPr>
      </w:pPr>
    </w:p>
    <w:p w14:paraId="633531AA">
      <w:pPr>
        <w:keepNext w:val="0"/>
        <w:keepLines w:val="0"/>
        <w:pageBreakBefore w:val="0"/>
        <w:widowControl/>
        <w:suppressLineNumbers w:val="0"/>
        <w:kinsoku/>
        <w:wordWrap/>
        <w:overflowPunct/>
        <w:topLinePunct w:val="0"/>
        <w:autoSpaceDE/>
        <w:autoSpaceDN/>
        <w:bidi w:val="0"/>
        <w:adjustRightInd/>
        <w:snapToGrid w:val="0"/>
        <w:spacing w:line="360" w:lineRule="auto"/>
        <w:ind w:left="0" w:leftChars="0" w:right="0" w:rightChars="0"/>
        <w:jc w:val="left"/>
        <w:textAlignment w:val="auto"/>
        <w:rPr>
          <w:rFonts w:hint="eastAsia" w:ascii="仿宋_GB2312" w:hAnsi="仿宋_GB2312" w:eastAsia="仿宋_GB2312" w:cs="仿宋_GB2312"/>
          <w:color w:val="auto"/>
          <w:kern w:val="0"/>
          <w:sz w:val="24"/>
          <w:szCs w:val="24"/>
          <w:highlight w:val="none"/>
          <w:lang w:val="en-US" w:eastAsia="zh-CN" w:bidi="ar"/>
        </w:rPr>
      </w:pPr>
      <w:bookmarkStart w:id="33" w:name="_GoBack"/>
      <w:bookmarkEnd w:id="33"/>
    </w:p>
    <w:p w14:paraId="4FBA396E">
      <w:pPr>
        <w:keepNext w:val="0"/>
        <w:keepLines w:val="0"/>
        <w:pageBreakBefore w:val="0"/>
        <w:widowControl w:val="0"/>
        <w:kinsoku/>
        <w:wordWrap/>
        <w:overflowPunct/>
        <w:topLinePunct w:val="0"/>
        <w:autoSpaceDE/>
        <w:autoSpaceDN/>
        <w:bidi w:val="0"/>
        <w:adjustRightInd/>
        <w:snapToGrid/>
        <w:spacing w:before="337" w:beforeLines="100" w:after="337" w:afterLines="100" w:line="360" w:lineRule="auto"/>
        <w:ind w:right="0" w:rightChars="0"/>
        <w:jc w:val="center"/>
        <w:textAlignment w:val="auto"/>
        <w:rPr>
          <w:rFonts w:hint="eastAsia" w:ascii="仿宋_GB2312" w:hAnsi="仿宋_GB2312" w:eastAsia="仿宋_GB2312" w:cs="仿宋_GB2312"/>
          <w:b/>
          <w:bCs/>
          <w:color w:val="auto"/>
          <w:sz w:val="28"/>
          <w:szCs w:val="36"/>
          <w:highlight w:val="none"/>
        </w:rPr>
      </w:pPr>
      <w:r>
        <w:rPr>
          <w:rFonts w:hint="eastAsia" w:ascii="仿宋_GB2312" w:hAnsi="仿宋_GB2312" w:eastAsia="仿宋_GB2312" w:cs="仿宋_GB2312"/>
          <w:b/>
          <w:bCs/>
          <w:color w:val="auto"/>
          <w:sz w:val="28"/>
          <w:szCs w:val="36"/>
          <w:highlight w:val="none"/>
        </w:rPr>
        <w:t>法定代表人（主要负责人）身份证明（格式）</w:t>
      </w:r>
    </w:p>
    <w:p w14:paraId="20658FD5">
      <w:pPr>
        <w:keepLines w:val="0"/>
        <w:pageBreakBefore w:val="0"/>
        <w:kinsoku/>
        <w:overflowPunct/>
        <w:bidi w:val="0"/>
        <w:spacing w:line="360" w:lineRule="auto"/>
        <w:ind w:left="0" w:leftChars="0" w:right="0" w:rightChars="0"/>
        <w:textAlignment w:val="auto"/>
        <w:rPr>
          <w:rFonts w:hint="eastAsia" w:ascii="仿宋_GB2312" w:hAnsi="仿宋_GB2312" w:eastAsia="仿宋_GB2312" w:cs="仿宋_GB2312"/>
          <w:color w:val="auto"/>
          <w:sz w:val="24"/>
          <w:szCs w:val="24"/>
          <w:highlight w:val="none"/>
        </w:rPr>
      </w:pPr>
    </w:p>
    <w:p w14:paraId="4890994A">
      <w:pPr>
        <w:keepLines w:val="0"/>
        <w:pageBreakBefore w:val="0"/>
        <w:kinsoku/>
        <w:overflowPunct/>
        <w:bidi w:val="0"/>
        <w:spacing w:line="360" w:lineRule="auto"/>
        <w:ind w:left="0" w:leftChars="0" w:right="0" w:rightChars="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u w:val="single"/>
        </w:rPr>
        <w:t>采购人名称</w:t>
      </w:r>
      <w:r>
        <w:rPr>
          <w:rFonts w:hint="eastAsia" w:ascii="仿宋_GB2312" w:hAnsi="仿宋_GB2312" w:eastAsia="仿宋_GB2312" w:cs="仿宋_GB2312"/>
          <w:color w:val="auto"/>
          <w:sz w:val="24"/>
          <w:szCs w:val="24"/>
          <w:highlight w:val="none"/>
          <w:u w:val="single"/>
          <w:lang w:val="en-US" w:eastAsia="zh-CN"/>
        </w:rPr>
        <w:t>/采购代理机构名称</w:t>
      </w:r>
      <w:r>
        <w:rPr>
          <w:rFonts w:hint="eastAsia" w:ascii="仿宋_GB2312" w:hAnsi="仿宋_GB2312" w:eastAsia="仿宋_GB2312" w:cs="仿宋_GB2312"/>
          <w:color w:val="auto"/>
          <w:sz w:val="24"/>
          <w:szCs w:val="24"/>
          <w:highlight w:val="none"/>
        </w:rPr>
        <w:t>〉：</w:t>
      </w:r>
    </w:p>
    <w:p w14:paraId="034C45FD">
      <w:pPr>
        <w:keepLines w:val="0"/>
        <w:pageBreakBefore w:val="0"/>
        <w:kinsoku/>
        <w:overflowPunct/>
        <w:bidi w:val="0"/>
        <w:spacing w:line="360" w:lineRule="auto"/>
        <w:ind w:left="0" w:leftChars="0" w:right="0" w:rightChars="0"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u w:val="single"/>
        </w:rPr>
        <w:t>〈法定代表人（主要负责人）姓名〉</w:t>
      </w:r>
      <w:r>
        <w:rPr>
          <w:rFonts w:hint="eastAsia" w:ascii="仿宋_GB2312" w:hAnsi="仿宋_GB2312" w:eastAsia="仿宋_GB2312" w:cs="仿宋_GB2312"/>
          <w:color w:val="auto"/>
          <w:sz w:val="24"/>
          <w:szCs w:val="24"/>
          <w:highlight w:val="none"/>
        </w:rPr>
        <w:t>系</w:t>
      </w:r>
      <w:r>
        <w:rPr>
          <w:rFonts w:hint="eastAsia" w:ascii="仿宋_GB2312" w:hAnsi="仿宋_GB2312" w:eastAsia="仿宋_GB2312" w:cs="仿宋_GB2312"/>
          <w:color w:val="auto"/>
          <w:sz w:val="24"/>
          <w:szCs w:val="24"/>
          <w:highlight w:val="none"/>
          <w:u w:val="single"/>
        </w:rPr>
        <w:t>〈</w:t>
      </w:r>
      <w:r>
        <w:rPr>
          <w:rFonts w:hint="eastAsia" w:ascii="仿宋_GB2312" w:hAnsi="仿宋_GB2312" w:eastAsia="仿宋_GB2312" w:cs="仿宋_GB2312"/>
          <w:color w:val="auto"/>
          <w:sz w:val="24"/>
          <w:szCs w:val="24"/>
          <w:highlight w:val="none"/>
          <w:u w:val="single"/>
          <w:lang w:eastAsia="zh-CN"/>
        </w:rPr>
        <w:t>供应商名称</w:t>
      </w:r>
      <w:r>
        <w:rPr>
          <w:rFonts w:hint="eastAsia" w:ascii="仿宋_GB2312" w:hAnsi="仿宋_GB2312" w:eastAsia="仿宋_GB2312" w:cs="仿宋_GB2312"/>
          <w:color w:val="auto"/>
          <w:sz w:val="24"/>
          <w:szCs w:val="24"/>
          <w:highlight w:val="none"/>
          <w:u w:val="single"/>
        </w:rPr>
        <w:t>〉</w:t>
      </w:r>
      <w:r>
        <w:rPr>
          <w:rFonts w:hint="eastAsia" w:ascii="仿宋_GB2312" w:hAnsi="仿宋_GB2312" w:eastAsia="仿宋_GB2312" w:cs="仿宋_GB2312"/>
          <w:color w:val="auto"/>
          <w:sz w:val="24"/>
          <w:szCs w:val="24"/>
          <w:highlight w:val="none"/>
        </w:rPr>
        <w:t>的法定代表人（主要负责人），特此证明。</w:t>
      </w:r>
    </w:p>
    <w:p w14:paraId="15FC74FF">
      <w:pPr>
        <w:pStyle w:val="8"/>
        <w:rPr>
          <w:rFonts w:hint="eastAsia"/>
          <w:color w:val="auto"/>
          <w:highlight w:val="none"/>
        </w:rPr>
      </w:pPr>
    </w:p>
    <w:tbl>
      <w:tblPr>
        <w:tblStyle w:val="11"/>
        <w:tblW w:w="804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8047"/>
      </w:tblGrid>
      <w:tr w14:paraId="5BB2E0B8">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F1F1F1" w:themeFill="background1" w:themeFillShade="F2"/>
          <w:tblCellMar>
            <w:top w:w="0" w:type="dxa"/>
            <w:left w:w="108" w:type="dxa"/>
            <w:bottom w:w="0" w:type="dxa"/>
            <w:right w:w="108" w:type="dxa"/>
          </w:tblCellMar>
        </w:tblPrEx>
        <w:trPr>
          <w:trHeight w:val="4077" w:hRule="atLeast"/>
          <w:jc w:val="center"/>
        </w:trPr>
        <w:tc>
          <w:tcPr>
            <w:tcW w:w="8047" w:type="dxa"/>
            <w:tcBorders>
              <w:tl2br w:val="nil"/>
              <w:tr2bl w:val="nil"/>
            </w:tcBorders>
            <w:shd w:val="clear" w:color="auto" w:fill="F1F1F1" w:themeFill="background1" w:themeFillShade="F2"/>
            <w:noWrap w:val="0"/>
            <w:vAlign w:val="center"/>
          </w:tcPr>
          <w:p w14:paraId="749CE703">
            <w:pPr>
              <w:keepLines w:val="0"/>
              <w:pageBreakBefore w:val="0"/>
              <w:kinsoku/>
              <w:overflowPunct/>
              <w:bidi w:val="0"/>
              <w:spacing w:line="360" w:lineRule="auto"/>
              <w:ind w:left="0" w:leftChars="0" w:right="0" w:rightChars="0" w:firstLine="14" w:firstLineChars="3"/>
              <w:jc w:val="center"/>
              <w:textAlignment w:val="auto"/>
              <w:rPr>
                <w:rFonts w:hint="eastAsia" w:ascii="仿宋_GB2312" w:hAnsi="仿宋_GB2312" w:eastAsia="仿宋_GB2312" w:cs="仿宋_GB2312"/>
                <w:color w:val="auto"/>
                <w:sz w:val="20"/>
                <w:szCs w:val="21"/>
                <w:highlight w:val="none"/>
              </w:rPr>
            </w:pPr>
            <w:r>
              <w:rPr>
                <w:rFonts w:hint="eastAsia" w:ascii="仿宋_GB2312" w:hAnsi="仿宋_GB2312" w:eastAsia="仿宋_GB2312" w:cs="仿宋_GB2312"/>
                <w:color w:val="auto"/>
                <w:sz w:val="48"/>
                <w:szCs w:val="21"/>
                <w:highlight w:val="none"/>
              </w:rPr>
              <w:t>法定代表人（主要负责人）</w:t>
            </w:r>
          </w:p>
          <w:p w14:paraId="6D103701">
            <w:pPr>
              <w:keepLines w:val="0"/>
              <w:pageBreakBefore w:val="0"/>
              <w:kinsoku/>
              <w:overflowPunct/>
              <w:bidi w:val="0"/>
              <w:spacing w:line="360" w:lineRule="auto"/>
              <w:ind w:left="0" w:leftChars="0" w:right="0" w:rightChars="0" w:firstLine="7" w:firstLineChars="3"/>
              <w:jc w:val="center"/>
              <w:textAlignment w:val="auto"/>
              <w:rPr>
                <w:rFonts w:hint="eastAsia" w:ascii="仿宋_GB2312" w:hAnsi="仿宋_GB2312" w:eastAsia="仿宋_GB2312" w:cs="仿宋_GB2312"/>
                <w:color w:val="auto"/>
                <w:sz w:val="24"/>
                <w:szCs w:val="32"/>
                <w:highlight w:val="none"/>
              </w:rPr>
            </w:pPr>
            <w:r>
              <w:rPr>
                <w:rFonts w:hint="eastAsia" w:ascii="仿宋_GB2312" w:hAnsi="仿宋_GB2312" w:eastAsia="仿宋_GB2312" w:cs="仿宋_GB2312"/>
                <w:color w:val="auto"/>
                <w:sz w:val="24"/>
                <w:szCs w:val="32"/>
                <w:highlight w:val="none"/>
              </w:rPr>
              <w:t>身份证正反面（扫描件）</w:t>
            </w:r>
          </w:p>
          <w:p w14:paraId="2C3AD24D">
            <w:pPr>
              <w:keepLines w:val="0"/>
              <w:pageBreakBefore w:val="0"/>
              <w:kinsoku/>
              <w:overflowPunct/>
              <w:bidi w:val="0"/>
              <w:spacing w:line="360" w:lineRule="auto"/>
              <w:ind w:left="0" w:leftChars="0" w:right="0" w:rightChars="0" w:firstLine="7" w:firstLineChars="3"/>
              <w:jc w:val="center"/>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 w:val="24"/>
                <w:szCs w:val="32"/>
                <w:highlight w:val="none"/>
              </w:rPr>
              <w:t>或护照资料页（扫描件）</w:t>
            </w:r>
          </w:p>
        </w:tc>
      </w:tr>
    </w:tbl>
    <w:p w14:paraId="16570A10">
      <w:pPr>
        <w:keepLines w:val="0"/>
        <w:pageBreakBefore w:val="0"/>
        <w:kinsoku/>
        <w:overflowPunct/>
        <w:bidi w:val="0"/>
        <w:spacing w:line="360" w:lineRule="auto"/>
        <w:ind w:left="0" w:leftChars="0" w:right="0" w:rightChars="0" w:firstLine="420" w:firstLineChars="200"/>
        <w:textAlignment w:val="auto"/>
        <w:rPr>
          <w:rFonts w:hint="eastAsia" w:ascii="仿宋_GB2312" w:hAnsi="仿宋_GB2312" w:eastAsia="仿宋_GB2312" w:cs="仿宋_GB2312"/>
          <w:color w:val="auto"/>
          <w:highlight w:val="none"/>
        </w:rPr>
      </w:pPr>
    </w:p>
    <w:p w14:paraId="01AABC4A">
      <w:pPr>
        <w:pStyle w:val="8"/>
        <w:rPr>
          <w:rFonts w:hint="eastAsia" w:ascii="仿宋_GB2312" w:hAnsi="仿宋_GB2312" w:eastAsia="仿宋_GB2312" w:cs="仿宋_GB2312"/>
          <w:color w:val="auto"/>
          <w:highlight w:val="none"/>
        </w:rPr>
      </w:pPr>
    </w:p>
    <w:p w14:paraId="2842BD86">
      <w:pPr>
        <w:pStyle w:val="8"/>
        <w:rPr>
          <w:rFonts w:hint="eastAsia" w:ascii="仿宋_GB2312" w:hAnsi="仿宋_GB2312" w:eastAsia="仿宋_GB2312" w:cs="仿宋_GB2312"/>
          <w:color w:val="auto"/>
          <w:highlight w:val="none"/>
        </w:rPr>
      </w:pPr>
    </w:p>
    <w:p w14:paraId="645EBA08">
      <w:pPr>
        <w:keepLines w:val="0"/>
        <w:pageBreakBefore w:val="0"/>
        <w:kinsoku/>
        <w:overflowPunct/>
        <w:bidi w:val="0"/>
        <w:spacing w:line="360" w:lineRule="auto"/>
        <w:ind w:left="0" w:leftChars="0" w:right="0" w:rightChars="0"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供应商名称</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加盖</w:t>
      </w:r>
      <w:r>
        <w:rPr>
          <w:rFonts w:hint="eastAsia" w:ascii="仿宋_GB2312" w:hAnsi="仿宋_GB2312" w:eastAsia="仿宋_GB2312" w:cs="仿宋_GB2312"/>
          <w:color w:val="auto"/>
          <w:sz w:val="24"/>
          <w:szCs w:val="24"/>
          <w:highlight w:val="none"/>
        </w:rPr>
        <w:t>公章）</w:t>
      </w:r>
    </w:p>
    <w:p w14:paraId="7942BECB">
      <w:pPr>
        <w:pStyle w:val="15"/>
        <w:keepLines w:val="0"/>
        <w:pageBreakBefore w:val="0"/>
        <w:kinsoku/>
        <w:overflowPunct/>
        <w:bidi w:val="0"/>
        <w:spacing w:line="360" w:lineRule="auto"/>
        <w:ind w:left="0" w:leftChars="0" w:right="0" w:rightChars="0" w:firstLine="48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highlight w:val="none"/>
        </w:rPr>
        <w:t>法定代表人（主要负责人）：</w:t>
      </w:r>
      <w:r>
        <w:rPr>
          <w:rFonts w:hint="eastAsia" w:ascii="仿宋_GB2312" w:hAnsi="仿宋_GB2312" w:eastAsia="仿宋_GB2312" w:cs="仿宋_GB2312"/>
          <w:color w:val="auto"/>
          <w:highlight w:val="none"/>
          <w:lang w:val="en-US" w:eastAsia="zh-CN"/>
        </w:rPr>
        <w:t xml:space="preserve"> </w:t>
      </w:r>
      <w:r>
        <w:rPr>
          <w:rFonts w:hint="eastAsia" w:ascii="仿宋_GB2312" w:hAnsi="仿宋_GB2312" w:eastAsia="仿宋_GB2312" w:cs="仿宋_GB2312"/>
          <w:color w:val="auto"/>
          <w:highlight w:val="none"/>
          <w:u w:val="single"/>
          <w:lang w:val="en-US" w:eastAsia="zh-CN"/>
        </w:rPr>
        <w:t xml:space="preserve">          </w:t>
      </w:r>
      <w:r>
        <w:rPr>
          <w:rFonts w:hint="eastAsia" w:ascii="仿宋_GB2312" w:hAnsi="仿宋_GB2312" w:eastAsia="仿宋_GB2312" w:cs="仿宋_GB2312"/>
          <w:color w:val="auto"/>
          <w:highlight w:val="none"/>
        </w:rPr>
        <w:t>（签字或盖章）</w:t>
      </w:r>
    </w:p>
    <w:p w14:paraId="06634B31">
      <w:pPr>
        <w:keepLines w:val="0"/>
        <w:pageBreakBefore w:val="0"/>
        <w:kinsoku/>
        <w:overflowPunct/>
        <w:bidi w:val="0"/>
        <w:spacing w:line="360" w:lineRule="auto"/>
        <w:ind w:left="0" w:leftChars="0" w:right="0" w:rightChars="0" w:firstLine="480" w:firstLineChars="20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 w:val="24"/>
          <w:szCs w:val="24"/>
          <w:highlight w:val="none"/>
        </w:rPr>
        <w:t>日</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期：　　　年</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　月　</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日</w:t>
      </w:r>
    </w:p>
    <w:p w14:paraId="16C8AA60">
      <w:pPr>
        <w:keepLines w:val="0"/>
        <w:pageBreakBefore w:val="0"/>
        <w:kinsoku/>
        <w:overflowPunct/>
        <w:bidi w:val="0"/>
        <w:spacing w:line="360" w:lineRule="auto"/>
        <w:ind w:right="0" w:rightChars="0"/>
        <w:jc w:val="center"/>
        <w:textAlignment w:val="auto"/>
        <w:rPr>
          <w:rFonts w:hint="eastAsia" w:ascii="仿宋_GB2312" w:hAnsi="仿宋_GB2312" w:eastAsia="仿宋_GB2312" w:cs="仿宋_GB2312"/>
          <w:color w:val="auto"/>
          <w:highlight w:val="none"/>
        </w:rPr>
      </w:pPr>
    </w:p>
    <w:p w14:paraId="28C356E6">
      <w:pPr>
        <w:shd w:val="clear"/>
        <w:spacing w:line="360" w:lineRule="auto"/>
        <w:rPr>
          <w:rFonts w:hint="eastAsia" w:ascii="仿宋_GB2312" w:hAnsi="仿宋_GB2312" w:eastAsia="仿宋_GB2312" w:cs="仿宋_GB2312"/>
          <w:b w:val="0"/>
          <w:bCs w:val="0"/>
          <w:color w:val="auto"/>
          <w:szCs w:val="24"/>
          <w:highlight w:val="none"/>
        </w:rPr>
      </w:pPr>
    </w:p>
    <w:p w14:paraId="22F8787C">
      <w:pPr>
        <w:shd w:val="clear"/>
        <w:spacing w:line="360" w:lineRule="auto"/>
        <w:rPr>
          <w:rFonts w:hint="eastAsia" w:ascii="仿宋_GB2312" w:hAnsi="仿宋_GB2312" w:eastAsia="仿宋_GB2312" w:cs="仿宋_GB2312"/>
          <w:b w:val="0"/>
          <w:bCs w:val="0"/>
          <w:color w:val="auto"/>
          <w:szCs w:val="24"/>
          <w:highlight w:val="none"/>
        </w:rPr>
      </w:pPr>
    </w:p>
    <w:p w14:paraId="1820303D">
      <w:pPr>
        <w:keepLines w:val="0"/>
        <w:pageBreakBefore w:val="0"/>
        <w:kinsoku/>
        <w:overflowPunct/>
        <w:bidi w:val="0"/>
        <w:spacing w:line="360" w:lineRule="auto"/>
        <w:ind w:right="0" w:rightChars="0"/>
        <w:jc w:val="both"/>
        <w:textAlignment w:val="auto"/>
        <w:rPr>
          <w:rFonts w:hint="eastAsia" w:ascii="仿宋_GB2312" w:hAnsi="仿宋_GB2312" w:eastAsia="仿宋_GB2312" w:cs="仿宋_GB2312"/>
          <w:color w:val="auto"/>
          <w:highlight w:val="none"/>
        </w:rPr>
      </w:pPr>
    </w:p>
    <w:p w14:paraId="3A7F319B">
      <w:pPr>
        <w:keepLines w:val="0"/>
        <w:pageBreakBefore w:val="0"/>
        <w:kinsoku/>
        <w:overflowPunct/>
        <w:bidi w:val="0"/>
        <w:spacing w:line="360" w:lineRule="auto"/>
        <w:ind w:right="0" w:rightChars="0"/>
        <w:jc w:val="both"/>
        <w:textAlignment w:val="auto"/>
        <w:rPr>
          <w:rFonts w:hint="eastAsia" w:ascii="仿宋_GB2312" w:hAnsi="仿宋_GB2312" w:eastAsia="仿宋_GB2312" w:cs="仿宋_GB2312"/>
          <w:color w:val="auto"/>
          <w:sz w:val="28"/>
          <w:szCs w:val="32"/>
          <w:highlight w:val="none"/>
        </w:rPr>
      </w:pPr>
    </w:p>
    <w:p w14:paraId="38DF4750">
      <w:pPr>
        <w:keepLines w:val="0"/>
        <w:pageBreakBefore w:val="0"/>
        <w:kinsoku/>
        <w:overflowPunct/>
        <w:bidi w:val="0"/>
        <w:spacing w:line="360" w:lineRule="auto"/>
        <w:ind w:right="0" w:rightChars="0"/>
        <w:jc w:val="center"/>
        <w:textAlignment w:val="auto"/>
        <w:rPr>
          <w:rFonts w:hint="eastAsia" w:ascii="仿宋_GB2312" w:hAnsi="仿宋_GB2312" w:eastAsia="仿宋_GB2312" w:cs="仿宋_GB2312"/>
          <w:color w:val="auto"/>
          <w:highlight w:val="none"/>
        </w:rPr>
      </w:pPr>
    </w:p>
    <w:p w14:paraId="352B081D">
      <w:pPr>
        <w:keepNext w:val="0"/>
        <w:keepLines w:val="0"/>
        <w:pageBreakBefore w:val="0"/>
        <w:widowControl w:val="0"/>
        <w:kinsoku/>
        <w:wordWrap/>
        <w:overflowPunct/>
        <w:topLinePunct w:val="0"/>
        <w:autoSpaceDE/>
        <w:autoSpaceDN/>
        <w:bidi w:val="0"/>
        <w:adjustRightInd/>
        <w:snapToGrid/>
        <w:spacing w:before="337" w:beforeLines="100" w:after="337" w:afterLines="100" w:line="360" w:lineRule="auto"/>
        <w:ind w:right="0" w:rightChars="0"/>
        <w:jc w:val="center"/>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br w:type="page"/>
      </w:r>
    </w:p>
    <w:p w14:paraId="1FD91772">
      <w:pPr>
        <w:keepNext w:val="0"/>
        <w:keepLines w:val="0"/>
        <w:pageBreakBefore w:val="0"/>
        <w:widowControl w:val="0"/>
        <w:kinsoku/>
        <w:wordWrap/>
        <w:overflowPunct/>
        <w:topLinePunct w:val="0"/>
        <w:autoSpaceDE/>
        <w:autoSpaceDN/>
        <w:bidi w:val="0"/>
        <w:adjustRightInd/>
        <w:snapToGrid/>
        <w:spacing w:before="337" w:beforeLines="100" w:after="337" w:afterLines="100" w:line="360" w:lineRule="auto"/>
        <w:ind w:right="0" w:rightChars="0"/>
        <w:jc w:val="center"/>
        <w:textAlignment w:val="auto"/>
        <w:rPr>
          <w:rFonts w:hint="eastAsia" w:ascii="仿宋_GB2312" w:hAnsi="仿宋_GB2312" w:eastAsia="仿宋_GB2312" w:cs="仿宋_GB2312"/>
          <w:color w:val="auto"/>
          <w:highlight w:val="none"/>
        </w:rPr>
      </w:pPr>
    </w:p>
    <w:p w14:paraId="6BFD5E3C">
      <w:pPr>
        <w:keepNext w:val="0"/>
        <w:keepLines w:val="0"/>
        <w:pageBreakBefore w:val="0"/>
        <w:widowControl w:val="0"/>
        <w:kinsoku/>
        <w:wordWrap/>
        <w:overflowPunct/>
        <w:topLinePunct w:val="0"/>
        <w:autoSpaceDE/>
        <w:autoSpaceDN/>
        <w:bidi w:val="0"/>
        <w:adjustRightInd/>
        <w:snapToGrid/>
        <w:spacing w:before="337" w:beforeLines="100" w:after="337" w:afterLines="100" w:line="360" w:lineRule="auto"/>
        <w:ind w:right="0" w:rightChars="0"/>
        <w:jc w:val="center"/>
        <w:textAlignment w:val="auto"/>
        <w:rPr>
          <w:rFonts w:hint="eastAsia" w:ascii="仿宋_GB2312" w:hAnsi="仿宋_GB2312" w:eastAsia="仿宋_GB2312" w:cs="仿宋_GB2312"/>
          <w:color w:val="auto"/>
          <w:sz w:val="28"/>
          <w:szCs w:val="36"/>
          <w:highlight w:val="none"/>
        </w:rPr>
      </w:pPr>
      <w:r>
        <w:rPr>
          <w:rFonts w:hint="eastAsia" w:ascii="仿宋_GB2312" w:hAnsi="仿宋_GB2312" w:eastAsia="仿宋_GB2312" w:cs="仿宋_GB2312"/>
          <w:b/>
          <w:bCs/>
          <w:color w:val="auto"/>
          <w:sz w:val="28"/>
          <w:szCs w:val="36"/>
          <w:highlight w:val="none"/>
        </w:rPr>
        <w:t>法定代表人（主要负责人）授权委托书（格式）</w:t>
      </w:r>
    </w:p>
    <w:p w14:paraId="46B7F1E1">
      <w:pPr>
        <w:pStyle w:val="15"/>
        <w:keepLines w:val="0"/>
        <w:pageBreakBefore w:val="0"/>
        <w:kinsoku/>
        <w:overflowPunct/>
        <w:bidi w:val="0"/>
        <w:spacing w:line="360" w:lineRule="auto"/>
        <w:ind w:left="0" w:leftChars="0" w:right="0" w:rightChars="0" w:firstLine="0" w:firstLineChars="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sz w:val="24"/>
          <w:szCs w:val="24"/>
          <w:highlight w:val="none"/>
          <w:u w:val="single"/>
        </w:rPr>
        <w:t>采购人名称</w:t>
      </w:r>
      <w:r>
        <w:rPr>
          <w:rFonts w:hint="eastAsia" w:ascii="仿宋_GB2312" w:hAnsi="仿宋_GB2312" w:eastAsia="仿宋_GB2312" w:cs="仿宋_GB2312"/>
          <w:color w:val="auto"/>
          <w:sz w:val="24"/>
          <w:szCs w:val="24"/>
          <w:highlight w:val="none"/>
          <w:u w:val="single"/>
          <w:lang w:val="en-US" w:eastAsia="zh-CN"/>
        </w:rPr>
        <w:t>/采购代理机构名称</w:t>
      </w:r>
      <w:r>
        <w:rPr>
          <w:rFonts w:hint="eastAsia" w:ascii="仿宋_GB2312" w:hAnsi="仿宋_GB2312" w:eastAsia="仿宋_GB2312" w:cs="仿宋_GB2312"/>
          <w:color w:val="auto"/>
          <w:highlight w:val="none"/>
        </w:rPr>
        <w:t>〉：</w:t>
      </w:r>
    </w:p>
    <w:p w14:paraId="3F41A44E">
      <w:pPr>
        <w:pStyle w:val="15"/>
        <w:keepLines w:val="0"/>
        <w:pageBreakBefore w:val="0"/>
        <w:kinsoku/>
        <w:overflowPunct/>
        <w:bidi w:val="0"/>
        <w:spacing w:line="360" w:lineRule="auto"/>
        <w:ind w:right="0" w:rightChars="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zh-CN"/>
        </w:rPr>
        <w:t>注册于</w:t>
      </w:r>
      <w:r>
        <w:rPr>
          <w:rFonts w:hint="eastAsia" w:ascii="仿宋_GB2312" w:hAnsi="仿宋_GB2312" w:eastAsia="仿宋_GB2312" w:cs="仿宋_GB2312"/>
          <w:color w:val="auto"/>
          <w:highlight w:val="none"/>
          <w:u w:val="single"/>
          <w:lang w:val="zh-CN"/>
        </w:rPr>
        <w:t>（工商行政管理局名称）</w:t>
      </w:r>
      <w:r>
        <w:rPr>
          <w:rFonts w:hint="eastAsia" w:ascii="仿宋_GB2312" w:hAnsi="仿宋_GB2312" w:eastAsia="仿宋_GB2312" w:cs="仿宋_GB2312"/>
          <w:color w:val="auto"/>
          <w:highlight w:val="none"/>
          <w:lang w:val="zh-CN"/>
        </w:rPr>
        <w:t>之</w:t>
      </w:r>
      <w:r>
        <w:rPr>
          <w:rFonts w:hint="eastAsia" w:ascii="仿宋_GB2312" w:hAnsi="仿宋_GB2312" w:eastAsia="仿宋_GB2312" w:cs="仿宋_GB2312"/>
          <w:color w:val="auto"/>
          <w:highlight w:val="none"/>
          <w:u w:val="single"/>
          <w:lang w:val="zh-CN"/>
        </w:rPr>
        <w:t>（投标人全称）</w:t>
      </w:r>
      <w:r>
        <w:rPr>
          <w:rFonts w:hint="eastAsia" w:ascii="仿宋_GB2312" w:hAnsi="仿宋_GB2312" w:eastAsia="仿宋_GB2312" w:cs="仿宋_GB2312"/>
          <w:color w:val="auto"/>
          <w:highlight w:val="none"/>
          <w:lang w:val="zh-CN"/>
        </w:rPr>
        <w:t>法人代表</w:t>
      </w:r>
      <w:r>
        <w:rPr>
          <w:rFonts w:hint="eastAsia" w:ascii="仿宋_GB2312" w:hAnsi="仿宋_GB2312" w:eastAsia="仿宋_GB2312" w:cs="仿宋_GB2312"/>
          <w:color w:val="auto"/>
          <w:highlight w:val="none"/>
          <w:u w:val="single"/>
          <w:lang w:val="zh-CN"/>
        </w:rPr>
        <w:t>（姓名、职务）</w:t>
      </w:r>
      <w:r>
        <w:rPr>
          <w:rFonts w:hint="eastAsia" w:ascii="仿宋_GB2312" w:hAnsi="仿宋_GB2312" w:eastAsia="仿宋_GB2312" w:cs="仿宋_GB2312"/>
          <w:color w:val="auto"/>
          <w:highlight w:val="none"/>
        </w:rPr>
        <w:t>现委派</w:t>
      </w:r>
      <w:r>
        <w:rPr>
          <w:rFonts w:hint="eastAsia" w:ascii="仿宋_GB2312" w:hAnsi="仿宋_GB2312" w:eastAsia="仿宋_GB2312" w:cs="仿宋_GB2312"/>
          <w:color w:val="auto"/>
          <w:highlight w:val="none"/>
          <w:u w:val="single"/>
          <w:lang w:val="en-US" w:eastAsia="zh-CN"/>
        </w:rPr>
        <w:t xml:space="preserve">  （被授权人/委托代理人姓名、职务）    </w:t>
      </w:r>
      <w:r>
        <w:rPr>
          <w:rFonts w:hint="eastAsia" w:ascii="仿宋_GB2312" w:hAnsi="仿宋_GB2312" w:eastAsia="仿宋_GB2312" w:cs="仿宋_GB2312"/>
          <w:color w:val="auto"/>
          <w:highlight w:val="none"/>
        </w:rPr>
        <w:t>代表我方</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联合体</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参加贵</w:t>
      </w:r>
      <w:r>
        <w:rPr>
          <w:rFonts w:hint="eastAsia" w:ascii="仿宋_GB2312" w:hAnsi="仿宋_GB2312" w:eastAsia="仿宋_GB2312" w:cs="仿宋_GB2312"/>
          <w:color w:val="auto"/>
          <w:highlight w:val="none"/>
          <w:lang w:val="en-US" w:eastAsia="zh-CN"/>
        </w:rPr>
        <w:t>单位</w:t>
      </w:r>
      <w:r>
        <w:rPr>
          <w:rFonts w:hint="eastAsia" w:ascii="仿宋_GB2312" w:hAnsi="仿宋_GB2312" w:eastAsia="仿宋_GB2312" w:cs="仿宋_GB2312"/>
          <w:color w:val="auto"/>
          <w:highlight w:val="none"/>
        </w:rPr>
        <w:t>组织的</w:t>
      </w:r>
      <w:r>
        <w:rPr>
          <w:rFonts w:hint="eastAsia" w:ascii="仿宋_GB2312" w:hAnsi="仿宋_GB2312" w:eastAsia="仿宋_GB2312" w:cs="仿宋_GB2312"/>
          <w:color w:val="auto"/>
          <w:highlight w:val="none"/>
          <w:u w:val="single"/>
          <w:lang w:val="en-US" w:eastAsia="zh-CN"/>
        </w:rPr>
        <w:t xml:space="preserve">  （项目名称）  </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u w:val="single"/>
        </w:rPr>
        <w:t>项目编号：</w:t>
      </w:r>
      <w:r>
        <w:rPr>
          <w:rFonts w:hint="eastAsia" w:ascii="仿宋_GB2312" w:hAnsi="仿宋_GB2312" w:eastAsia="仿宋_GB2312" w:cs="仿宋_GB2312"/>
          <w:color w:val="auto"/>
          <w:highlight w:val="none"/>
          <w:u w:val="single"/>
          <w:lang w:val="en-US" w:eastAsia="zh-CN"/>
        </w:rPr>
        <w:t xml:space="preserve">     标段（包）编号：       </w:t>
      </w:r>
      <w:r>
        <w:rPr>
          <w:rFonts w:hint="eastAsia" w:ascii="仿宋_GB2312" w:hAnsi="仿宋_GB2312" w:eastAsia="仿宋_GB2312" w:cs="仿宋_GB2312"/>
          <w:color w:val="auto"/>
          <w:highlight w:val="none"/>
        </w:rPr>
        <w:t>）政府采购活动，以我方名义签署、澄清、确认、递交、撤回、修改</w:t>
      </w:r>
      <w:r>
        <w:rPr>
          <w:rFonts w:hint="eastAsia" w:ascii="仿宋_GB2312" w:hAnsi="仿宋_GB2312" w:eastAsia="仿宋_GB2312" w:cs="仿宋_GB2312"/>
          <w:color w:val="auto"/>
          <w:highlight w:val="none"/>
          <w:lang w:eastAsia="zh-CN"/>
        </w:rPr>
        <w:t>招标文件</w:t>
      </w:r>
      <w:r>
        <w:rPr>
          <w:rFonts w:hint="eastAsia" w:ascii="仿宋_GB2312" w:hAnsi="仿宋_GB2312" w:eastAsia="仿宋_GB2312" w:cs="仿宋_GB2312"/>
          <w:color w:val="auto"/>
          <w:highlight w:val="none"/>
        </w:rPr>
        <w:t>，签订合同和全权处理一切与之有关的事宜，其法律后果由我方承担。</w:t>
      </w:r>
    </w:p>
    <w:p w14:paraId="4A7673AC">
      <w:pPr>
        <w:pStyle w:val="15"/>
        <w:keepLines w:val="0"/>
        <w:pageBreakBefore w:val="0"/>
        <w:kinsoku/>
        <w:overflowPunct/>
        <w:bidi w:val="0"/>
        <w:spacing w:line="360" w:lineRule="auto"/>
        <w:ind w:left="0" w:leftChars="0" w:right="0" w:rightChars="0" w:firstLine="48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本授权有效期与</w:t>
      </w:r>
      <w:r>
        <w:rPr>
          <w:rFonts w:hint="eastAsia" w:ascii="仿宋_GB2312" w:hAnsi="仿宋_GB2312" w:eastAsia="仿宋_GB2312" w:cs="仿宋_GB2312"/>
          <w:color w:val="auto"/>
          <w:highlight w:val="none"/>
          <w:lang w:eastAsia="zh-CN"/>
        </w:rPr>
        <w:t>招标文件</w:t>
      </w:r>
      <w:r>
        <w:rPr>
          <w:rFonts w:hint="eastAsia" w:ascii="仿宋_GB2312" w:hAnsi="仿宋_GB2312" w:eastAsia="仿宋_GB2312" w:cs="仿宋_GB2312"/>
          <w:color w:val="auto"/>
          <w:highlight w:val="none"/>
        </w:rPr>
        <w:t>有效期一致。代理人无转委托权。</w:t>
      </w:r>
    </w:p>
    <w:p w14:paraId="6728A62D">
      <w:pPr>
        <w:pStyle w:val="15"/>
        <w:keepLines w:val="0"/>
        <w:pageBreakBefore w:val="0"/>
        <w:tabs>
          <w:tab w:val="left" w:pos="5387"/>
        </w:tabs>
        <w:kinsoku/>
        <w:overflowPunct/>
        <w:bidi w:val="0"/>
        <w:spacing w:line="360" w:lineRule="auto"/>
        <w:ind w:left="0" w:leftChars="0" w:right="0" w:rightChars="0" w:firstLine="480"/>
        <w:jc w:val="left"/>
        <w:textAlignment w:val="auto"/>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被授权人/</w:t>
      </w:r>
      <w:r>
        <w:rPr>
          <w:rFonts w:hint="eastAsia" w:ascii="仿宋_GB2312" w:hAnsi="仿宋_GB2312" w:eastAsia="仿宋_GB2312" w:cs="仿宋_GB2312"/>
          <w:color w:val="auto"/>
          <w:highlight w:val="none"/>
        </w:rPr>
        <w:t>代理人姓名：</w:t>
      </w:r>
      <w:r>
        <w:rPr>
          <w:rFonts w:hint="eastAsia" w:ascii="仿宋_GB2312" w:hAnsi="仿宋_GB2312" w:eastAsia="仿宋_GB2312" w:cs="仿宋_GB2312"/>
          <w:color w:val="auto"/>
          <w:highlight w:val="none"/>
          <w:u w:val="single"/>
          <w:lang w:val="en-US" w:eastAsia="zh-CN"/>
        </w:rPr>
        <w:t xml:space="preserve">          </w:t>
      </w:r>
      <w:r>
        <w:rPr>
          <w:rFonts w:hint="eastAsia" w:ascii="仿宋_GB2312" w:hAnsi="仿宋_GB2312" w:eastAsia="仿宋_GB2312" w:cs="仿宋_GB2312"/>
          <w:color w:val="auto"/>
          <w:highlight w:val="none"/>
          <w:u w:val="none"/>
          <w:lang w:val="en-US" w:eastAsia="zh-CN"/>
        </w:rPr>
        <w:t xml:space="preserve"> </w:t>
      </w:r>
      <w:r>
        <w:rPr>
          <w:rFonts w:hint="eastAsia" w:ascii="仿宋_GB2312" w:hAnsi="仿宋_GB2312" w:eastAsia="仿宋_GB2312" w:cs="仿宋_GB2312"/>
          <w:color w:val="auto"/>
          <w:highlight w:val="none"/>
          <w:lang w:val="en-US" w:eastAsia="zh-CN"/>
        </w:rPr>
        <w:t xml:space="preserve">     </w:t>
      </w:r>
      <w:r>
        <w:rPr>
          <w:rFonts w:hint="eastAsia" w:ascii="仿宋_GB2312" w:hAnsi="仿宋_GB2312" w:eastAsia="仿宋_GB2312" w:cs="仿宋_GB2312"/>
          <w:color w:val="auto"/>
          <w:highlight w:val="none"/>
        </w:rPr>
        <w:t>联系电话：</w:t>
      </w:r>
      <w:r>
        <w:rPr>
          <w:rFonts w:hint="eastAsia" w:ascii="仿宋_GB2312" w:hAnsi="仿宋_GB2312" w:eastAsia="仿宋_GB2312" w:cs="仿宋_GB2312"/>
          <w:color w:val="auto"/>
          <w:highlight w:val="none"/>
          <w:u w:val="single"/>
          <w:lang w:val="en-US" w:eastAsia="zh-CN"/>
        </w:rPr>
        <w:t xml:space="preserve">            </w:t>
      </w:r>
    </w:p>
    <w:p w14:paraId="42DEDA9F">
      <w:pPr>
        <w:pStyle w:val="15"/>
        <w:keepLines w:val="0"/>
        <w:pageBreakBefore w:val="0"/>
        <w:tabs>
          <w:tab w:val="left" w:pos="5387"/>
        </w:tabs>
        <w:kinsoku/>
        <w:overflowPunct/>
        <w:bidi w:val="0"/>
        <w:spacing w:line="360" w:lineRule="auto"/>
        <w:ind w:left="0" w:leftChars="0" w:right="0" w:rightChars="0" w:firstLine="480"/>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身份证号码：</w:t>
      </w:r>
      <w:r>
        <w:rPr>
          <w:rFonts w:hint="eastAsia" w:ascii="仿宋_GB2312" w:hAnsi="仿宋_GB2312" w:eastAsia="仿宋_GB2312" w:cs="仿宋_GB2312"/>
          <w:color w:val="auto"/>
          <w:highlight w:val="none"/>
          <w:u w:val="single"/>
          <w:lang w:val="en-US" w:eastAsia="zh-CN"/>
        </w:rPr>
        <w:t xml:space="preserve">                  </w:t>
      </w:r>
      <w:r>
        <w:rPr>
          <w:rFonts w:hint="eastAsia" w:ascii="仿宋_GB2312" w:hAnsi="仿宋_GB2312" w:eastAsia="仿宋_GB2312" w:cs="仿宋_GB2312"/>
          <w:color w:val="auto"/>
          <w:highlight w:val="none"/>
          <w:lang w:val="en-US" w:eastAsia="zh-CN"/>
        </w:rPr>
        <w:t xml:space="preserve">       </w:t>
      </w:r>
      <w:r>
        <w:rPr>
          <w:rFonts w:hint="eastAsia" w:ascii="仿宋_GB2312" w:hAnsi="仿宋_GB2312" w:eastAsia="仿宋_GB2312" w:cs="仿宋_GB2312"/>
          <w:color w:val="auto"/>
          <w:highlight w:val="none"/>
        </w:rPr>
        <w:t>职</w:t>
      </w:r>
      <w:r>
        <w:rPr>
          <w:rFonts w:hint="eastAsia" w:ascii="仿宋_GB2312" w:hAnsi="仿宋_GB2312" w:eastAsia="仿宋_GB2312" w:cs="仿宋_GB2312"/>
          <w:color w:val="auto"/>
          <w:highlight w:val="none"/>
          <w:lang w:val="en-US" w:eastAsia="zh-CN"/>
        </w:rPr>
        <w:t xml:space="preserve">    </w:t>
      </w:r>
      <w:r>
        <w:rPr>
          <w:rFonts w:hint="eastAsia" w:ascii="仿宋_GB2312" w:hAnsi="仿宋_GB2312" w:eastAsia="仿宋_GB2312" w:cs="仿宋_GB2312"/>
          <w:color w:val="auto"/>
          <w:highlight w:val="none"/>
        </w:rPr>
        <w:t>务：</w:t>
      </w:r>
      <w:r>
        <w:rPr>
          <w:rFonts w:hint="eastAsia" w:ascii="仿宋_GB2312" w:hAnsi="仿宋_GB2312" w:eastAsia="仿宋_GB2312" w:cs="仿宋_GB2312"/>
          <w:color w:val="auto"/>
          <w:highlight w:val="none"/>
          <w:u w:val="single"/>
        </w:rPr>
        <w:t xml:space="preserve"> </w:t>
      </w:r>
      <w:r>
        <w:rPr>
          <w:rFonts w:hint="eastAsia" w:ascii="仿宋_GB2312" w:hAnsi="仿宋_GB2312" w:eastAsia="仿宋_GB2312" w:cs="仿宋_GB2312"/>
          <w:color w:val="auto"/>
          <w:highlight w:val="none"/>
          <w:u w:val="single"/>
          <w:lang w:val="en-US" w:eastAsia="zh-CN"/>
        </w:rPr>
        <w:t xml:space="preserve">      </w:t>
      </w:r>
      <w:r>
        <w:rPr>
          <w:rFonts w:hint="eastAsia" w:ascii="仿宋_GB2312" w:hAnsi="仿宋_GB2312" w:eastAsia="仿宋_GB2312" w:cs="仿宋_GB2312"/>
          <w:color w:val="auto"/>
          <w:highlight w:val="none"/>
          <w:u w:val="single"/>
        </w:rPr>
        <w:t xml:space="preserve">  </w:t>
      </w:r>
      <w:r>
        <w:rPr>
          <w:rFonts w:hint="eastAsia" w:ascii="仿宋_GB2312" w:hAnsi="仿宋_GB2312" w:eastAsia="仿宋_GB2312" w:cs="仿宋_GB2312"/>
          <w:color w:val="auto"/>
          <w:highlight w:val="none"/>
          <w:u w:val="single"/>
          <w:lang w:val="en-US" w:eastAsia="zh-CN"/>
        </w:rPr>
        <w:t xml:space="preserve">  </w:t>
      </w:r>
      <w:r>
        <w:rPr>
          <w:rFonts w:hint="eastAsia" w:ascii="仿宋_GB2312" w:hAnsi="仿宋_GB2312" w:eastAsia="仿宋_GB2312" w:cs="仿宋_GB2312"/>
          <w:color w:val="auto"/>
          <w:highlight w:val="none"/>
          <w:u w:val="single"/>
        </w:rPr>
        <w:t xml:space="preserve"> </w:t>
      </w:r>
      <w:r>
        <w:rPr>
          <w:rFonts w:hint="eastAsia" w:ascii="仿宋_GB2312" w:hAnsi="仿宋_GB2312" w:eastAsia="仿宋_GB2312" w:cs="仿宋_GB2312"/>
          <w:color w:val="auto"/>
          <w:highlight w:val="none"/>
        </w:rPr>
        <w:t xml:space="preserve">           </w:t>
      </w:r>
    </w:p>
    <w:p w14:paraId="492B20EA">
      <w:pPr>
        <w:pStyle w:val="15"/>
        <w:keepLines w:val="0"/>
        <w:pageBreakBefore w:val="0"/>
        <w:tabs>
          <w:tab w:val="left" w:pos="4395"/>
        </w:tabs>
        <w:kinsoku/>
        <w:overflowPunct/>
        <w:bidi w:val="0"/>
        <w:spacing w:line="360" w:lineRule="auto"/>
        <w:ind w:left="0" w:leftChars="0" w:right="0" w:rightChars="0" w:firstLine="480"/>
        <w:jc w:val="left"/>
        <w:textAlignment w:val="auto"/>
        <w:rPr>
          <w:rFonts w:hint="eastAsia" w:ascii="仿宋_GB2312" w:hAnsi="仿宋_GB2312" w:eastAsia="仿宋_GB2312" w:cs="仿宋_GB2312"/>
          <w:color w:val="auto"/>
          <w:highlight w:val="none"/>
          <w:u w:val="single"/>
          <w:lang w:val="en-US" w:eastAsia="zh-CN"/>
        </w:rPr>
      </w:pPr>
      <w:r>
        <w:rPr>
          <w:rFonts w:hint="eastAsia" w:ascii="仿宋_GB2312" w:hAnsi="仿宋_GB2312" w:eastAsia="仿宋_GB2312" w:cs="仿宋_GB2312"/>
          <w:color w:val="auto"/>
          <w:highlight w:val="none"/>
        </w:rPr>
        <w:t>通讯地址：</w:t>
      </w:r>
      <w:r>
        <w:rPr>
          <w:rFonts w:hint="eastAsia" w:ascii="仿宋_GB2312" w:hAnsi="仿宋_GB2312" w:eastAsia="仿宋_GB2312" w:cs="仿宋_GB2312"/>
          <w:color w:val="auto"/>
          <w:highlight w:val="none"/>
          <w:u w:val="single"/>
          <w:lang w:val="en-US" w:eastAsia="zh-CN"/>
        </w:rPr>
        <w:t xml:space="preserve">                                                 </w:t>
      </w:r>
    </w:p>
    <w:tbl>
      <w:tblPr>
        <w:tblStyle w:val="11"/>
        <w:tblW w:w="9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21"/>
        <w:gridCol w:w="237"/>
        <w:gridCol w:w="4355"/>
      </w:tblGrid>
      <w:tr w14:paraId="4279C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1" w:hRule="atLeast"/>
          <w:jc w:val="center"/>
        </w:trPr>
        <w:tc>
          <w:tcPr>
            <w:tcW w:w="4521" w:type="dxa"/>
            <w:tcBorders>
              <w:top w:val="single" w:color="auto" w:sz="12" w:space="0"/>
              <w:left w:val="single" w:color="auto" w:sz="12" w:space="0"/>
              <w:bottom w:val="dashSmallGap" w:color="auto" w:sz="4" w:space="0"/>
              <w:right w:val="single" w:color="auto" w:sz="12" w:space="0"/>
            </w:tcBorders>
            <w:shd w:val="clear" w:color="auto" w:fill="F1F1F1" w:themeFill="background1" w:themeFillShade="F2"/>
            <w:noWrap w:val="0"/>
            <w:vAlign w:val="bottom"/>
          </w:tcPr>
          <w:p w14:paraId="3208370C">
            <w:pPr>
              <w:keepLines w:val="0"/>
              <w:pageBreakBefore w:val="0"/>
              <w:kinsoku/>
              <w:overflowPunct/>
              <w:bidi w:val="0"/>
              <w:spacing w:line="360" w:lineRule="auto"/>
              <w:ind w:left="0" w:leftChars="0" w:right="0" w:rightChars="0" w:firstLine="9" w:firstLineChars="3"/>
              <w:jc w:val="center"/>
              <w:textAlignment w:val="auto"/>
              <w:rPr>
                <w:rFonts w:hint="eastAsia" w:ascii="仿宋_GB2312" w:hAnsi="仿宋_GB2312" w:eastAsia="仿宋_GB2312" w:cs="仿宋_GB2312"/>
                <w:color w:val="auto"/>
                <w:sz w:val="32"/>
                <w:szCs w:val="21"/>
                <w:highlight w:val="none"/>
              </w:rPr>
            </w:pPr>
            <w:r>
              <w:rPr>
                <w:rFonts w:hint="eastAsia" w:ascii="仿宋_GB2312" w:hAnsi="仿宋_GB2312" w:eastAsia="仿宋_GB2312" w:cs="仿宋_GB2312"/>
                <w:color w:val="auto"/>
                <w:sz w:val="32"/>
                <w:szCs w:val="21"/>
                <w:highlight w:val="none"/>
              </w:rPr>
              <w:t>法定代表人</w:t>
            </w:r>
          </w:p>
          <w:p w14:paraId="376D4134">
            <w:pPr>
              <w:keepLines w:val="0"/>
              <w:pageBreakBefore w:val="0"/>
              <w:kinsoku/>
              <w:overflowPunct/>
              <w:bidi w:val="0"/>
              <w:spacing w:line="360" w:lineRule="auto"/>
              <w:ind w:left="0" w:leftChars="0" w:right="0" w:rightChars="0" w:firstLine="9" w:firstLineChars="3"/>
              <w:jc w:val="center"/>
              <w:textAlignment w:val="auto"/>
              <w:rPr>
                <w:rFonts w:hint="eastAsia" w:ascii="仿宋_GB2312" w:hAnsi="仿宋_GB2312" w:eastAsia="仿宋_GB2312" w:cs="仿宋_GB2312"/>
                <w:color w:val="auto"/>
                <w:sz w:val="11"/>
                <w:szCs w:val="21"/>
                <w:highlight w:val="none"/>
              </w:rPr>
            </w:pPr>
            <w:r>
              <w:rPr>
                <w:rFonts w:hint="eastAsia" w:ascii="仿宋_GB2312" w:hAnsi="仿宋_GB2312" w:eastAsia="仿宋_GB2312" w:cs="仿宋_GB2312"/>
                <w:color w:val="auto"/>
                <w:sz w:val="32"/>
                <w:szCs w:val="21"/>
                <w:highlight w:val="none"/>
              </w:rPr>
              <w:t>（主要负责人）</w:t>
            </w:r>
          </w:p>
          <w:p w14:paraId="4A2F53E0">
            <w:pPr>
              <w:keepLines w:val="0"/>
              <w:pageBreakBefore w:val="0"/>
              <w:kinsoku/>
              <w:overflowPunct/>
              <w:bidi w:val="0"/>
              <w:spacing w:line="360" w:lineRule="auto"/>
              <w:ind w:left="0" w:leftChars="0" w:right="0" w:rightChars="0" w:firstLine="6" w:firstLineChars="3"/>
              <w:jc w:val="center"/>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身份证正反面（扫描件）</w:t>
            </w:r>
          </w:p>
        </w:tc>
        <w:tc>
          <w:tcPr>
            <w:tcW w:w="237" w:type="dxa"/>
            <w:tcBorders>
              <w:top w:val="nil"/>
              <w:left w:val="single" w:color="auto" w:sz="12" w:space="0"/>
              <w:bottom w:val="nil"/>
              <w:right w:val="single" w:color="auto" w:sz="12" w:space="0"/>
            </w:tcBorders>
            <w:noWrap w:val="0"/>
            <w:vAlign w:val="top"/>
          </w:tcPr>
          <w:p w14:paraId="76004173">
            <w:pPr>
              <w:keepLines w:val="0"/>
              <w:pageBreakBefore w:val="0"/>
              <w:kinsoku/>
              <w:overflowPunct/>
              <w:bidi w:val="0"/>
              <w:spacing w:line="360" w:lineRule="auto"/>
              <w:ind w:left="0" w:leftChars="0" w:right="0" w:rightChars="0"/>
              <w:jc w:val="center"/>
              <w:textAlignment w:val="auto"/>
              <w:rPr>
                <w:rFonts w:hint="eastAsia" w:ascii="仿宋_GB2312" w:hAnsi="仿宋_GB2312" w:eastAsia="仿宋_GB2312" w:cs="仿宋_GB2312"/>
                <w:color w:val="auto"/>
                <w:highlight w:val="none"/>
              </w:rPr>
            </w:pPr>
          </w:p>
        </w:tc>
        <w:tc>
          <w:tcPr>
            <w:tcW w:w="4355" w:type="dxa"/>
            <w:tcBorders>
              <w:top w:val="single" w:color="auto" w:sz="12" w:space="0"/>
              <w:left w:val="single" w:color="auto" w:sz="12" w:space="0"/>
              <w:bottom w:val="dashSmallGap" w:color="auto" w:sz="4" w:space="0"/>
              <w:right w:val="single" w:color="auto" w:sz="12" w:space="0"/>
            </w:tcBorders>
            <w:shd w:val="clear" w:color="auto" w:fill="F1F1F1" w:themeFill="background1" w:themeFillShade="F2"/>
            <w:noWrap w:val="0"/>
            <w:vAlign w:val="bottom"/>
          </w:tcPr>
          <w:p w14:paraId="25A4B160">
            <w:pPr>
              <w:keepLines w:val="0"/>
              <w:pageBreakBefore w:val="0"/>
              <w:kinsoku/>
              <w:overflowPunct/>
              <w:bidi w:val="0"/>
              <w:spacing w:line="360" w:lineRule="auto"/>
              <w:ind w:left="0" w:leftChars="0" w:right="0" w:rightChars="0" w:firstLine="9" w:firstLineChars="3"/>
              <w:jc w:val="center"/>
              <w:textAlignment w:val="auto"/>
              <w:rPr>
                <w:rFonts w:hint="eastAsia" w:ascii="仿宋_GB2312" w:hAnsi="仿宋_GB2312" w:eastAsia="仿宋_GB2312" w:cs="仿宋_GB2312"/>
                <w:color w:val="auto"/>
                <w:sz w:val="32"/>
                <w:szCs w:val="40"/>
                <w:highlight w:val="none"/>
                <w:lang w:val="en-US" w:eastAsia="zh-CN"/>
              </w:rPr>
            </w:pPr>
            <w:r>
              <w:rPr>
                <w:rFonts w:hint="eastAsia" w:ascii="仿宋_GB2312" w:hAnsi="仿宋_GB2312" w:eastAsia="仿宋_GB2312" w:cs="仿宋_GB2312"/>
                <w:color w:val="auto"/>
                <w:sz w:val="32"/>
                <w:szCs w:val="40"/>
                <w:highlight w:val="none"/>
                <w:lang w:val="en-US" w:eastAsia="zh-CN"/>
              </w:rPr>
              <w:t>被授权人/</w:t>
            </w:r>
          </w:p>
          <w:p w14:paraId="271E8952">
            <w:pPr>
              <w:keepLines w:val="0"/>
              <w:pageBreakBefore w:val="0"/>
              <w:kinsoku/>
              <w:overflowPunct/>
              <w:bidi w:val="0"/>
              <w:spacing w:line="360" w:lineRule="auto"/>
              <w:ind w:left="0" w:leftChars="0" w:right="0" w:rightChars="0" w:firstLine="9" w:firstLineChars="3"/>
              <w:jc w:val="center"/>
              <w:textAlignment w:val="auto"/>
              <w:rPr>
                <w:rFonts w:hint="eastAsia" w:ascii="仿宋_GB2312" w:hAnsi="仿宋_GB2312" w:eastAsia="仿宋_GB2312" w:cs="仿宋_GB2312"/>
                <w:color w:val="auto"/>
                <w:sz w:val="32"/>
                <w:szCs w:val="40"/>
                <w:highlight w:val="none"/>
              </w:rPr>
            </w:pPr>
            <w:r>
              <w:rPr>
                <w:rFonts w:hint="eastAsia" w:ascii="仿宋_GB2312" w:hAnsi="仿宋_GB2312" w:eastAsia="仿宋_GB2312" w:cs="仿宋_GB2312"/>
                <w:color w:val="auto"/>
                <w:sz w:val="32"/>
                <w:szCs w:val="40"/>
                <w:highlight w:val="none"/>
              </w:rPr>
              <w:t>委托代理人</w:t>
            </w:r>
          </w:p>
          <w:p w14:paraId="2029CB9A">
            <w:pPr>
              <w:keepLines w:val="0"/>
              <w:pageBreakBefore w:val="0"/>
              <w:kinsoku/>
              <w:overflowPunct/>
              <w:bidi w:val="0"/>
              <w:spacing w:line="360" w:lineRule="auto"/>
              <w:ind w:left="0" w:leftChars="0" w:right="0" w:rightChars="0"/>
              <w:jc w:val="center"/>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身份证正反面（扫描件）</w:t>
            </w:r>
          </w:p>
        </w:tc>
      </w:tr>
      <w:tr w14:paraId="56F3F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2" w:hRule="atLeast"/>
          <w:jc w:val="center"/>
        </w:trPr>
        <w:tc>
          <w:tcPr>
            <w:tcW w:w="4521" w:type="dxa"/>
            <w:tcBorders>
              <w:top w:val="dashSmallGap" w:color="auto" w:sz="4" w:space="0"/>
              <w:left w:val="single" w:color="auto" w:sz="12" w:space="0"/>
              <w:bottom w:val="single" w:color="auto" w:sz="12" w:space="0"/>
              <w:right w:val="single" w:color="auto" w:sz="12" w:space="0"/>
            </w:tcBorders>
            <w:shd w:val="clear" w:color="auto" w:fill="F1F1F1" w:themeFill="background1" w:themeFillShade="F2"/>
            <w:noWrap w:val="0"/>
            <w:vAlign w:val="top"/>
          </w:tcPr>
          <w:p w14:paraId="0514CF97">
            <w:pPr>
              <w:keepLines w:val="0"/>
              <w:pageBreakBefore w:val="0"/>
              <w:kinsoku/>
              <w:overflowPunct/>
              <w:bidi w:val="0"/>
              <w:spacing w:line="360" w:lineRule="auto"/>
              <w:ind w:left="0" w:leftChars="0" w:right="0" w:rightChars="0"/>
              <w:jc w:val="center"/>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或护照资料页（扫描件）</w:t>
            </w:r>
          </w:p>
        </w:tc>
        <w:tc>
          <w:tcPr>
            <w:tcW w:w="237" w:type="dxa"/>
            <w:tcBorders>
              <w:top w:val="nil"/>
              <w:left w:val="single" w:color="auto" w:sz="12" w:space="0"/>
              <w:bottom w:val="nil"/>
              <w:right w:val="single" w:color="auto" w:sz="12" w:space="0"/>
            </w:tcBorders>
            <w:noWrap w:val="0"/>
            <w:vAlign w:val="top"/>
          </w:tcPr>
          <w:p w14:paraId="35AFD5BF">
            <w:pPr>
              <w:keepLines w:val="0"/>
              <w:pageBreakBefore w:val="0"/>
              <w:kinsoku/>
              <w:overflowPunct/>
              <w:bidi w:val="0"/>
              <w:spacing w:line="360" w:lineRule="auto"/>
              <w:ind w:left="0" w:leftChars="0" w:right="0" w:rightChars="0"/>
              <w:jc w:val="center"/>
              <w:textAlignment w:val="auto"/>
              <w:rPr>
                <w:rFonts w:hint="eastAsia" w:ascii="仿宋_GB2312" w:hAnsi="仿宋_GB2312" w:eastAsia="仿宋_GB2312" w:cs="仿宋_GB2312"/>
                <w:color w:val="auto"/>
                <w:highlight w:val="none"/>
              </w:rPr>
            </w:pPr>
          </w:p>
        </w:tc>
        <w:tc>
          <w:tcPr>
            <w:tcW w:w="4355" w:type="dxa"/>
            <w:tcBorders>
              <w:top w:val="dashSmallGap" w:color="auto" w:sz="4" w:space="0"/>
              <w:left w:val="single" w:color="auto" w:sz="12" w:space="0"/>
              <w:bottom w:val="single" w:color="auto" w:sz="12" w:space="0"/>
              <w:right w:val="single" w:color="auto" w:sz="12" w:space="0"/>
            </w:tcBorders>
            <w:shd w:val="clear" w:color="auto" w:fill="F1F1F1" w:themeFill="background1" w:themeFillShade="F2"/>
            <w:noWrap w:val="0"/>
            <w:vAlign w:val="top"/>
          </w:tcPr>
          <w:p w14:paraId="215748BC">
            <w:pPr>
              <w:keepLines w:val="0"/>
              <w:pageBreakBefore w:val="0"/>
              <w:kinsoku/>
              <w:overflowPunct/>
              <w:bidi w:val="0"/>
              <w:spacing w:line="360" w:lineRule="auto"/>
              <w:ind w:left="0" w:leftChars="0" w:right="0" w:rightChars="0"/>
              <w:jc w:val="center"/>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或护照资料页（扫描件）</w:t>
            </w:r>
          </w:p>
        </w:tc>
      </w:tr>
    </w:tbl>
    <w:p w14:paraId="1DB4C5AC">
      <w:pPr>
        <w:pStyle w:val="15"/>
        <w:keepLines w:val="0"/>
        <w:pageBreakBefore w:val="0"/>
        <w:kinsoku/>
        <w:overflowPunct/>
        <w:bidi w:val="0"/>
        <w:spacing w:line="360" w:lineRule="auto"/>
        <w:ind w:left="0" w:leftChars="0" w:right="0" w:rightChars="0" w:firstLine="0" w:firstLineChars="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 w:val="24"/>
          <w:highlight w:val="none"/>
        </w:rPr>
        <w:t>（本授权的有效期为开标之日起90个日历日）</w:t>
      </w:r>
    </w:p>
    <w:p w14:paraId="47E8BC28">
      <w:pPr>
        <w:pStyle w:val="15"/>
        <w:keepLines w:val="0"/>
        <w:pageBreakBefore w:val="0"/>
        <w:kinsoku/>
        <w:overflowPunct/>
        <w:bidi w:val="0"/>
        <w:spacing w:line="360" w:lineRule="auto"/>
        <w:ind w:left="0" w:leftChars="0" w:right="0" w:rightChars="0" w:firstLine="480"/>
        <w:textAlignment w:val="auto"/>
        <w:rPr>
          <w:rFonts w:hint="eastAsia" w:ascii="仿宋_GB2312" w:hAnsi="仿宋_GB2312" w:eastAsia="仿宋_GB2312" w:cs="仿宋_GB2312"/>
          <w:color w:val="auto"/>
          <w:highlight w:val="none"/>
        </w:rPr>
      </w:pPr>
    </w:p>
    <w:p w14:paraId="59419005">
      <w:pPr>
        <w:pStyle w:val="15"/>
        <w:keepLines w:val="0"/>
        <w:pageBreakBefore w:val="0"/>
        <w:kinsoku/>
        <w:overflowPunct/>
        <w:bidi w:val="0"/>
        <w:spacing w:line="360" w:lineRule="auto"/>
        <w:ind w:left="0" w:leftChars="0" w:right="0" w:rightChars="0" w:firstLine="480"/>
        <w:jc w:val="both"/>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eastAsia="zh-CN"/>
        </w:rPr>
        <w:t>供应商名称</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u w:val="single"/>
          <w:lang w:val="en-US" w:eastAsia="zh-CN"/>
        </w:rPr>
        <w:t xml:space="preserve">                          </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加盖</w:t>
      </w:r>
      <w:r>
        <w:rPr>
          <w:rFonts w:hint="eastAsia" w:ascii="仿宋_GB2312" w:hAnsi="仿宋_GB2312" w:eastAsia="仿宋_GB2312" w:cs="仿宋_GB2312"/>
          <w:color w:val="auto"/>
          <w:highlight w:val="none"/>
        </w:rPr>
        <w:t>公章）</w:t>
      </w:r>
    </w:p>
    <w:p w14:paraId="50A39607">
      <w:pPr>
        <w:pStyle w:val="15"/>
        <w:keepLines w:val="0"/>
        <w:pageBreakBefore w:val="0"/>
        <w:kinsoku/>
        <w:overflowPunct/>
        <w:bidi w:val="0"/>
        <w:spacing w:line="360" w:lineRule="auto"/>
        <w:ind w:left="0" w:leftChars="0" w:right="0" w:rightChars="0" w:firstLine="480"/>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法定代表人（主要负责人）</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u w:val="single"/>
          <w:lang w:val="en-US" w:eastAsia="zh-CN"/>
        </w:rPr>
        <w:t xml:space="preserve">            </w:t>
      </w:r>
      <w:r>
        <w:rPr>
          <w:rFonts w:hint="eastAsia" w:ascii="仿宋_GB2312" w:hAnsi="仿宋_GB2312" w:eastAsia="仿宋_GB2312" w:cs="仿宋_GB2312"/>
          <w:color w:val="auto"/>
          <w:highlight w:val="none"/>
        </w:rPr>
        <w:t>（签字或盖章）</w:t>
      </w:r>
    </w:p>
    <w:p w14:paraId="23AF117E">
      <w:pPr>
        <w:pStyle w:val="15"/>
        <w:keepLines w:val="0"/>
        <w:pageBreakBefore w:val="0"/>
        <w:kinsoku/>
        <w:overflowPunct/>
        <w:bidi w:val="0"/>
        <w:spacing w:line="360" w:lineRule="auto"/>
        <w:ind w:left="0" w:leftChars="0" w:right="0" w:rightChars="0" w:firstLine="480"/>
        <w:textAlignment w:val="auto"/>
        <w:rPr>
          <w:rFonts w:hint="eastAsia" w:ascii="仿宋_GB2312" w:hAnsi="仿宋_GB2312" w:eastAsia="仿宋_GB2312" w:cs="仿宋_GB2312"/>
          <w:color w:val="auto"/>
          <w:highlight w:val="none"/>
          <w:lang w:eastAsia="zh-CN"/>
        </w:rPr>
      </w:pPr>
      <w:r>
        <w:rPr>
          <w:rFonts w:hint="eastAsia" w:ascii="仿宋_GB2312" w:hAnsi="仿宋_GB2312" w:eastAsia="仿宋_GB2312" w:cs="仿宋_GB2312"/>
          <w:color w:val="auto"/>
          <w:highlight w:val="none"/>
          <w:lang w:val="en-US" w:eastAsia="zh-CN"/>
        </w:rPr>
        <w:t>被授权人/委托</w:t>
      </w:r>
      <w:r>
        <w:rPr>
          <w:rFonts w:hint="eastAsia" w:ascii="仿宋_GB2312" w:hAnsi="仿宋_GB2312" w:eastAsia="仿宋_GB2312" w:cs="仿宋_GB2312"/>
          <w:color w:val="auto"/>
          <w:highlight w:val="none"/>
        </w:rPr>
        <w:t>代理人</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u w:val="single"/>
          <w:lang w:val="en-US" w:eastAsia="zh-CN"/>
        </w:rPr>
        <w:t xml:space="preserve">                 </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签字</w:t>
      </w:r>
      <w:r>
        <w:rPr>
          <w:rFonts w:hint="eastAsia" w:ascii="仿宋_GB2312" w:hAnsi="仿宋_GB2312" w:eastAsia="仿宋_GB2312" w:cs="仿宋_GB2312"/>
          <w:color w:val="auto"/>
          <w:highlight w:val="none"/>
        </w:rPr>
        <w:t>或盖章</w:t>
      </w:r>
      <w:r>
        <w:rPr>
          <w:rFonts w:hint="eastAsia" w:ascii="仿宋_GB2312" w:hAnsi="仿宋_GB2312" w:eastAsia="仿宋_GB2312" w:cs="仿宋_GB2312"/>
          <w:color w:val="auto"/>
          <w:highlight w:val="none"/>
          <w:lang w:eastAsia="zh-CN"/>
        </w:rPr>
        <w:t>）</w:t>
      </w:r>
    </w:p>
    <w:p w14:paraId="5E9CBF9B">
      <w:pPr>
        <w:pStyle w:val="15"/>
        <w:keepLines w:val="0"/>
        <w:pageBreakBefore w:val="0"/>
        <w:kinsoku/>
        <w:overflowPunct/>
        <w:bidi w:val="0"/>
        <w:spacing w:line="360" w:lineRule="auto"/>
        <w:ind w:left="0" w:leftChars="0" w:right="0" w:rightChars="0" w:firstLine="480"/>
        <w:jc w:val="both"/>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日</w:t>
      </w:r>
      <w:r>
        <w:rPr>
          <w:rFonts w:hint="eastAsia" w:ascii="仿宋_GB2312" w:hAnsi="仿宋_GB2312" w:eastAsia="仿宋_GB2312" w:cs="仿宋_GB2312"/>
          <w:color w:val="auto"/>
          <w:highlight w:val="none"/>
          <w:lang w:val="en-US" w:eastAsia="zh-CN"/>
        </w:rPr>
        <w:t xml:space="preserve">      </w:t>
      </w:r>
      <w:r>
        <w:rPr>
          <w:rFonts w:hint="eastAsia" w:ascii="仿宋_GB2312" w:hAnsi="仿宋_GB2312" w:eastAsia="仿宋_GB2312" w:cs="仿宋_GB2312"/>
          <w:color w:val="auto"/>
          <w:highlight w:val="none"/>
        </w:rPr>
        <w:t>期：　　　年</w:t>
      </w:r>
      <w:r>
        <w:rPr>
          <w:rFonts w:hint="eastAsia" w:ascii="仿宋_GB2312" w:hAnsi="仿宋_GB2312" w:eastAsia="仿宋_GB2312" w:cs="仿宋_GB2312"/>
          <w:color w:val="auto"/>
          <w:highlight w:val="none"/>
          <w:lang w:val="en-US" w:eastAsia="zh-CN"/>
        </w:rPr>
        <w:t xml:space="preserve"> </w:t>
      </w:r>
      <w:r>
        <w:rPr>
          <w:rFonts w:hint="eastAsia" w:ascii="仿宋_GB2312" w:hAnsi="仿宋_GB2312" w:eastAsia="仿宋_GB2312" w:cs="仿宋_GB2312"/>
          <w:color w:val="auto"/>
          <w:highlight w:val="none"/>
        </w:rPr>
        <w:t>　月</w:t>
      </w:r>
      <w:r>
        <w:rPr>
          <w:rFonts w:hint="eastAsia" w:ascii="仿宋_GB2312" w:hAnsi="仿宋_GB2312" w:eastAsia="仿宋_GB2312" w:cs="仿宋_GB2312"/>
          <w:color w:val="auto"/>
          <w:highlight w:val="none"/>
          <w:lang w:val="en-US" w:eastAsia="zh-CN"/>
        </w:rPr>
        <w:t xml:space="preserve"> </w:t>
      </w:r>
      <w:r>
        <w:rPr>
          <w:rFonts w:hint="eastAsia" w:ascii="仿宋_GB2312" w:hAnsi="仿宋_GB2312" w:eastAsia="仿宋_GB2312" w:cs="仿宋_GB2312"/>
          <w:color w:val="auto"/>
          <w:highlight w:val="none"/>
        </w:rPr>
        <w:t>　日</w:t>
      </w:r>
    </w:p>
    <w:p w14:paraId="6B913011">
      <w:pPr>
        <w:pStyle w:val="17"/>
        <w:spacing w:line="360" w:lineRule="auto"/>
        <w:rPr>
          <w:rFonts w:hint="eastAsia" w:ascii="仿宋_GB2312" w:hAnsi="仿宋_GB2312" w:eastAsia="仿宋_GB2312" w:cs="仿宋_GB2312"/>
          <w:color w:val="auto"/>
          <w:highlight w:val="none"/>
          <w:lang w:val="en-US" w:eastAsia="zh-CN"/>
        </w:rPr>
        <w:sectPr>
          <w:pgSz w:w="11905" w:h="16838"/>
          <w:pgMar w:top="1440" w:right="1800" w:bottom="1440" w:left="1800" w:header="907" w:footer="907" w:gutter="340"/>
          <w:pgBorders>
            <w:top w:val="none" w:sz="0" w:space="0"/>
            <w:left w:val="none" w:sz="0" w:space="0"/>
            <w:bottom w:val="none" w:sz="0" w:space="0"/>
            <w:right w:val="none" w:sz="0" w:space="0"/>
          </w:pgBorders>
          <w:pgNumType w:fmt="numberInDash"/>
          <w:cols w:space="0" w:num="1"/>
          <w:rtlGutter w:val="0"/>
          <w:docGrid w:linePitch="336" w:charSpace="0"/>
        </w:sectPr>
      </w:pPr>
    </w:p>
    <w:p w14:paraId="08FA5A18">
      <w:pPr>
        <w:shd w:val="clear" w:color="auto" w:fill="auto"/>
        <w:spacing w:line="500" w:lineRule="exact"/>
        <w:jc w:val="center"/>
        <w:outlineLvl w:val="9"/>
        <w:rPr>
          <w:rFonts w:hint="eastAsia" w:ascii="仿宋_GB2312" w:hAnsi="仿宋_GB2312" w:eastAsia="仿宋_GB2312" w:cs="仿宋_GB2312"/>
          <w:color w:val="auto"/>
          <w:sz w:val="32"/>
          <w:szCs w:val="32"/>
          <w:highlight w:val="none"/>
          <w:lang w:val="en-US" w:eastAsia="zh-CN"/>
        </w:rPr>
      </w:pPr>
    </w:p>
    <w:p w14:paraId="76826296">
      <w:pPr>
        <w:shd w:val="clear" w:color="auto" w:fill="auto"/>
        <w:spacing w:line="500" w:lineRule="exact"/>
        <w:jc w:val="center"/>
        <w:outlineLvl w:val="9"/>
        <w:rPr>
          <w:rFonts w:hint="eastAsia" w:ascii="仿宋_GB2312" w:hAnsi="仿宋_GB2312" w:eastAsia="仿宋_GB2312" w:cs="仿宋_GB2312"/>
          <w:color w:val="auto"/>
          <w:sz w:val="32"/>
          <w:szCs w:val="32"/>
          <w:highlight w:val="none"/>
          <w:lang w:val="en-US" w:eastAsia="zh-CN"/>
        </w:rPr>
      </w:pPr>
    </w:p>
    <w:p w14:paraId="5731593B">
      <w:pPr>
        <w:shd w:val="clear" w:color="auto" w:fill="auto"/>
        <w:spacing w:line="500" w:lineRule="exact"/>
        <w:jc w:val="center"/>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承诺书（格式）</w:t>
      </w:r>
    </w:p>
    <w:p w14:paraId="0666F6A4">
      <w:pPr>
        <w:shd w:val="clear" w:color="auto" w:fil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 xml:space="preserve"> </w:t>
      </w:r>
    </w:p>
    <w:p w14:paraId="24655212">
      <w:pPr>
        <w:pStyle w:val="8"/>
        <w:keepNext w:val="0"/>
        <w:keepLines w:val="0"/>
        <w:pageBreakBefore w:val="0"/>
        <w:widowControl w:val="0"/>
        <w:shd w:val="clear" w:color="auto" w:fill="auto"/>
        <w:kinsoku/>
        <w:wordWrap/>
        <w:overflowPunct/>
        <w:topLinePunct w:val="0"/>
        <w:autoSpaceDE/>
        <w:autoSpaceDN/>
        <w:bidi w:val="0"/>
        <w:adjustRightInd/>
        <w:snapToGrid w:val="0"/>
        <w:spacing w:line="360" w:lineRule="auto"/>
        <w:jc w:val="both"/>
        <w:textAlignment w:val="auto"/>
        <w:rPr>
          <w:rFonts w:hint="eastAsia" w:ascii="仿宋_GB2312" w:hAnsi="仿宋_GB2312" w:eastAsia="仿宋_GB2312" w:cs="仿宋_GB2312"/>
          <w:b w:val="0"/>
          <w:bCs w:val="0"/>
          <w:color w:val="auto"/>
          <w:sz w:val="24"/>
          <w:szCs w:val="24"/>
          <w:highlight w:val="none"/>
          <w:lang w:eastAsia="zh-CN"/>
        </w:rPr>
      </w:pPr>
    </w:p>
    <w:p w14:paraId="62527AEB">
      <w:pPr>
        <w:pStyle w:val="8"/>
        <w:keepNext w:val="0"/>
        <w:keepLines w:val="0"/>
        <w:pageBreakBefore w:val="0"/>
        <w:widowControl w:val="0"/>
        <w:shd w:val="clear" w:color="auto" w:fill="auto"/>
        <w:kinsoku/>
        <w:wordWrap/>
        <w:overflowPunct/>
        <w:topLinePunct w:val="0"/>
        <w:autoSpaceDE/>
        <w:autoSpaceDN/>
        <w:bidi w:val="0"/>
        <w:adjustRightInd/>
        <w:snapToGrid w:val="0"/>
        <w:spacing w:line="360" w:lineRule="auto"/>
        <w:jc w:val="both"/>
        <w:textAlignment w:val="auto"/>
        <w:rPr>
          <w:rFonts w:hint="eastAsia" w:ascii="仿宋_GB2312" w:hAnsi="仿宋_GB2312" w:eastAsia="仿宋_GB2312" w:cs="仿宋_GB2312"/>
          <w:b w:val="0"/>
          <w:bCs w:val="0"/>
          <w:color w:val="auto"/>
          <w:sz w:val="24"/>
          <w:szCs w:val="24"/>
          <w:highlight w:val="none"/>
          <w:u w:val="single"/>
          <w:lang w:val="en-US" w:eastAsia="zh-CN"/>
        </w:rPr>
      </w:pPr>
      <w:r>
        <w:rPr>
          <w:rFonts w:hint="eastAsia" w:ascii="仿宋_GB2312" w:hAnsi="仿宋_GB2312" w:eastAsia="仿宋_GB2312" w:cs="仿宋_GB2312"/>
          <w:b w:val="0"/>
          <w:bCs w:val="0"/>
          <w:color w:val="auto"/>
          <w:sz w:val="24"/>
          <w:szCs w:val="24"/>
          <w:highlight w:val="none"/>
          <w:lang w:eastAsia="zh-CN"/>
        </w:rPr>
        <w:t>致：</w:t>
      </w:r>
      <w:r>
        <w:rPr>
          <w:rFonts w:hint="eastAsia" w:ascii="仿宋_GB2312" w:hAnsi="仿宋_GB2312" w:eastAsia="仿宋_GB2312" w:cs="仿宋_GB2312"/>
          <w:b w:val="0"/>
          <w:bCs w:val="0"/>
          <w:color w:val="auto"/>
          <w:sz w:val="24"/>
          <w:szCs w:val="24"/>
          <w:highlight w:val="none"/>
          <w:u w:val="single"/>
          <w:lang w:val="en-US" w:eastAsia="zh-CN"/>
        </w:rPr>
        <w:t xml:space="preserve"> 〈采购人名称/采购代理机构名称〉  </w:t>
      </w:r>
    </w:p>
    <w:p w14:paraId="05A1ADB7">
      <w:pPr>
        <w:pStyle w:val="18"/>
        <w:keepNext w:val="0"/>
        <w:keepLines w:val="0"/>
        <w:pageBreakBefore w:val="0"/>
        <w:widowControl/>
        <w:kinsoku/>
        <w:wordWrap/>
        <w:overflowPunct/>
        <w:topLinePunct w:val="0"/>
        <w:autoSpaceDE/>
        <w:autoSpaceDN/>
        <w:bidi w:val="0"/>
        <w:adjustRightInd/>
        <w:snapToGrid/>
        <w:textAlignment w:val="auto"/>
        <w:rPr>
          <w:rFonts w:hint="eastAsia" w:ascii="仿宋_GB2312" w:hAnsi="仿宋_GB2312" w:eastAsia="仿宋_GB2312" w:cs="仿宋_GB2312"/>
          <w:b w:val="0"/>
          <w:bCs w:val="0"/>
          <w:color w:val="auto"/>
          <w:sz w:val="24"/>
          <w:szCs w:val="24"/>
          <w:highlight w:val="none"/>
          <w:lang w:val="en-US" w:eastAsia="zh-CN"/>
        </w:rPr>
      </w:pPr>
    </w:p>
    <w:p w14:paraId="3BD3C64C">
      <w:pPr>
        <w:pStyle w:val="8"/>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line="360" w:lineRule="auto"/>
        <w:ind w:firstLine="480" w:firstLineChars="200"/>
        <w:jc w:val="both"/>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我单位自愿参加</w:t>
      </w:r>
      <w:r>
        <w:rPr>
          <w:rFonts w:hint="eastAsia" w:ascii="仿宋_GB2312" w:hAnsi="仿宋_GB2312" w:eastAsia="仿宋_GB2312" w:cs="仿宋_GB2312"/>
          <w:b w:val="0"/>
          <w:bCs w:val="0"/>
          <w:color w:val="auto"/>
          <w:sz w:val="24"/>
          <w:szCs w:val="24"/>
          <w:highlight w:val="none"/>
          <w:u w:val="single"/>
          <w:lang w:val="en-US" w:eastAsia="zh-CN"/>
        </w:rPr>
        <w:t xml:space="preserve">      项目名称、项目编号、包号     </w:t>
      </w:r>
      <w:r>
        <w:rPr>
          <w:rFonts w:hint="eastAsia" w:ascii="仿宋_GB2312" w:hAnsi="仿宋_GB2312" w:eastAsia="仿宋_GB2312" w:cs="仿宋_GB2312"/>
          <w:b w:val="0"/>
          <w:bCs w:val="0"/>
          <w:color w:val="auto"/>
          <w:sz w:val="24"/>
          <w:szCs w:val="24"/>
          <w:highlight w:val="none"/>
          <w:u w:val="none"/>
          <w:lang w:val="en-US" w:eastAsia="zh-CN"/>
        </w:rPr>
        <w:t>的采购活动，作为参加本次采购活动的供应商，现承诺，本项目</w:t>
      </w:r>
      <w:r>
        <w:rPr>
          <w:rFonts w:hint="eastAsia" w:ascii="仿宋_GB2312" w:hAnsi="仿宋_GB2312" w:eastAsia="仿宋_GB2312" w:cs="仿宋_GB2312"/>
          <w:b w:val="0"/>
          <w:bCs w:val="0"/>
          <w:caps/>
          <w:color w:val="auto"/>
          <w:sz w:val="24"/>
          <w:szCs w:val="24"/>
          <w:highlight w:val="none"/>
        </w:rPr>
        <w:t>被授权人</w:t>
      </w:r>
      <w:r>
        <w:rPr>
          <w:rFonts w:hint="eastAsia" w:ascii="仿宋_GB2312" w:hAnsi="仿宋_GB2312" w:eastAsia="仿宋_GB2312" w:cs="仿宋_GB2312"/>
          <w:b w:val="0"/>
          <w:bCs w:val="0"/>
          <w:caps/>
          <w:color w:val="auto"/>
          <w:sz w:val="24"/>
          <w:szCs w:val="24"/>
          <w:highlight w:val="none"/>
          <w:lang w:eastAsia="zh-CN"/>
        </w:rPr>
        <w:t>为我公司</w:t>
      </w:r>
      <w:r>
        <w:rPr>
          <w:rFonts w:hint="eastAsia" w:ascii="仿宋_GB2312" w:hAnsi="仿宋_GB2312" w:eastAsia="仿宋_GB2312" w:cs="仿宋_GB2312"/>
          <w:b w:val="0"/>
          <w:bCs w:val="0"/>
          <w:caps/>
          <w:color w:val="auto"/>
          <w:sz w:val="24"/>
          <w:szCs w:val="24"/>
          <w:highlight w:val="none"/>
          <w:lang w:val="en-US" w:eastAsia="zh-CN"/>
        </w:rPr>
        <w:t>正式</w:t>
      </w:r>
      <w:r>
        <w:rPr>
          <w:rFonts w:hint="eastAsia" w:ascii="仿宋_GB2312" w:hAnsi="仿宋_GB2312" w:eastAsia="仿宋_GB2312" w:cs="仿宋_GB2312"/>
          <w:b w:val="0"/>
          <w:bCs w:val="0"/>
          <w:caps/>
          <w:color w:val="auto"/>
          <w:sz w:val="24"/>
          <w:szCs w:val="24"/>
          <w:highlight w:val="none"/>
          <w:lang w:eastAsia="zh-CN"/>
        </w:rPr>
        <w:t>员工，</w:t>
      </w:r>
      <w:r>
        <w:rPr>
          <w:rFonts w:hint="eastAsia" w:ascii="仿宋_GB2312" w:hAnsi="仿宋_GB2312" w:eastAsia="仿宋_GB2312" w:cs="仿宋_GB2312"/>
          <w:b w:val="0"/>
          <w:bCs w:val="0"/>
          <w:caps/>
          <w:color w:val="auto"/>
          <w:sz w:val="24"/>
          <w:szCs w:val="24"/>
          <w:highlight w:val="none"/>
          <w:lang w:val="en-US" w:eastAsia="zh-CN"/>
        </w:rPr>
        <w:t>在</w:t>
      </w:r>
      <w:r>
        <w:rPr>
          <w:rFonts w:hint="eastAsia" w:ascii="仿宋_GB2312" w:hAnsi="仿宋_GB2312" w:eastAsia="仿宋_GB2312" w:cs="仿宋_GB2312"/>
          <w:b w:val="0"/>
          <w:bCs w:val="0"/>
          <w:caps/>
          <w:color w:val="auto"/>
          <w:sz w:val="24"/>
          <w:szCs w:val="24"/>
          <w:highlight w:val="none"/>
          <w:lang w:eastAsia="zh-CN"/>
        </w:rPr>
        <w:t>我</w:t>
      </w:r>
      <w:r>
        <w:rPr>
          <w:rFonts w:hint="eastAsia" w:ascii="仿宋_GB2312" w:hAnsi="仿宋_GB2312" w:eastAsia="仿宋_GB2312" w:cs="仿宋_GB2312"/>
          <w:b w:val="0"/>
          <w:bCs w:val="0"/>
          <w:caps/>
          <w:color w:val="auto"/>
          <w:sz w:val="24"/>
          <w:szCs w:val="24"/>
          <w:highlight w:val="none"/>
          <w:lang w:val="en-US" w:eastAsia="zh-CN"/>
        </w:rPr>
        <w:t>单位</w:t>
      </w:r>
      <w:r>
        <w:rPr>
          <w:rFonts w:hint="eastAsia" w:ascii="仿宋_GB2312" w:hAnsi="仿宋_GB2312" w:eastAsia="仿宋_GB2312" w:cs="仿宋_GB2312"/>
          <w:b w:val="0"/>
          <w:bCs w:val="0"/>
          <w:caps/>
          <w:color w:val="auto"/>
          <w:sz w:val="24"/>
          <w:szCs w:val="24"/>
          <w:highlight w:val="none"/>
          <w:lang w:eastAsia="zh-CN"/>
        </w:rPr>
        <w:t>依法缴纳</w:t>
      </w:r>
      <w:r>
        <w:rPr>
          <w:rFonts w:hint="eastAsia" w:ascii="仿宋_GB2312" w:hAnsi="仿宋_GB2312" w:eastAsia="仿宋_GB2312" w:cs="仿宋_GB2312"/>
          <w:b w:val="0"/>
          <w:bCs w:val="0"/>
          <w:color w:val="auto"/>
          <w:sz w:val="24"/>
          <w:szCs w:val="24"/>
          <w:highlight w:val="none"/>
        </w:rPr>
        <w:t>社会保障资金</w:t>
      </w:r>
      <w:r>
        <w:rPr>
          <w:rFonts w:hint="eastAsia" w:ascii="仿宋_GB2312" w:hAnsi="仿宋_GB2312" w:eastAsia="仿宋_GB2312" w:cs="仿宋_GB2312"/>
          <w:b w:val="0"/>
          <w:bCs w:val="0"/>
          <w:color w:val="auto"/>
          <w:sz w:val="24"/>
          <w:szCs w:val="24"/>
          <w:highlight w:val="none"/>
          <w:u w:val="none"/>
          <w:lang w:val="en-US" w:eastAsia="zh-CN"/>
        </w:rPr>
        <w:t>。如经查实承诺内容事项存在虚假，我单位愿意接受以提供虚假材料而被追究法律责任。</w:t>
      </w:r>
    </w:p>
    <w:p w14:paraId="00E0A750">
      <w:pPr>
        <w:pStyle w:val="8"/>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仿宋_GB2312" w:hAnsi="仿宋_GB2312" w:eastAsia="仿宋_GB2312" w:cs="仿宋_GB2312"/>
          <w:b w:val="0"/>
          <w:bCs w:val="0"/>
          <w:color w:val="auto"/>
          <w:sz w:val="24"/>
          <w:szCs w:val="24"/>
          <w:highlight w:val="none"/>
          <w:u w:val="none"/>
          <w:lang w:val="en-US" w:eastAsia="zh-CN"/>
        </w:rPr>
      </w:pPr>
    </w:p>
    <w:p w14:paraId="50DB0205">
      <w:pPr>
        <w:pStyle w:val="8"/>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仿宋_GB2312" w:hAnsi="仿宋_GB2312" w:eastAsia="仿宋_GB2312" w:cs="仿宋_GB2312"/>
          <w:b w:val="0"/>
          <w:bCs w:val="0"/>
          <w:color w:val="auto"/>
          <w:sz w:val="24"/>
          <w:szCs w:val="24"/>
          <w:highlight w:val="none"/>
          <w:u w:val="none"/>
          <w:lang w:val="en-US" w:eastAsia="zh-CN"/>
        </w:rPr>
      </w:pPr>
    </w:p>
    <w:p w14:paraId="27AC9A3F">
      <w:pPr>
        <w:pStyle w:val="8"/>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仿宋_GB2312" w:hAnsi="仿宋_GB2312" w:eastAsia="仿宋_GB2312" w:cs="仿宋_GB2312"/>
          <w:b w:val="0"/>
          <w:bCs w:val="0"/>
          <w:color w:val="auto"/>
          <w:sz w:val="24"/>
          <w:szCs w:val="24"/>
          <w:highlight w:val="none"/>
          <w:u w:val="none"/>
          <w:lang w:val="en-US" w:eastAsia="zh-CN"/>
        </w:rPr>
      </w:pPr>
    </w:p>
    <w:p w14:paraId="2E67C03B">
      <w:pPr>
        <w:pStyle w:val="8"/>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line="600" w:lineRule="auto"/>
        <w:ind w:leftChars="200" w:firstLine="480" w:firstLineChars="200"/>
        <w:jc w:val="both"/>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 xml:space="preserve">                     单位名称（公章）：</w:t>
      </w:r>
    </w:p>
    <w:p w14:paraId="011B5501">
      <w:pPr>
        <w:pStyle w:val="8"/>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line="600" w:lineRule="auto"/>
        <w:ind w:leftChars="200" w:firstLine="480" w:firstLineChars="200"/>
        <w:jc w:val="both"/>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 xml:space="preserve">                     法定代表人（签字或盖章）： </w:t>
      </w:r>
    </w:p>
    <w:p w14:paraId="29E4880F">
      <w:pPr>
        <w:pStyle w:val="8"/>
        <w:keepNext w:val="0"/>
        <w:keepLines w:val="0"/>
        <w:pageBreakBefore w:val="0"/>
        <w:widowControl w:val="0"/>
        <w:numPr>
          <w:ilvl w:val="0"/>
          <w:numId w:val="0"/>
        </w:numPr>
        <w:shd w:val="clear" w:color="auto" w:fill="auto"/>
        <w:kinsoku/>
        <w:wordWrap/>
        <w:overflowPunct/>
        <w:topLinePunct w:val="0"/>
        <w:autoSpaceDE/>
        <w:autoSpaceDN/>
        <w:bidi w:val="0"/>
        <w:adjustRightInd/>
        <w:snapToGrid w:val="0"/>
        <w:spacing w:line="600" w:lineRule="auto"/>
        <w:ind w:firstLine="3600" w:firstLineChars="1500"/>
        <w:jc w:val="both"/>
        <w:textAlignment w:val="auto"/>
        <w:rPr>
          <w:rFonts w:hint="eastAsia" w:ascii="仿宋_GB2312" w:hAnsi="仿宋_GB2312" w:eastAsia="仿宋_GB2312" w:cs="仿宋_GB2312"/>
          <w:b w:val="0"/>
          <w:bCs w:val="0"/>
          <w:color w:val="auto"/>
          <w:sz w:val="24"/>
          <w:szCs w:val="24"/>
          <w:highlight w:val="none"/>
          <w:u w:val="none"/>
          <w:lang w:val="en-US" w:eastAsia="zh-CN"/>
        </w:rPr>
      </w:pPr>
      <w:r>
        <w:rPr>
          <w:rFonts w:hint="eastAsia" w:ascii="仿宋_GB2312" w:hAnsi="仿宋_GB2312" w:eastAsia="仿宋_GB2312" w:cs="仿宋_GB2312"/>
          <w:b w:val="0"/>
          <w:bCs w:val="0"/>
          <w:color w:val="auto"/>
          <w:sz w:val="24"/>
          <w:szCs w:val="24"/>
          <w:highlight w:val="none"/>
          <w:u w:val="none"/>
          <w:lang w:val="en-US" w:eastAsia="zh-CN"/>
        </w:rPr>
        <w:t>日   期：   年  月  日</w:t>
      </w:r>
    </w:p>
    <w:p w14:paraId="70ED3E89">
      <w:pPr>
        <w:bidi w:val="0"/>
        <w:rPr>
          <w:rFonts w:hint="eastAsia" w:ascii="仿宋_GB2312" w:hAnsi="仿宋_GB2312" w:eastAsia="仿宋_GB2312" w:cs="仿宋_GB2312"/>
          <w:color w:val="auto"/>
          <w:sz w:val="24"/>
          <w:szCs w:val="24"/>
          <w:highlight w:val="none"/>
          <w:lang w:val="en-US" w:eastAsia="zh-CN"/>
        </w:rPr>
      </w:pPr>
    </w:p>
    <w:p w14:paraId="0815C120">
      <w:pPr>
        <w:bidi w:val="0"/>
        <w:rPr>
          <w:rFonts w:hint="eastAsia" w:ascii="仿宋_GB2312" w:hAnsi="仿宋_GB2312" w:eastAsia="仿宋_GB2312" w:cs="仿宋_GB2312"/>
          <w:color w:val="auto"/>
          <w:sz w:val="24"/>
          <w:szCs w:val="24"/>
          <w:highlight w:val="none"/>
          <w:lang w:val="en-US" w:eastAsia="zh-CN"/>
        </w:rPr>
      </w:pPr>
    </w:p>
    <w:p w14:paraId="489D3ABC">
      <w:pPr>
        <w:bidi w:val="0"/>
        <w:rPr>
          <w:rFonts w:hint="eastAsia" w:ascii="仿宋_GB2312" w:hAnsi="仿宋_GB2312" w:eastAsia="仿宋_GB2312" w:cs="仿宋_GB2312"/>
          <w:color w:val="auto"/>
          <w:sz w:val="24"/>
          <w:szCs w:val="24"/>
          <w:highlight w:val="none"/>
          <w:lang w:val="en-US" w:eastAsia="zh-CN"/>
        </w:rPr>
      </w:pPr>
    </w:p>
    <w:p w14:paraId="084D98D8">
      <w:pPr>
        <w:bidi w:val="0"/>
        <w:rPr>
          <w:rFonts w:hint="eastAsia" w:ascii="仿宋_GB2312" w:hAnsi="仿宋_GB2312" w:eastAsia="仿宋_GB2312" w:cs="仿宋_GB2312"/>
          <w:color w:val="auto"/>
          <w:sz w:val="24"/>
          <w:szCs w:val="24"/>
          <w:highlight w:val="none"/>
          <w:lang w:val="en-US" w:eastAsia="zh-CN"/>
        </w:rPr>
      </w:pPr>
    </w:p>
    <w:p w14:paraId="1350EDE7">
      <w:pPr>
        <w:bidi w:val="0"/>
        <w:rPr>
          <w:rFonts w:hint="eastAsia" w:ascii="仿宋_GB2312" w:hAnsi="仿宋_GB2312" w:eastAsia="仿宋_GB2312" w:cs="仿宋_GB2312"/>
          <w:color w:val="auto"/>
          <w:sz w:val="24"/>
          <w:szCs w:val="24"/>
          <w:highlight w:val="none"/>
          <w:lang w:val="en-US" w:eastAsia="zh-CN"/>
        </w:rPr>
      </w:pPr>
    </w:p>
    <w:p w14:paraId="75E33534">
      <w:pPr>
        <w:bidi w:val="0"/>
        <w:rPr>
          <w:rFonts w:hint="eastAsia" w:ascii="仿宋_GB2312" w:hAnsi="仿宋_GB2312" w:eastAsia="仿宋_GB2312" w:cs="仿宋_GB2312"/>
          <w:color w:val="auto"/>
          <w:sz w:val="24"/>
          <w:szCs w:val="24"/>
          <w:highlight w:val="none"/>
          <w:lang w:val="en-US" w:eastAsia="zh-CN"/>
        </w:rPr>
      </w:pPr>
    </w:p>
    <w:p w14:paraId="12D3D047">
      <w:pPr>
        <w:ind w:firstLine="480"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注：</w:t>
      </w:r>
      <w:r>
        <w:rPr>
          <w:rFonts w:hint="eastAsia" w:ascii="仿宋_GB2312" w:hAnsi="仿宋_GB2312" w:eastAsia="仿宋_GB2312" w:cs="仿宋_GB2312"/>
          <w:b w:val="0"/>
          <w:bCs w:val="0"/>
          <w:color w:val="auto"/>
          <w:sz w:val="24"/>
          <w:szCs w:val="24"/>
          <w:highlight w:val="none"/>
          <w:lang w:eastAsia="zh-CN"/>
        </w:rPr>
        <w:t>法定代表人直接参加投标时无需提供此承诺书。</w:t>
      </w:r>
    </w:p>
    <w:p w14:paraId="59F68485">
      <w:pPr>
        <w:shd w:val="clear"/>
        <w:spacing w:line="560" w:lineRule="exact"/>
        <w:ind w:firstLine="482" w:firstLineChars="200"/>
        <w:rPr>
          <w:rFonts w:hint="eastAsia" w:ascii="仿宋_GB2312" w:hAnsi="仿宋_GB2312" w:eastAsia="仿宋_GB2312" w:cs="仿宋_GB2312"/>
          <w:b/>
          <w:bCs/>
          <w:color w:val="auto"/>
          <w:sz w:val="24"/>
          <w:szCs w:val="24"/>
          <w:highlight w:val="none"/>
          <w:lang w:val="en-US" w:eastAsia="zh-CN"/>
        </w:rPr>
      </w:pPr>
    </w:p>
    <w:p w14:paraId="64CF94C0">
      <w:pPr>
        <w:shd w:val="clear"/>
        <w:spacing w:line="560" w:lineRule="exact"/>
        <w:ind w:firstLine="482" w:firstLineChars="200"/>
        <w:rPr>
          <w:rFonts w:hint="eastAsia" w:ascii="仿宋_GB2312" w:hAnsi="仿宋_GB2312" w:eastAsia="仿宋_GB2312" w:cs="仿宋_GB2312"/>
          <w:b/>
          <w:bCs/>
          <w:color w:val="auto"/>
          <w:sz w:val="24"/>
          <w:szCs w:val="24"/>
          <w:highlight w:val="none"/>
          <w:lang w:val="en-US" w:eastAsia="zh-CN"/>
        </w:rPr>
      </w:pPr>
    </w:p>
    <w:p w14:paraId="37735A98">
      <w:pPr>
        <w:shd w:val="clear"/>
        <w:spacing w:line="560" w:lineRule="exact"/>
        <w:ind w:firstLine="482" w:firstLineChars="200"/>
        <w:rPr>
          <w:rFonts w:hint="eastAsia" w:ascii="仿宋_GB2312" w:hAnsi="仿宋_GB2312" w:eastAsia="仿宋_GB2312" w:cs="仿宋_GB2312"/>
          <w:b/>
          <w:bCs/>
          <w:color w:val="auto"/>
          <w:sz w:val="24"/>
          <w:szCs w:val="24"/>
          <w:highlight w:val="none"/>
          <w:lang w:val="en-US" w:eastAsia="zh-CN"/>
        </w:rPr>
      </w:pPr>
    </w:p>
    <w:p w14:paraId="7F1A096C">
      <w:pPr>
        <w:shd w:val="clear"/>
        <w:spacing w:line="560" w:lineRule="exact"/>
        <w:rPr>
          <w:rFonts w:hint="eastAsia" w:ascii="仿宋_GB2312" w:hAnsi="仿宋_GB2312" w:eastAsia="仿宋_GB2312" w:cs="仿宋_GB2312"/>
          <w:b/>
          <w:bCs/>
          <w:color w:val="auto"/>
          <w:sz w:val="24"/>
          <w:szCs w:val="24"/>
          <w:highlight w:val="none"/>
          <w:lang w:val="en-US" w:eastAsia="zh-CN"/>
        </w:rPr>
      </w:pPr>
    </w:p>
    <w:p w14:paraId="4A95F731">
      <w:pPr>
        <w:pStyle w:val="7"/>
        <w:rPr>
          <w:rFonts w:hint="eastAsia" w:ascii="仿宋_GB2312" w:hAnsi="仿宋_GB2312" w:eastAsia="仿宋_GB2312" w:cs="仿宋_GB2312"/>
          <w:b/>
          <w:bCs/>
          <w:color w:val="auto"/>
          <w:sz w:val="24"/>
          <w:szCs w:val="24"/>
          <w:highlight w:val="none"/>
          <w:lang w:val="en-US" w:eastAsia="zh-CN"/>
        </w:rPr>
      </w:pPr>
    </w:p>
    <w:p w14:paraId="0EECE76F">
      <w:pPr>
        <w:rPr>
          <w:rFonts w:hint="eastAsia" w:ascii="仿宋_GB2312" w:hAnsi="仿宋_GB2312" w:eastAsia="仿宋_GB2312" w:cs="仿宋_GB2312"/>
          <w:b/>
          <w:bCs/>
          <w:color w:val="auto"/>
          <w:sz w:val="24"/>
          <w:szCs w:val="24"/>
          <w:highlight w:val="none"/>
          <w:lang w:val="en-US" w:eastAsia="zh-CN"/>
        </w:rPr>
      </w:pPr>
    </w:p>
    <w:p w14:paraId="6242D493">
      <w:pPr>
        <w:pStyle w:val="2"/>
        <w:rPr>
          <w:rFonts w:hint="eastAsia"/>
          <w:color w:val="auto"/>
          <w:highlight w:val="none"/>
          <w:lang w:val="en-US" w:eastAsia="zh-CN"/>
        </w:rPr>
      </w:pPr>
    </w:p>
    <w:p w14:paraId="5B18A9D6">
      <w:pPr>
        <w:pStyle w:val="7"/>
        <w:rPr>
          <w:rFonts w:hint="eastAsia" w:ascii="仿宋_GB2312" w:hAnsi="仿宋_GB2312" w:eastAsia="仿宋_GB2312" w:cs="仿宋_GB2312"/>
          <w:color w:val="auto"/>
          <w:highlight w:val="none"/>
          <w:lang w:val="en-US" w:eastAsia="zh-CN"/>
        </w:rPr>
      </w:pPr>
    </w:p>
    <w:p w14:paraId="67B0722C">
      <w:pPr>
        <w:shd w:val="clear"/>
        <w:spacing w:line="560" w:lineRule="exact"/>
        <w:ind w:firstLine="480" w:firstLineChars="200"/>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lang w:val="en-US" w:eastAsia="zh-CN"/>
        </w:rPr>
        <w:t>附：提供参与投标的被授权代表在</w:t>
      </w:r>
      <w:r>
        <w:rPr>
          <w:rFonts w:hint="eastAsia" w:ascii="仿宋_GB2312" w:hAnsi="仿宋_GB2312" w:eastAsia="仿宋_GB2312" w:cs="仿宋_GB2312"/>
          <w:b w:val="0"/>
          <w:bCs w:val="0"/>
          <w:color w:val="auto"/>
          <w:sz w:val="24"/>
          <w:szCs w:val="24"/>
          <w:highlight w:val="none"/>
          <w:lang w:val="zh-CN" w:eastAsia="zh-CN"/>
        </w:rPr>
        <w:t>磋商截止时间前三个月内任意一个月</w:t>
      </w:r>
      <w:r>
        <w:rPr>
          <w:rFonts w:hint="eastAsia" w:ascii="仿宋_GB2312" w:hAnsi="仿宋_GB2312" w:eastAsia="仿宋_GB2312" w:cs="仿宋_GB2312"/>
          <w:b w:val="0"/>
          <w:bCs w:val="0"/>
          <w:color w:val="auto"/>
          <w:sz w:val="24"/>
          <w:szCs w:val="24"/>
          <w:highlight w:val="none"/>
          <w:lang w:val="en-US" w:eastAsia="zh-CN"/>
        </w:rPr>
        <w:t>在本单位缴纳的社保记录证明。</w:t>
      </w:r>
    </w:p>
    <w:p w14:paraId="038F7957">
      <w:pPr>
        <w:rPr>
          <w:rFonts w:hint="eastAsia" w:ascii="仿宋_GB2312" w:hAnsi="仿宋_GB2312" w:eastAsia="仿宋_GB2312" w:cs="仿宋_GB2312"/>
          <w:b/>
          <w:bCs/>
          <w:color w:val="auto"/>
          <w:szCs w:val="24"/>
          <w:highlight w:val="none"/>
          <w:lang w:val="zh-CN" w:eastAsia="zh-CN"/>
        </w:rPr>
      </w:pPr>
    </w:p>
    <w:p w14:paraId="637761F6">
      <w:pPr>
        <w:pStyle w:val="2"/>
        <w:rPr>
          <w:rFonts w:hint="eastAsia"/>
          <w:color w:val="auto"/>
          <w:highlight w:val="none"/>
          <w:lang w:val="zh-CN" w:eastAsia="zh-CN"/>
        </w:rPr>
      </w:pPr>
    </w:p>
    <w:p w14:paraId="6299E719">
      <w:pPr>
        <w:pStyle w:val="9"/>
        <w:rPr>
          <w:rFonts w:hint="eastAsia" w:ascii="仿宋_GB2312" w:hAnsi="仿宋_GB2312" w:eastAsia="仿宋_GB2312" w:cs="仿宋_GB2312"/>
          <w:b/>
          <w:bCs/>
          <w:color w:val="auto"/>
          <w:szCs w:val="24"/>
          <w:highlight w:val="none"/>
          <w:lang w:val="zh-CN" w:eastAsia="zh-CN"/>
        </w:rPr>
      </w:pPr>
    </w:p>
    <w:p w14:paraId="6A5B29AB">
      <w:pPr>
        <w:rPr>
          <w:rFonts w:hint="eastAsia" w:ascii="仿宋_GB2312" w:hAnsi="仿宋_GB2312" w:eastAsia="仿宋_GB2312" w:cs="仿宋_GB2312"/>
          <w:b/>
          <w:bCs/>
          <w:color w:val="auto"/>
          <w:szCs w:val="24"/>
          <w:highlight w:val="none"/>
          <w:lang w:val="zh-CN" w:eastAsia="zh-CN"/>
        </w:rPr>
      </w:pPr>
    </w:p>
    <w:p w14:paraId="0B0EB289">
      <w:pPr>
        <w:pStyle w:val="9"/>
        <w:rPr>
          <w:rFonts w:hint="eastAsia" w:ascii="仿宋_GB2312" w:hAnsi="仿宋_GB2312" w:eastAsia="仿宋_GB2312" w:cs="仿宋_GB2312"/>
          <w:b/>
          <w:bCs/>
          <w:color w:val="auto"/>
          <w:szCs w:val="24"/>
          <w:highlight w:val="none"/>
          <w:lang w:val="zh-CN" w:eastAsia="zh-CN"/>
        </w:rPr>
      </w:pPr>
    </w:p>
    <w:p w14:paraId="4F478A1C">
      <w:pPr>
        <w:rPr>
          <w:rFonts w:hint="eastAsia" w:ascii="仿宋_GB2312" w:hAnsi="仿宋_GB2312" w:eastAsia="仿宋_GB2312" w:cs="仿宋_GB2312"/>
          <w:b/>
          <w:bCs/>
          <w:color w:val="auto"/>
          <w:szCs w:val="24"/>
          <w:highlight w:val="none"/>
          <w:lang w:val="zh-CN" w:eastAsia="zh-CN"/>
        </w:rPr>
      </w:pPr>
    </w:p>
    <w:p w14:paraId="31716405">
      <w:pPr>
        <w:pStyle w:val="9"/>
        <w:rPr>
          <w:rFonts w:hint="eastAsia" w:ascii="仿宋_GB2312" w:hAnsi="仿宋_GB2312" w:eastAsia="仿宋_GB2312" w:cs="仿宋_GB2312"/>
          <w:b/>
          <w:bCs/>
          <w:color w:val="auto"/>
          <w:szCs w:val="24"/>
          <w:highlight w:val="none"/>
          <w:lang w:val="zh-CN" w:eastAsia="zh-CN"/>
        </w:rPr>
      </w:pPr>
    </w:p>
    <w:p w14:paraId="27DB5179">
      <w:pPr>
        <w:rPr>
          <w:rFonts w:hint="eastAsia" w:ascii="仿宋_GB2312" w:hAnsi="仿宋_GB2312" w:eastAsia="仿宋_GB2312" w:cs="仿宋_GB2312"/>
          <w:b/>
          <w:bCs/>
          <w:color w:val="auto"/>
          <w:szCs w:val="24"/>
          <w:highlight w:val="none"/>
          <w:lang w:val="zh-CN" w:eastAsia="zh-CN"/>
        </w:rPr>
      </w:pPr>
    </w:p>
    <w:p w14:paraId="2974D451">
      <w:pPr>
        <w:rPr>
          <w:rFonts w:hint="eastAsia" w:ascii="仿宋_GB2312" w:hAnsi="仿宋_GB2312" w:eastAsia="仿宋_GB2312" w:cs="仿宋_GB2312"/>
          <w:b/>
          <w:bCs/>
          <w:color w:val="auto"/>
          <w:szCs w:val="24"/>
          <w:highlight w:val="none"/>
          <w:lang w:val="zh-CN" w:eastAsia="zh-CN"/>
        </w:rPr>
      </w:pPr>
    </w:p>
    <w:tbl>
      <w:tblPr>
        <w:tblStyle w:val="11"/>
        <w:tblW w:w="7465"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shd w:val="clear" w:color="auto" w:fill="F1F1F1" w:themeFill="background1" w:themeFillShade="F2"/>
        <w:tblLayout w:type="autofit"/>
        <w:tblCellMar>
          <w:top w:w="0" w:type="dxa"/>
          <w:left w:w="108" w:type="dxa"/>
          <w:bottom w:w="0" w:type="dxa"/>
          <w:right w:w="108" w:type="dxa"/>
        </w:tblCellMar>
      </w:tblPr>
      <w:tblGrid>
        <w:gridCol w:w="7465"/>
      </w:tblGrid>
      <w:tr w14:paraId="7FBB6CD4">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077" w:hRule="atLeast"/>
          <w:jc w:val="center"/>
        </w:trPr>
        <w:tc>
          <w:tcPr>
            <w:tcW w:w="7465" w:type="dxa"/>
            <w:tcBorders>
              <w:tl2br w:val="nil"/>
              <w:tr2bl w:val="nil"/>
            </w:tcBorders>
            <w:shd w:val="clear" w:color="auto" w:fill="F1F1F1" w:themeFill="background1" w:themeFillShade="F2"/>
            <w:noWrap w:val="0"/>
            <w:vAlign w:val="center"/>
          </w:tcPr>
          <w:p w14:paraId="736ABEE8">
            <w:pPr>
              <w:keepLines w:val="0"/>
              <w:pageBreakBefore w:val="0"/>
              <w:kinsoku/>
              <w:overflowPunct/>
              <w:bidi w:val="0"/>
              <w:spacing w:line="360" w:lineRule="auto"/>
              <w:ind w:left="0" w:leftChars="0" w:right="0" w:rightChars="0" w:firstLine="8" w:firstLineChars="3"/>
              <w:jc w:val="center"/>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 w:val="28"/>
                <w:szCs w:val="32"/>
                <w:highlight w:val="none"/>
                <w:lang w:val="en-US" w:eastAsia="zh-CN"/>
              </w:rPr>
              <w:t>附：社保缴纳记录凭单证明</w:t>
            </w:r>
          </w:p>
        </w:tc>
      </w:tr>
    </w:tbl>
    <w:p w14:paraId="04336F6D">
      <w:pPr>
        <w:pStyle w:val="9"/>
        <w:rPr>
          <w:rFonts w:hint="eastAsia" w:ascii="仿宋_GB2312" w:hAnsi="仿宋_GB2312" w:eastAsia="仿宋_GB2312" w:cs="仿宋_GB2312"/>
          <w:b/>
          <w:bCs/>
          <w:color w:val="auto"/>
          <w:szCs w:val="24"/>
          <w:highlight w:val="none"/>
          <w:lang w:val="zh-CN" w:eastAsia="zh-CN"/>
        </w:rPr>
      </w:pPr>
    </w:p>
    <w:p w14:paraId="4BB4054B">
      <w:pPr>
        <w:pStyle w:val="9"/>
        <w:rPr>
          <w:rFonts w:hint="eastAsia" w:ascii="仿宋_GB2312" w:hAnsi="仿宋_GB2312" w:eastAsia="仿宋_GB2312" w:cs="仿宋_GB2312"/>
          <w:b/>
          <w:bCs/>
          <w:color w:val="auto"/>
          <w:sz w:val="28"/>
          <w:szCs w:val="28"/>
          <w:highlight w:val="none"/>
          <w:lang w:val="zh-CN" w:eastAsia="zh-CN"/>
        </w:rPr>
      </w:pPr>
    </w:p>
    <w:p w14:paraId="7E1EAE93">
      <w:pPr>
        <w:rPr>
          <w:rFonts w:hint="eastAsia" w:ascii="仿宋_GB2312" w:hAnsi="仿宋_GB2312" w:eastAsia="仿宋_GB2312" w:cs="仿宋_GB2312"/>
          <w:b/>
          <w:bCs/>
          <w:color w:val="auto"/>
          <w:sz w:val="28"/>
          <w:szCs w:val="28"/>
          <w:highlight w:val="none"/>
          <w:lang w:val="zh-CN" w:eastAsia="zh-CN"/>
        </w:rPr>
      </w:pPr>
    </w:p>
    <w:p w14:paraId="27E9080E">
      <w:pPr>
        <w:rPr>
          <w:rFonts w:hint="eastAsia" w:ascii="仿宋_GB2312" w:hAnsi="仿宋_GB2312" w:eastAsia="仿宋_GB2312" w:cs="仿宋_GB2312"/>
          <w:b/>
          <w:bCs/>
          <w:color w:val="auto"/>
          <w:sz w:val="28"/>
          <w:szCs w:val="28"/>
          <w:highlight w:val="none"/>
          <w:lang w:val="zh-CN" w:eastAsia="zh-CN"/>
        </w:rPr>
      </w:pPr>
    </w:p>
    <w:p w14:paraId="678AAA30">
      <w:pPr>
        <w:rPr>
          <w:rFonts w:hint="eastAsia" w:ascii="仿宋_GB2312" w:hAnsi="仿宋_GB2312" w:eastAsia="仿宋_GB2312" w:cs="仿宋_GB2312"/>
          <w:b/>
          <w:bCs/>
          <w:color w:val="auto"/>
          <w:sz w:val="28"/>
          <w:szCs w:val="28"/>
          <w:highlight w:val="none"/>
          <w:lang w:val="zh-CN" w:eastAsia="zh-CN"/>
        </w:rPr>
      </w:pPr>
    </w:p>
    <w:p w14:paraId="6E04844F">
      <w:pPr>
        <w:rPr>
          <w:rFonts w:hint="eastAsia" w:ascii="仿宋_GB2312" w:hAnsi="仿宋_GB2312" w:eastAsia="仿宋_GB2312" w:cs="仿宋_GB2312"/>
          <w:b/>
          <w:bCs/>
          <w:color w:val="auto"/>
          <w:sz w:val="28"/>
          <w:szCs w:val="28"/>
          <w:highlight w:val="none"/>
          <w:lang w:val="zh-CN" w:eastAsia="zh-CN"/>
        </w:rPr>
      </w:pPr>
    </w:p>
    <w:p w14:paraId="64A02A83">
      <w:pPr>
        <w:pStyle w:val="2"/>
        <w:rPr>
          <w:rFonts w:hint="eastAsia" w:ascii="仿宋_GB2312" w:hAnsi="仿宋_GB2312" w:eastAsia="仿宋_GB2312" w:cs="仿宋_GB2312"/>
          <w:b/>
          <w:bCs/>
          <w:color w:val="auto"/>
          <w:sz w:val="28"/>
          <w:szCs w:val="28"/>
          <w:highlight w:val="none"/>
          <w:lang w:val="zh-CN" w:eastAsia="zh-CN"/>
        </w:rPr>
      </w:pPr>
    </w:p>
    <w:p w14:paraId="3C62DE95">
      <w:pPr>
        <w:pStyle w:val="2"/>
        <w:rPr>
          <w:rFonts w:hint="eastAsia" w:ascii="仿宋_GB2312" w:hAnsi="仿宋_GB2312" w:eastAsia="仿宋_GB2312" w:cs="仿宋_GB2312"/>
          <w:b/>
          <w:bCs/>
          <w:color w:val="auto"/>
          <w:sz w:val="28"/>
          <w:szCs w:val="28"/>
          <w:highlight w:val="none"/>
          <w:lang w:val="zh-CN" w:eastAsia="zh-CN"/>
        </w:rPr>
      </w:pPr>
    </w:p>
    <w:p w14:paraId="672B2128">
      <w:pPr>
        <w:pStyle w:val="2"/>
        <w:rPr>
          <w:rFonts w:hint="eastAsia" w:ascii="仿宋_GB2312" w:hAnsi="仿宋_GB2312" w:eastAsia="仿宋_GB2312" w:cs="仿宋_GB2312"/>
          <w:b/>
          <w:bCs/>
          <w:color w:val="auto"/>
          <w:sz w:val="28"/>
          <w:szCs w:val="28"/>
          <w:highlight w:val="none"/>
          <w:lang w:val="zh-CN" w:eastAsia="zh-CN"/>
        </w:rPr>
      </w:pPr>
    </w:p>
    <w:p w14:paraId="4A1A2711">
      <w:pPr>
        <w:pStyle w:val="2"/>
        <w:rPr>
          <w:rFonts w:hint="eastAsia" w:ascii="仿宋_GB2312" w:hAnsi="仿宋_GB2312" w:eastAsia="仿宋_GB2312" w:cs="仿宋_GB2312"/>
          <w:b/>
          <w:bCs/>
          <w:color w:val="auto"/>
          <w:sz w:val="28"/>
          <w:szCs w:val="28"/>
          <w:highlight w:val="none"/>
          <w:lang w:val="zh-CN" w:eastAsia="zh-CN"/>
        </w:rPr>
      </w:pPr>
    </w:p>
    <w:p w14:paraId="038D8E09">
      <w:pPr>
        <w:pStyle w:val="2"/>
        <w:rPr>
          <w:rFonts w:hint="eastAsia" w:ascii="仿宋_GB2312" w:hAnsi="仿宋_GB2312" w:eastAsia="仿宋_GB2312" w:cs="仿宋_GB2312"/>
          <w:b/>
          <w:bCs/>
          <w:color w:val="auto"/>
          <w:sz w:val="28"/>
          <w:szCs w:val="28"/>
          <w:highlight w:val="none"/>
          <w:lang w:val="zh-CN" w:eastAsia="zh-CN"/>
        </w:rPr>
      </w:pPr>
    </w:p>
    <w:p w14:paraId="107F4B94">
      <w:pPr>
        <w:rPr>
          <w:rFonts w:hint="eastAsia" w:ascii="仿宋_GB2312" w:hAnsi="仿宋_GB2312" w:eastAsia="仿宋_GB2312" w:cs="仿宋_GB2312"/>
          <w:b/>
          <w:bCs/>
          <w:color w:val="auto"/>
          <w:sz w:val="28"/>
          <w:szCs w:val="28"/>
          <w:highlight w:val="none"/>
          <w:lang w:val="zh-CN" w:eastAsia="zh-CN"/>
        </w:rPr>
      </w:pPr>
    </w:p>
    <w:p w14:paraId="0ACBF30B">
      <w:pPr>
        <w:pStyle w:val="2"/>
        <w:rPr>
          <w:rFonts w:hint="eastAsia"/>
          <w:color w:val="auto"/>
          <w:highlight w:val="none"/>
          <w:lang w:val="zh-CN" w:eastAsia="zh-CN"/>
        </w:rPr>
      </w:pPr>
    </w:p>
    <w:p w14:paraId="45B908C5">
      <w:pPr>
        <w:rPr>
          <w:rFonts w:hint="eastAsia" w:ascii="仿宋_GB2312" w:hAnsi="仿宋_GB2312" w:eastAsia="仿宋_GB2312" w:cs="仿宋_GB2312"/>
          <w:b/>
          <w:bCs/>
          <w:color w:val="auto"/>
          <w:sz w:val="28"/>
          <w:szCs w:val="28"/>
          <w:highlight w:val="none"/>
          <w:lang w:val="zh-CN" w:eastAsia="zh-CN"/>
        </w:rPr>
      </w:pPr>
    </w:p>
    <w:p w14:paraId="72BD2225">
      <w:pPr>
        <w:bidi w:val="0"/>
        <w:rPr>
          <w:rFonts w:hint="eastAsia"/>
          <w:color w:val="auto"/>
          <w:highlight w:val="none"/>
          <w:lang w:val="zh-CN" w:eastAsia="zh-CN"/>
        </w:rPr>
      </w:pPr>
    </w:p>
    <w:p w14:paraId="23BBEE21">
      <w:pPr>
        <w:pStyle w:val="8"/>
        <w:rPr>
          <w:rFonts w:hint="eastAsia" w:ascii="仿宋_GB2312" w:hAnsi="仿宋_GB2312" w:eastAsia="仿宋_GB2312" w:cs="仿宋_GB2312"/>
          <w:b w:val="0"/>
          <w:bCs w:val="0"/>
          <w:color w:val="auto"/>
          <w:szCs w:val="24"/>
          <w:highlight w:val="none"/>
        </w:rPr>
      </w:pPr>
    </w:p>
    <w:p w14:paraId="149026E4">
      <w:pPr>
        <w:pStyle w:val="8"/>
        <w:rPr>
          <w:rFonts w:hint="eastAsia" w:ascii="仿宋_GB2312" w:hAnsi="仿宋_GB2312" w:eastAsia="仿宋_GB2312" w:cs="仿宋_GB2312"/>
          <w:b w:val="0"/>
          <w:bCs w:val="0"/>
          <w:color w:val="auto"/>
          <w:szCs w:val="24"/>
          <w:highlight w:val="none"/>
        </w:rPr>
      </w:pPr>
    </w:p>
    <w:p w14:paraId="54D01435">
      <w:pPr>
        <w:pStyle w:val="8"/>
        <w:rPr>
          <w:rFonts w:hint="eastAsia" w:ascii="仿宋_GB2312" w:hAnsi="仿宋_GB2312" w:eastAsia="仿宋_GB2312" w:cs="仿宋_GB2312"/>
          <w:b w:val="0"/>
          <w:bCs w:val="0"/>
          <w:color w:val="auto"/>
          <w:sz w:val="24"/>
          <w:szCs w:val="40"/>
          <w:highlight w:val="none"/>
        </w:rPr>
      </w:pPr>
      <w:r>
        <w:rPr>
          <w:rFonts w:hint="eastAsia" w:ascii="仿宋_GB2312" w:hAnsi="仿宋_GB2312" w:eastAsia="仿宋_GB2312" w:cs="仿宋_GB2312"/>
          <w:b/>
          <w:bCs/>
          <w:color w:val="auto"/>
          <w:sz w:val="24"/>
          <w:szCs w:val="40"/>
          <w:highlight w:val="none"/>
          <w:lang w:val="en-US" w:eastAsia="zh-CN"/>
        </w:rPr>
        <w:t>3.</w:t>
      </w:r>
      <w:r>
        <w:rPr>
          <w:rFonts w:hint="eastAsia" w:ascii="仿宋_GB2312" w:hAnsi="仿宋_GB2312" w:eastAsia="仿宋_GB2312" w:cs="仿宋_GB2312"/>
          <w:b/>
          <w:bCs/>
          <w:color w:val="auto"/>
          <w:sz w:val="24"/>
          <w:szCs w:val="40"/>
          <w:highlight w:val="none"/>
        </w:rPr>
        <w:t>财务状况</w:t>
      </w:r>
      <w:r>
        <w:rPr>
          <w:rFonts w:hint="eastAsia" w:ascii="仿宋_GB2312" w:hAnsi="仿宋_GB2312" w:eastAsia="仿宋_GB2312" w:cs="仿宋_GB2312"/>
          <w:b/>
          <w:bCs/>
          <w:color w:val="auto"/>
          <w:sz w:val="24"/>
          <w:szCs w:val="40"/>
          <w:highlight w:val="none"/>
          <w:lang w:val="en-US" w:eastAsia="zh-CN"/>
        </w:rPr>
        <w:t>报告</w:t>
      </w:r>
      <w:r>
        <w:rPr>
          <w:rFonts w:hint="eastAsia" w:ascii="仿宋_GB2312" w:hAnsi="仿宋_GB2312" w:eastAsia="仿宋_GB2312" w:cs="仿宋_GB2312"/>
          <w:b/>
          <w:bCs/>
          <w:color w:val="auto"/>
          <w:sz w:val="24"/>
          <w:szCs w:val="40"/>
          <w:highlight w:val="none"/>
        </w:rPr>
        <w:t>：</w:t>
      </w:r>
    </w:p>
    <w:p w14:paraId="7776552D">
      <w:pPr>
        <w:pStyle w:val="8"/>
        <w:rPr>
          <w:rFonts w:hint="eastAsia" w:ascii="仿宋_GB2312" w:hAnsi="仿宋_GB2312" w:eastAsia="仿宋_GB2312" w:cs="仿宋_GB2312"/>
          <w:b w:val="0"/>
          <w:bCs w:val="0"/>
          <w:color w:val="auto"/>
          <w:szCs w:val="24"/>
          <w:highlight w:val="none"/>
        </w:rPr>
      </w:pPr>
    </w:p>
    <w:p w14:paraId="61489E1E">
      <w:pPr>
        <w:pStyle w:val="13"/>
        <w:keepNext w:val="0"/>
        <w:keepLines w:val="0"/>
        <w:pageBreakBefore w:val="0"/>
        <w:widowControl/>
        <w:kinsoku/>
        <w:wordWrap/>
        <w:overflowPunct/>
        <w:topLinePunct w:val="0"/>
        <w:autoSpaceDE/>
        <w:autoSpaceDN/>
        <w:bidi w:val="0"/>
        <w:adjustRightInd/>
        <w:snapToGrid w:val="0"/>
        <w:spacing w:line="360" w:lineRule="auto"/>
        <w:jc w:val="left"/>
        <w:textAlignment w:val="auto"/>
        <w:rPr>
          <w:rFonts w:hint="eastAsia" w:ascii="仿宋_GB2312" w:hAnsi="仿宋_GB2312" w:eastAsia="仿宋_GB2312" w:cs="仿宋_GB2312"/>
          <w:b w:val="0"/>
          <w:bCs w:val="0"/>
          <w:color w:val="auto"/>
          <w:kern w:val="2"/>
          <w:sz w:val="24"/>
          <w:szCs w:val="40"/>
          <w:highlight w:val="none"/>
          <w:lang w:val="en-US" w:eastAsia="zh-CN" w:bidi="ar-SA"/>
        </w:rPr>
      </w:pPr>
      <w:r>
        <w:rPr>
          <w:rFonts w:hint="eastAsia" w:ascii="仿宋_GB2312" w:hAnsi="仿宋_GB2312" w:eastAsia="仿宋_GB2312" w:cs="仿宋_GB2312"/>
          <w:b w:val="0"/>
          <w:bCs w:val="0"/>
          <w:color w:val="auto"/>
          <w:kern w:val="2"/>
          <w:sz w:val="24"/>
          <w:szCs w:val="40"/>
          <w:highlight w:val="none"/>
          <w:lang w:val="en-US" w:eastAsia="zh-CN" w:bidi="ar-SA"/>
        </w:rPr>
        <w:t>财务状况报告：提供2024年度或2025年度经审计的财务报告（成立时间至响应文件递交截止时间不足一年的可提供成立后任意时段的资产负债表）；事业法人提供部门决算报告；或在开标日期前六个月内其基本存款账户开户银行出具的资信证明（附《基本存款账户信息》或《银行开户许可证》复印件）；或财政部门认可的政府采购专业担保机构出具的投标担保函。</w:t>
      </w:r>
    </w:p>
    <w:p w14:paraId="61F7941A">
      <w:pPr>
        <w:pStyle w:val="8"/>
        <w:rPr>
          <w:rFonts w:hint="eastAsia" w:ascii="仿宋_GB2312" w:hAnsi="仿宋_GB2312" w:eastAsia="仿宋_GB2312" w:cs="仿宋_GB2312"/>
          <w:b w:val="0"/>
          <w:bCs w:val="0"/>
          <w:color w:val="auto"/>
          <w:szCs w:val="24"/>
          <w:highlight w:val="none"/>
        </w:rPr>
      </w:pPr>
    </w:p>
    <w:p w14:paraId="5321A16F">
      <w:pPr>
        <w:pStyle w:val="8"/>
        <w:rPr>
          <w:rFonts w:hint="eastAsia" w:ascii="仿宋_GB2312" w:hAnsi="仿宋_GB2312" w:eastAsia="仿宋_GB2312" w:cs="仿宋_GB2312"/>
          <w:b w:val="0"/>
          <w:bCs w:val="0"/>
          <w:color w:val="auto"/>
          <w:szCs w:val="24"/>
          <w:highlight w:val="none"/>
        </w:rPr>
      </w:pPr>
    </w:p>
    <w:p w14:paraId="0EEC2D94">
      <w:pPr>
        <w:pStyle w:val="8"/>
        <w:rPr>
          <w:rFonts w:hint="eastAsia" w:ascii="仿宋_GB2312" w:hAnsi="仿宋_GB2312" w:eastAsia="仿宋_GB2312" w:cs="仿宋_GB2312"/>
          <w:b w:val="0"/>
          <w:bCs w:val="0"/>
          <w:color w:val="auto"/>
          <w:szCs w:val="24"/>
          <w:highlight w:val="none"/>
        </w:rPr>
      </w:pPr>
    </w:p>
    <w:p w14:paraId="7E291E9B">
      <w:pPr>
        <w:pStyle w:val="8"/>
        <w:rPr>
          <w:rFonts w:hint="eastAsia" w:ascii="仿宋_GB2312" w:hAnsi="仿宋_GB2312" w:eastAsia="仿宋_GB2312" w:cs="仿宋_GB2312"/>
          <w:b w:val="0"/>
          <w:bCs w:val="0"/>
          <w:color w:val="auto"/>
          <w:szCs w:val="24"/>
          <w:highlight w:val="none"/>
        </w:rPr>
      </w:pPr>
    </w:p>
    <w:p w14:paraId="67D6CA31">
      <w:pPr>
        <w:pStyle w:val="8"/>
        <w:rPr>
          <w:rFonts w:hint="eastAsia" w:ascii="仿宋_GB2312" w:hAnsi="仿宋_GB2312" w:eastAsia="仿宋_GB2312" w:cs="仿宋_GB2312"/>
          <w:b w:val="0"/>
          <w:bCs w:val="0"/>
          <w:color w:val="auto"/>
          <w:szCs w:val="24"/>
          <w:highlight w:val="none"/>
        </w:rPr>
      </w:pPr>
    </w:p>
    <w:p w14:paraId="3E40FA84">
      <w:pPr>
        <w:pStyle w:val="8"/>
        <w:rPr>
          <w:rFonts w:hint="eastAsia" w:ascii="仿宋_GB2312" w:hAnsi="仿宋_GB2312" w:eastAsia="仿宋_GB2312" w:cs="仿宋_GB2312"/>
          <w:b w:val="0"/>
          <w:bCs w:val="0"/>
          <w:color w:val="auto"/>
          <w:szCs w:val="24"/>
          <w:highlight w:val="none"/>
        </w:rPr>
      </w:pPr>
    </w:p>
    <w:p w14:paraId="6940DC8B">
      <w:pPr>
        <w:pStyle w:val="8"/>
        <w:rPr>
          <w:rFonts w:hint="eastAsia" w:ascii="仿宋_GB2312" w:hAnsi="仿宋_GB2312" w:eastAsia="仿宋_GB2312" w:cs="仿宋_GB2312"/>
          <w:b w:val="0"/>
          <w:bCs w:val="0"/>
          <w:color w:val="auto"/>
          <w:szCs w:val="24"/>
          <w:highlight w:val="none"/>
        </w:rPr>
      </w:pPr>
    </w:p>
    <w:p w14:paraId="2C3B7A72">
      <w:pPr>
        <w:pStyle w:val="8"/>
        <w:rPr>
          <w:rFonts w:hint="eastAsia" w:ascii="仿宋_GB2312" w:hAnsi="仿宋_GB2312" w:eastAsia="仿宋_GB2312" w:cs="仿宋_GB2312"/>
          <w:b w:val="0"/>
          <w:bCs w:val="0"/>
          <w:color w:val="auto"/>
          <w:szCs w:val="24"/>
          <w:highlight w:val="none"/>
        </w:rPr>
      </w:pPr>
    </w:p>
    <w:p w14:paraId="0B735828">
      <w:pPr>
        <w:pStyle w:val="8"/>
        <w:rPr>
          <w:rFonts w:hint="eastAsia" w:ascii="仿宋_GB2312" w:hAnsi="仿宋_GB2312" w:eastAsia="仿宋_GB2312" w:cs="仿宋_GB2312"/>
          <w:b w:val="0"/>
          <w:bCs w:val="0"/>
          <w:color w:val="auto"/>
          <w:szCs w:val="24"/>
          <w:highlight w:val="none"/>
        </w:rPr>
      </w:pPr>
    </w:p>
    <w:p w14:paraId="23DA26FF">
      <w:pPr>
        <w:pStyle w:val="8"/>
        <w:rPr>
          <w:rFonts w:hint="eastAsia" w:ascii="仿宋_GB2312" w:hAnsi="仿宋_GB2312" w:eastAsia="仿宋_GB2312" w:cs="仿宋_GB2312"/>
          <w:b w:val="0"/>
          <w:bCs w:val="0"/>
          <w:color w:val="auto"/>
          <w:szCs w:val="24"/>
          <w:highlight w:val="none"/>
        </w:rPr>
      </w:pPr>
    </w:p>
    <w:p w14:paraId="1FF4C98D">
      <w:pPr>
        <w:shd w:val="clear"/>
        <w:spacing w:line="360" w:lineRule="auto"/>
        <w:rPr>
          <w:rFonts w:hint="eastAsia" w:ascii="仿宋_GB2312" w:hAnsi="仿宋_GB2312" w:eastAsia="仿宋_GB2312" w:cs="仿宋_GB2312"/>
          <w:b w:val="0"/>
          <w:bCs w:val="0"/>
          <w:color w:val="auto"/>
          <w:sz w:val="28"/>
          <w:szCs w:val="36"/>
          <w:highlight w:val="none"/>
        </w:rPr>
      </w:pPr>
      <w:r>
        <w:rPr>
          <w:rFonts w:hint="eastAsia" w:ascii="仿宋_GB2312" w:hAnsi="仿宋_GB2312" w:eastAsia="仿宋_GB2312" w:cs="仿宋_GB2312"/>
          <w:b w:val="0"/>
          <w:bCs w:val="0"/>
          <w:color w:val="auto"/>
          <w:sz w:val="28"/>
          <w:szCs w:val="36"/>
          <w:highlight w:val="none"/>
        </w:rPr>
        <w:t>附:</w:t>
      </w:r>
    </w:p>
    <w:p w14:paraId="3A91574C">
      <w:pPr>
        <w:spacing w:before="230" w:beforeLines="50"/>
        <w:jc w:val="center"/>
        <w:rPr>
          <w:rFonts w:hint="eastAsia" w:ascii="仿宋_GB2312" w:hAnsi="仿宋_GB2312" w:eastAsia="仿宋_GB2312" w:cs="仿宋_GB2312"/>
          <w:b/>
          <w:color w:val="auto"/>
          <w:sz w:val="28"/>
          <w:highlight w:val="none"/>
        </w:rPr>
      </w:pPr>
      <w:r>
        <w:rPr>
          <w:rFonts w:hint="eastAsia" w:ascii="仿宋_GB2312" w:hAnsi="仿宋_GB2312" w:eastAsia="仿宋_GB2312" w:cs="仿宋_GB2312"/>
          <w:b/>
          <w:color w:val="auto"/>
          <w:sz w:val="28"/>
          <w:highlight w:val="none"/>
        </w:rPr>
        <w:t>『基本存款账户信息』</w:t>
      </w:r>
    </w:p>
    <w:p w14:paraId="094822CD">
      <w:pPr>
        <w:shd w:val="clear"/>
        <w:spacing w:line="360" w:lineRule="auto"/>
        <w:rPr>
          <w:rFonts w:hint="eastAsia" w:ascii="仿宋_GB2312" w:hAnsi="仿宋_GB2312" w:eastAsia="仿宋_GB2312" w:cs="仿宋_GB2312"/>
          <w:b w:val="0"/>
          <w:bCs w:val="0"/>
          <w:color w:val="auto"/>
          <w:sz w:val="22"/>
          <w:szCs w:val="28"/>
          <w:highlight w:val="none"/>
        </w:rPr>
      </w:pPr>
    </w:p>
    <w:p w14:paraId="0C5C6AFD">
      <w:pPr>
        <w:shd w:val="clear"/>
        <w:spacing w:line="360" w:lineRule="auto"/>
        <w:rPr>
          <w:rFonts w:hint="eastAsia" w:ascii="仿宋_GB2312" w:hAnsi="仿宋_GB2312" w:eastAsia="仿宋_GB2312" w:cs="仿宋_GB2312"/>
          <w:b w:val="0"/>
          <w:bCs w:val="0"/>
          <w:color w:val="auto"/>
          <w:sz w:val="24"/>
          <w:szCs w:val="32"/>
          <w:highlight w:val="none"/>
        </w:rPr>
      </w:pPr>
      <w:r>
        <w:rPr>
          <w:rFonts w:hint="eastAsia" w:ascii="仿宋_GB2312" w:hAnsi="仿宋_GB2312" w:eastAsia="仿宋_GB2312" w:cs="仿宋_GB2312"/>
          <w:b w:val="0"/>
          <w:bCs w:val="0"/>
          <w:color w:val="auto"/>
          <w:sz w:val="24"/>
          <w:szCs w:val="32"/>
          <w:highlight w:val="none"/>
        </w:rPr>
        <w:t>账户名称：</w:t>
      </w:r>
    </w:p>
    <w:p w14:paraId="6213CA4B">
      <w:pPr>
        <w:shd w:val="clear"/>
        <w:spacing w:line="360" w:lineRule="auto"/>
        <w:rPr>
          <w:rFonts w:hint="eastAsia" w:ascii="仿宋_GB2312" w:hAnsi="仿宋_GB2312" w:eastAsia="仿宋_GB2312" w:cs="仿宋_GB2312"/>
          <w:b w:val="0"/>
          <w:bCs w:val="0"/>
          <w:color w:val="auto"/>
          <w:sz w:val="24"/>
          <w:szCs w:val="32"/>
          <w:highlight w:val="none"/>
        </w:rPr>
      </w:pPr>
      <w:r>
        <w:rPr>
          <w:rFonts w:hint="eastAsia" w:ascii="仿宋_GB2312" w:hAnsi="仿宋_GB2312" w:eastAsia="仿宋_GB2312" w:cs="仿宋_GB2312"/>
          <w:b w:val="0"/>
          <w:bCs w:val="0"/>
          <w:color w:val="auto"/>
          <w:sz w:val="24"/>
          <w:szCs w:val="32"/>
          <w:highlight w:val="none"/>
        </w:rPr>
        <w:t>账户号码：</w:t>
      </w:r>
    </w:p>
    <w:p w14:paraId="6E580A3E">
      <w:pPr>
        <w:shd w:val="clear"/>
        <w:spacing w:line="360" w:lineRule="auto"/>
        <w:rPr>
          <w:rFonts w:hint="eastAsia" w:ascii="仿宋_GB2312" w:hAnsi="仿宋_GB2312" w:eastAsia="仿宋_GB2312" w:cs="仿宋_GB2312"/>
          <w:b w:val="0"/>
          <w:bCs w:val="0"/>
          <w:color w:val="auto"/>
          <w:sz w:val="24"/>
          <w:szCs w:val="32"/>
          <w:highlight w:val="none"/>
        </w:rPr>
      </w:pPr>
      <w:r>
        <w:rPr>
          <w:rFonts w:hint="eastAsia" w:ascii="仿宋_GB2312" w:hAnsi="仿宋_GB2312" w:eastAsia="仿宋_GB2312" w:cs="仿宋_GB2312"/>
          <w:b w:val="0"/>
          <w:bCs w:val="0"/>
          <w:color w:val="auto"/>
          <w:sz w:val="24"/>
          <w:szCs w:val="32"/>
          <w:highlight w:val="none"/>
        </w:rPr>
        <w:t>开户银行：</w:t>
      </w:r>
    </w:p>
    <w:p w14:paraId="0F3998E9">
      <w:pPr>
        <w:shd w:val="clear"/>
        <w:spacing w:line="360" w:lineRule="auto"/>
        <w:rPr>
          <w:rFonts w:hint="eastAsia" w:ascii="仿宋_GB2312" w:hAnsi="仿宋_GB2312" w:eastAsia="仿宋_GB2312" w:cs="仿宋_GB2312"/>
          <w:b w:val="0"/>
          <w:bCs w:val="0"/>
          <w:color w:val="auto"/>
          <w:sz w:val="24"/>
          <w:szCs w:val="32"/>
          <w:highlight w:val="none"/>
        </w:rPr>
      </w:pPr>
      <w:r>
        <w:rPr>
          <w:rFonts w:hint="eastAsia" w:ascii="仿宋_GB2312" w:hAnsi="仿宋_GB2312" w:eastAsia="仿宋_GB2312" w:cs="仿宋_GB2312"/>
          <w:b w:val="0"/>
          <w:bCs w:val="0"/>
          <w:color w:val="auto"/>
          <w:sz w:val="24"/>
          <w:szCs w:val="32"/>
          <w:highlight w:val="none"/>
        </w:rPr>
        <w:t>法定代表人（或负责人）：</w:t>
      </w:r>
      <w:r>
        <w:rPr>
          <w:rFonts w:hint="eastAsia" w:ascii="仿宋_GB2312" w:hAnsi="仿宋_GB2312" w:eastAsia="仿宋_GB2312" w:cs="仿宋_GB2312"/>
          <w:b w:val="0"/>
          <w:bCs w:val="0"/>
          <w:i/>
          <w:iCs/>
          <w:color w:val="auto"/>
          <w:sz w:val="24"/>
          <w:szCs w:val="32"/>
          <w:highlight w:val="none"/>
        </w:rPr>
        <w:t>（签字或盖章）</w:t>
      </w:r>
    </w:p>
    <w:p w14:paraId="12D6EF6C">
      <w:pPr>
        <w:shd w:val="clear"/>
        <w:spacing w:line="360" w:lineRule="auto"/>
        <w:rPr>
          <w:rFonts w:hint="eastAsia" w:ascii="仿宋_GB2312" w:hAnsi="仿宋_GB2312" w:eastAsia="仿宋_GB2312" w:cs="仿宋_GB2312"/>
          <w:b w:val="0"/>
          <w:bCs w:val="0"/>
          <w:color w:val="auto"/>
          <w:sz w:val="24"/>
          <w:szCs w:val="32"/>
          <w:highlight w:val="none"/>
        </w:rPr>
      </w:pPr>
      <w:r>
        <w:rPr>
          <w:rFonts w:hint="eastAsia" w:ascii="仿宋_GB2312" w:hAnsi="仿宋_GB2312" w:eastAsia="仿宋_GB2312" w:cs="仿宋_GB2312"/>
          <w:b w:val="0"/>
          <w:bCs w:val="0"/>
          <w:color w:val="auto"/>
          <w:sz w:val="24"/>
          <w:szCs w:val="32"/>
          <w:highlight w:val="none"/>
        </w:rPr>
        <w:t>基本存款账户编号：</w:t>
      </w:r>
      <w:r>
        <w:rPr>
          <w:rFonts w:hint="eastAsia" w:ascii="仿宋_GB2312" w:hAnsi="仿宋_GB2312" w:eastAsia="仿宋_GB2312" w:cs="仿宋_GB2312"/>
          <w:color w:val="auto"/>
          <w:kern w:val="24"/>
          <w:sz w:val="24"/>
          <w:szCs w:val="28"/>
          <w:highlight w:val="none"/>
        </w:rPr>
        <w:t>（</w:t>
      </w:r>
      <w:r>
        <w:rPr>
          <w:rFonts w:hint="eastAsia" w:ascii="仿宋_GB2312" w:hAnsi="仿宋_GB2312" w:eastAsia="仿宋_GB2312" w:cs="仿宋_GB2312"/>
          <w:i/>
          <w:color w:val="auto"/>
          <w:kern w:val="24"/>
          <w:sz w:val="24"/>
          <w:szCs w:val="28"/>
          <w:highlight w:val="none"/>
        </w:rPr>
        <w:t>请向开户银行进行询问</w:t>
      </w:r>
      <w:r>
        <w:rPr>
          <w:rFonts w:hint="eastAsia" w:ascii="仿宋_GB2312" w:hAnsi="仿宋_GB2312" w:eastAsia="仿宋_GB2312" w:cs="仿宋_GB2312"/>
          <w:color w:val="auto"/>
          <w:kern w:val="24"/>
          <w:sz w:val="24"/>
          <w:szCs w:val="28"/>
          <w:highlight w:val="none"/>
        </w:rPr>
        <w:t>）</w:t>
      </w:r>
    </w:p>
    <w:p w14:paraId="2C7730CA">
      <w:pPr>
        <w:shd w:val="clear"/>
        <w:spacing w:line="360" w:lineRule="auto"/>
        <w:rPr>
          <w:rFonts w:hint="eastAsia" w:ascii="仿宋_GB2312" w:hAnsi="仿宋_GB2312" w:eastAsia="仿宋_GB2312" w:cs="仿宋_GB2312"/>
          <w:b w:val="0"/>
          <w:bCs w:val="0"/>
          <w:color w:val="auto"/>
          <w:sz w:val="24"/>
          <w:szCs w:val="32"/>
          <w:highlight w:val="none"/>
        </w:rPr>
      </w:pPr>
      <w:r>
        <w:rPr>
          <w:rFonts w:hint="eastAsia" w:ascii="仿宋_GB2312" w:hAnsi="仿宋_GB2312" w:eastAsia="仿宋_GB2312" w:cs="仿宋_GB2312"/>
          <w:b w:val="0"/>
          <w:bCs w:val="0"/>
          <w:color w:val="auto"/>
          <w:sz w:val="24"/>
          <w:szCs w:val="32"/>
          <w:highlight w:val="none"/>
          <w:lang w:eastAsia="zh-CN"/>
        </w:rPr>
        <w:t>供应商名称</w:t>
      </w:r>
      <w:r>
        <w:rPr>
          <w:rFonts w:hint="eastAsia" w:ascii="仿宋_GB2312" w:hAnsi="仿宋_GB2312" w:eastAsia="仿宋_GB2312" w:cs="仿宋_GB2312"/>
          <w:b w:val="0"/>
          <w:bCs w:val="0"/>
          <w:color w:val="auto"/>
          <w:sz w:val="24"/>
          <w:szCs w:val="32"/>
          <w:highlight w:val="none"/>
        </w:rPr>
        <w:t>：</w:t>
      </w:r>
      <w:r>
        <w:rPr>
          <w:rFonts w:hint="eastAsia" w:ascii="仿宋_GB2312" w:hAnsi="仿宋_GB2312" w:eastAsia="仿宋_GB2312" w:cs="仿宋_GB2312"/>
          <w:color w:val="auto"/>
          <w:kern w:val="24"/>
          <w:sz w:val="24"/>
          <w:szCs w:val="28"/>
          <w:highlight w:val="none"/>
        </w:rPr>
        <w:t>（</w:t>
      </w:r>
      <w:r>
        <w:rPr>
          <w:rFonts w:hint="eastAsia" w:ascii="仿宋_GB2312" w:hAnsi="仿宋_GB2312" w:eastAsia="仿宋_GB2312" w:cs="仿宋_GB2312"/>
          <w:i/>
          <w:color w:val="auto"/>
          <w:kern w:val="24"/>
          <w:sz w:val="24"/>
          <w:szCs w:val="28"/>
          <w:highlight w:val="none"/>
        </w:rPr>
        <w:t>供应商全称并加盖公章</w:t>
      </w:r>
      <w:r>
        <w:rPr>
          <w:rFonts w:hint="eastAsia" w:ascii="仿宋_GB2312" w:hAnsi="仿宋_GB2312" w:eastAsia="仿宋_GB2312" w:cs="仿宋_GB2312"/>
          <w:color w:val="auto"/>
          <w:kern w:val="24"/>
          <w:sz w:val="24"/>
          <w:szCs w:val="28"/>
          <w:highlight w:val="none"/>
        </w:rPr>
        <w:t>）</w:t>
      </w:r>
    </w:p>
    <w:p w14:paraId="51997759">
      <w:pPr>
        <w:shd w:val="clear"/>
        <w:spacing w:line="360" w:lineRule="auto"/>
        <w:rPr>
          <w:rFonts w:hint="eastAsia" w:ascii="仿宋_GB2312" w:hAnsi="仿宋_GB2312" w:eastAsia="仿宋_GB2312" w:cs="仿宋_GB2312"/>
          <w:b w:val="0"/>
          <w:bCs w:val="0"/>
          <w:color w:val="auto"/>
          <w:sz w:val="24"/>
          <w:szCs w:val="32"/>
          <w:highlight w:val="none"/>
        </w:rPr>
      </w:pPr>
      <w:r>
        <w:rPr>
          <w:rFonts w:hint="eastAsia" w:ascii="仿宋_GB2312" w:hAnsi="仿宋_GB2312" w:eastAsia="仿宋_GB2312" w:cs="仿宋_GB2312"/>
          <w:b w:val="0"/>
          <w:bCs w:val="0"/>
          <w:color w:val="auto"/>
          <w:sz w:val="24"/>
          <w:szCs w:val="32"/>
          <w:highlight w:val="none"/>
        </w:rPr>
        <w:t xml:space="preserve">日期：    年 </w:t>
      </w:r>
      <w:r>
        <w:rPr>
          <w:rFonts w:hint="eastAsia" w:ascii="仿宋_GB2312" w:hAnsi="仿宋_GB2312" w:eastAsia="仿宋_GB2312" w:cs="仿宋_GB2312"/>
          <w:b w:val="0"/>
          <w:bCs w:val="0"/>
          <w:color w:val="auto"/>
          <w:sz w:val="24"/>
          <w:szCs w:val="32"/>
          <w:highlight w:val="none"/>
          <w:lang w:val="en-US" w:eastAsia="zh-CN"/>
        </w:rPr>
        <w:t xml:space="preserve">  </w:t>
      </w:r>
      <w:r>
        <w:rPr>
          <w:rFonts w:hint="eastAsia" w:ascii="仿宋_GB2312" w:hAnsi="仿宋_GB2312" w:eastAsia="仿宋_GB2312" w:cs="仿宋_GB2312"/>
          <w:b w:val="0"/>
          <w:bCs w:val="0"/>
          <w:color w:val="auto"/>
          <w:sz w:val="24"/>
          <w:szCs w:val="32"/>
          <w:highlight w:val="none"/>
        </w:rPr>
        <w:t xml:space="preserve"> 月  </w:t>
      </w:r>
      <w:r>
        <w:rPr>
          <w:rFonts w:hint="eastAsia" w:ascii="仿宋_GB2312" w:hAnsi="仿宋_GB2312" w:eastAsia="仿宋_GB2312" w:cs="仿宋_GB2312"/>
          <w:b w:val="0"/>
          <w:bCs w:val="0"/>
          <w:color w:val="auto"/>
          <w:sz w:val="24"/>
          <w:szCs w:val="32"/>
          <w:highlight w:val="none"/>
          <w:lang w:val="en-US" w:eastAsia="zh-CN"/>
        </w:rPr>
        <w:t xml:space="preserve">  </w:t>
      </w:r>
      <w:r>
        <w:rPr>
          <w:rFonts w:hint="eastAsia" w:ascii="仿宋_GB2312" w:hAnsi="仿宋_GB2312" w:eastAsia="仿宋_GB2312" w:cs="仿宋_GB2312"/>
          <w:b w:val="0"/>
          <w:bCs w:val="0"/>
          <w:color w:val="auto"/>
          <w:sz w:val="24"/>
          <w:szCs w:val="32"/>
          <w:highlight w:val="none"/>
        </w:rPr>
        <w:t>日</w:t>
      </w:r>
    </w:p>
    <w:p w14:paraId="7A046FCC">
      <w:pPr>
        <w:shd w:val="clear"/>
        <w:spacing w:line="360" w:lineRule="auto"/>
        <w:rPr>
          <w:rFonts w:hint="eastAsia" w:ascii="仿宋_GB2312" w:hAnsi="仿宋_GB2312" w:eastAsia="仿宋_GB2312" w:cs="仿宋_GB2312"/>
          <w:b w:val="0"/>
          <w:bCs w:val="0"/>
          <w:color w:val="auto"/>
          <w:sz w:val="24"/>
          <w:szCs w:val="32"/>
          <w:highlight w:val="none"/>
        </w:rPr>
      </w:pPr>
    </w:p>
    <w:p w14:paraId="027D82E3">
      <w:pPr>
        <w:shd w:val="clear"/>
        <w:spacing w:line="360" w:lineRule="auto"/>
        <w:rPr>
          <w:rFonts w:hint="eastAsia" w:ascii="仿宋_GB2312" w:hAnsi="仿宋_GB2312" w:eastAsia="仿宋_GB2312" w:cs="仿宋_GB2312"/>
          <w:b w:val="0"/>
          <w:bCs w:val="0"/>
          <w:color w:val="auto"/>
          <w:sz w:val="24"/>
          <w:szCs w:val="32"/>
          <w:highlight w:val="none"/>
        </w:rPr>
      </w:pPr>
    </w:p>
    <w:p w14:paraId="0C43F5F4">
      <w:pPr>
        <w:shd w:val="clear"/>
        <w:spacing w:line="360" w:lineRule="auto"/>
        <w:rPr>
          <w:rFonts w:hint="eastAsia" w:ascii="仿宋_GB2312" w:hAnsi="仿宋_GB2312" w:eastAsia="仿宋_GB2312" w:cs="仿宋_GB2312"/>
          <w:b w:val="0"/>
          <w:bCs w:val="0"/>
          <w:color w:val="auto"/>
          <w:sz w:val="24"/>
          <w:szCs w:val="32"/>
          <w:highlight w:val="none"/>
          <w:lang w:val="en-US" w:eastAsia="zh-CN"/>
        </w:rPr>
      </w:pPr>
      <w:r>
        <w:rPr>
          <w:rFonts w:hint="eastAsia" w:ascii="仿宋_GB2312" w:hAnsi="仿宋_GB2312" w:eastAsia="仿宋_GB2312" w:cs="仿宋_GB2312"/>
          <w:b w:val="0"/>
          <w:bCs w:val="0"/>
          <w:color w:val="auto"/>
          <w:sz w:val="24"/>
          <w:szCs w:val="32"/>
          <w:highlight w:val="none"/>
          <w:lang w:val="en-US" w:eastAsia="zh-CN"/>
        </w:rPr>
        <w:t>[注：按照采购文件要求提供相关证明资料。]</w:t>
      </w:r>
    </w:p>
    <w:p w14:paraId="4D8D1B32">
      <w:pPr>
        <w:pStyle w:val="8"/>
        <w:rPr>
          <w:rFonts w:hint="eastAsia" w:ascii="仿宋_GB2312" w:hAnsi="仿宋_GB2312" w:eastAsia="仿宋_GB2312" w:cs="仿宋_GB2312"/>
          <w:b w:val="0"/>
          <w:bCs w:val="0"/>
          <w:color w:val="auto"/>
          <w:szCs w:val="24"/>
          <w:highlight w:val="none"/>
        </w:rPr>
      </w:pPr>
    </w:p>
    <w:p w14:paraId="655E990E">
      <w:pPr>
        <w:pStyle w:val="8"/>
        <w:rPr>
          <w:rFonts w:hint="eastAsia" w:ascii="仿宋_GB2312" w:hAnsi="仿宋_GB2312" w:eastAsia="仿宋_GB2312" w:cs="仿宋_GB2312"/>
          <w:b w:val="0"/>
          <w:bCs w:val="0"/>
          <w:color w:val="auto"/>
          <w:szCs w:val="24"/>
          <w:highlight w:val="none"/>
        </w:rPr>
      </w:pPr>
    </w:p>
    <w:p w14:paraId="562D2A7D">
      <w:pPr>
        <w:pStyle w:val="8"/>
        <w:rPr>
          <w:rFonts w:hint="eastAsia" w:ascii="仿宋_GB2312" w:hAnsi="仿宋_GB2312" w:eastAsia="仿宋_GB2312" w:cs="仿宋_GB2312"/>
          <w:b w:val="0"/>
          <w:bCs w:val="0"/>
          <w:color w:val="auto"/>
          <w:szCs w:val="24"/>
          <w:highlight w:val="none"/>
        </w:rPr>
      </w:pPr>
    </w:p>
    <w:p w14:paraId="01CD3170">
      <w:pPr>
        <w:shd w:val="clear"/>
        <w:spacing w:line="360" w:lineRule="auto"/>
        <w:rPr>
          <w:rFonts w:hint="eastAsia" w:ascii="仿宋_GB2312" w:hAnsi="仿宋_GB2312" w:eastAsia="仿宋_GB2312" w:cs="仿宋_GB2312"/>
          <w:b w:val="0"/>
          <w:bCs w:val="0"/>
          <w:color w:val="auto"/>
          <w:szCs w:val="24"/>
          <w:highlight w:val="none"/>
        </w:rPr>
      </w:pPr>
    </w:p>
    <w:p w14:paraId="48D0B825">
      <w:pPr>
        <w:pStyle w:val="2"/>
        <w:rPr>
          <w:rFonts w:hint="eastAsia" w:ascii="仿宋_GB2312" w:hAnsi="仿宋_GB2312" w:eastAsia="仿宋_GB2312" w:cs="仿宋_GB2312"/>
          <w:b w:val="0"/>
          <w:bCs w:val="0"/>
          <w:color w:val="auto"/>
          <w:szCs w:val="24"/>
          <w:highlight w:val="none"/>
        </w:rPr>
      </w:pPr>
    </w:p>
    <w:p w14:paraId="3A4108A0">
      <w:pPr>
        <w:pStyle w:val="2"/>
        <w:rPr>
          <w:rFonts w:hint="eastAsia" w:ascii="仿宋_GB2312" w:hAnsi="仿宋_GB2312" w:eastAsia="仿宋_GB2312" w:cs="仿宋_GB2312"/>
          <w:b w:val="0"/>
          <w:bCs w:val="0"/>
          <w:color w:val="auto"/>
          <w:szCs w:val="24"/>
          <w:highlight w:val="none"/>
        </w:rPr>
      </w:pPr>
    </w:p>
    <w:p w14:paraId="073ACAF8">
      <w:pPr>
        <w:pStyle w:val="8"/>
        <w:rPr>
          <w:rFonts w:hint="eastAsia" w:ascii="仿宋_GB2312" w:hAnsi="仿宋_GB2312" w:eastAsia="仿宋_GB2312" w:cs="仿宋_GB2312"/>
          <w:b w:val="0"/>
          <w:bCs w:val="0"/>
          <w:color w:val="auto"/>
          <w:szCs w:val="24"/>
          <w:highlight w:val="none"/>
        </w:rPr>
      </w:pPr>
    </w:p>
    <w:p w14:paraId="17CFC051">
      <w:pPr>
        <w:pStyle w:val="8"/>
        <w:rPr>
          <w:rFonts w:hint="eastAsia" w:ascii="仿宋_GB2312" w:hAnsi="仿宋_GB2312" w:eastAsia="仿宋_GB2312" w:cs="仿宋_GB2312"/>
          <w:b w:val="0"/>
          <w:bCs w:val="0"/>
          <w:color w:val="auto"/>
          <w:szCs w:val="24"/>
          <w:highlight w:val="none"/>
        </w:rPr>
      </w:pPr>
    </w:p>
    <w:p w14:paraId="45EAD6D0">
      <w:pPr>
        <w:shd w:val="clear"/>
        <w:spacing w:line="360" w:lineRule="auto"/>
        <w:rPr>
          <w:rFonts w:hint="eastAsia" w:ascii="仿宋_GB2312" w:hAnsi="仿宋_GB2312" w:eastAsia="仿宋_GB2312" w:cs="仿宋_GB2312"/>
          <w:b w:val="0"/>
          <w:bCs w:val="0"/>
          <w:color w:val="auto"/>
          <w:szCs w:val="24"/>
          <w:highlight w:val="none"/>
        </w:rPr>
      </w:pPr>
    </w:p>
    <w:p w14:paraId="29977ED6">
      <w:pPr>
        <w:widowControl w:val="0"/>
        <w:numPr>
          <w:ilvl w:val="0"/>
          <w:numId w:val="2"/>
        </w:numPr>
        <w:shd w:val="clear"/>
        <w:spacing w:line="360" w:lineRule="auto"/>
        <w:jc w:val="both"/>
        <w:rPr>
          <w:rFonts w:hint="eastAsia" w:ascii="仿宋_GB2312" w:hAnsi="仿宋_GB2312" w:eastAsia="仿宋_GB2312" w:cs="仿宋_GB2312"/>
          <w:b/>
          <w:bCs/>
          <w:color w:val="auto"/>
          <w:kern w:val="2"/>
          <w:sz w:val="24"/>
          <w:szCs w:val="40"/>
          <w:highlight w:val="none"/>
          <w:lang w:val="en-US" w:eastAsia="zh-CN" w:bidi="ar-SA"/>
        </w:rPr>
      </w:pPr>
      <w:r>
        <w:rPr>
          <w:rFonts w:hint="eastAsia" w:ascii="仿宋_GB2312" w:hAnsi="仿宋_GB2312" w:eastAsia="仿宋_GB2312" w:cs="仿宋_GB2312"/>
          <w:b/>
          <w:bCs/>
          <w:color w:val="auto"/>
          <w:kern w:val="2"/>
          <w:sz w:val="24"/>
          <w:szCs w:val="40"/>
          <w:highlight w:val="none"/>
          <w:lang w:val="en-US" w:eastAsia="zh-CN" w:bidi="ar-SA"/>
        </w:rPr>
        <w:t>税收缴纳证明：</w:t>
      </w:r>
    </w:p>
    <w:p w14:paraId="5262F91E">
      <w:pPr>
        <w:widowControl w:val="0"/>
        <w:numPr>
          <w:ilvl w:val="0"/>
          <w:numId w:val="0"/>
        </w:numPr>
        <w:shd w:val="clear"/>
        <w:spacing w:line="360" w:lineRule="auto"/>
        <w:jc w:val="both"/>
        <w:rPr>
          <w:rFonts w:hint="eastAsia" w:ascii="仿宋_GB2312" w:hAnsi="仿宋_GB2312" w:eastAsia="仿宋_GB2312" w:cs="仿宋_GB2312"/>
          <w:color w:val="auto"/>
          <w:sz w:val="18"/>
          <w:szCs w:val="18"/>
          <w:highlight w:val="none"/>
        </w:rPr>
      </w:pPr>
      <w:r>
        <w:rPr>
          <w:rFonts w:hint="eastAsia" w:ascii="仿宋_GB2312" w:hAnsi="仿宋_GB2312" w:eastAsia="仿宋_GB2312" w:cs="仿宋_GB2312"/>
          <w:b w:val="0"/>
          <w:bCs w:val="0"/>
          <w:color w:val="auto"/>
          <w:kern w:val="2"/>
          <w:sz w:val="24"/>
          <w:szCs w:val="40"/>
          <w:highlight w:val="none"/>
          <w:lang w:val="en-US" w:eastAsia="zh-CN" w:bidi="ar-SA"/>
        </w:rPr>
        <w:t>税收缴纳证明：提供磋商截止日前一年内已缴纳的至少一个月的纳税证明或完税证明，依法免税的单位应提供相关证明材料。</w:t>
      </w:r>
    </w:p>
    <w:p w14:paraId="617A5F79">
      <w:pPr>
        <w:widowControl w:val="0"/>
        <w:numPr>
          <w:ilvl w:val="0"/>
          <w:numId w:val="0"/>
        </w:numPr>
        <w:shd w:val="clear"/>
        <w:spacing w:line="360" w:lineRule="auto"/>
        <w:jc w:val="both"/>
        <w:rPr>
          <w:rFonts w:hint="eastAsia" w:ascii="仿宋_GB2312" w:hAnsi="仿宋_GB2312" w:eastAsia="仿宋_GB2312" w:cs="仿宋_GB2312"/>
          <w:color w:val="auto"/>
          <w:sz w:val="18"/>
          <w:szCs w:val="18"/>
          <w:highlight w:val="none"/>
        </w:rPr>
      </w:pPr>
    </w:p>
    <w:p w14:paraId="0DCF0688">
      <w:pPr>
        <w:shd w:val="clear"/>
        <w:spacing w:line="360" w:lineRule="auto"/>
        <w:rPr>
          <w:rFonts w:hint="eastAsia" w:ascii="仿宋_GB2312" w:hAnsi="仿宋_GB2312" w:eastAsia="仿宋_GB2312" w:cs="仿宋_GB2312"/>
          <w:b w:val="0"/>
          <w:bCs w:val="0"/>
          <w:color w:val="auto"/>
          <w:sz w:val="24"/>
          <w:szCs w:val="32"/>
          <w:highlight w:val="none"/>
          <w:lang w:val="en-US" w:eastAsia="zh-CN"/>
        </w:rPr>
      </w:pPr>
      <w:r>
        <w:rPr>
          <w:rFonts w:hint="eastAsia" w:ascii="仿宋_GB2312" w:hAnsi="仿宋_GB2312" w:eastAsia="仿宋_GB2312" w:cs="仿宋_GB2312"/>
          <w:b w:val="0"/>
          <w:bCs w:val="0"/>
          <w:color w:val="auto"/>
          <w:sz w:val="24"/>
          <w:szCs w:val="32"/>
          <w:highlight w:val="none"/>
          <w:lang w:val="en-US" w:eastAsia="zh-CN"/>
        </w:rPr>
        <w:t>[注：按照采购文件要求提供相关证明资料。]</w:t>
      </w:r>
    </w:p>
    <w:p w14:paraId="0EC19A9A">
      <w:pPr>
        <w:widowControl w:val="0"/>
        <w:numPr>
          <w:ilvl w:val="0"/>
          <w:numId w:val="0"/>
        </w:numPr>
        <w:shd w:val="clear"/>
        <w:spacing w:line="360" w:lineRule="auto"/>
        <w:jc w:val="both"/>
        <w:rPr>
          <w:rFonts w:hint="eastAsia" w:ascii="仿宋_GB2312" w:hAnsi="仿宋_GB2312" w:eastAsia="仿宋_GB2312" w:cs="仿宋_GB2312"/>
          <w:color w:val="auto"/>
          <w:sz w:val="18"/>
          <w:szCs w:val="18"/>
          <w:highlight w:val="none"/>
        </w:rPr>
      </w:pPr>
    </w:p>
    <w:p w14:paraId="2DAA9251">
      <w:pPr>
        <w:widowControl w:val="0"/>
        <w:numPr>
          <w:ilvl w:val="0"/>
          <w:numId w:val="0"/>
        </w:numPr>
        <w:shd w:val="clear"/>
        <w:spacing w:line="360" w:lineRule="auto"/>
        <w:jc w:val="both"/>
        <w:rPr>
          <w:rFonts w:hint="eastAsia" w:ascii="仿宋_GB2312" w:hAnsi="仿宋_GB2312" w:eastAsia="仿宋_GB2312" w:cs="仿宋_GB2312"/>
          <w:color w:val="auto"/>
          <w:sz w:val="18"/>
          <w:szCs w:val="18"/>
          <w:highlight w:val="none"/>
        </w:rPr>
      </w:pPr>
    </w:p>
    <w:p w14:paraId="38F4CFDE">
      <w:pPr>
        <w:widowControl w:val="0"/>
        <w:numPr>
          <w:ilvl w:val="0"/>
          <w:numId w:val="0"/>
        </w:numPr>
        <w:shd w:val="clear"/>
        <w:spacing w:line="360" w:lineRule="auto"/>
        <w:jc w:val="both"/>
        <w:rPr>
          <w:rFonts w:hint="eastAsia" w:ascii="仿宋_GB2312" w:hAnsi="仿宋_GB2312" w:eastAsia="仿宋_GB2312" w:cs="仿宋_GB2312"/>
          <w:color w:val="auto"/>
          <w:sz w:val="18"/>
          <w:szCs w:val="18"/>
          <w:highlight w:val="none"/>
        </w:rPr>
      </w:pPr>
    </w:p>
    <w:p w14:paraId="1B4C25AA">
      <w:pPr>
        <w:pStyle w:val="2"/>
        <w:rPr>
          <w:rFonts w:hint="eastAsia"/>
          <w:color w:val="auto"/>
          <w:highlight w:val="none"/>
        </w:rPr>
      </w:pPr>
    </w:p>
    <w:p w14:paraId="35C8E8C2">
      <w:pPr>
        <w:widowControl w:val="0"/>
        <w:numPr>
          <w:ilvl w:val="0"/>
          <w:numId w:val="0"/>
        </w:numPr>
        <w:shd w:val="clear"/>
        <w:spacing w:line="360" w:lineRule="auto"/>
        <w:jc w:val="both"/>
        <w:rPr>
          <w:rFonts w:hint="eastAsia" w:ascii="仿宋_GB2312" w:hAnsi="仿宋_GB2312" w:eastAsia="仿宋_GB2312" w:cs="仿宋_GB2312"/>
          <w:color w:val="auto"/>
          <w:sz w:val="18"/>
          <w:szCs w:val="18"/>
          <w:highlight w:val="none"/>
        </w:rPr>
      </w:pPr>
    </w:p>
    <w:p w14:paraId="65B6092A">
      <w:pPr>
        <w:pStyle w:val="2"/>
        <w:rPr>
          <w:rFonts w:hint="eastAsia" w:ascii="仿宋_GB2312" w:hAnsi="仿宋_GB2312" w:eastAsia="仿宋_GB2312" w:cs="仿宋_GB2312"/>
          <w:color w:val="auto"/>
          <w:sz w:val="18"/>
          <w:szCs w:val="18"/>
          <w:highlight w:val="none"/>
        </w:rPr>
      </w:pPr>
    </w:p>
    <w:p w14:paraId="286CF2BC">
      <w:pPr>
        <w:pStyle w:val="2"/>
        <w:rPr>
          <w:rFonts w:hint="eastAsia" w:ascii="仿宋_GB2312" w:hAnsi="仿宋_GB2312" w:eastAsia="仿宋_GB2312" w:cs="仿宋_GB2312"/>
          <w:color w:val="auto"/>
          <w:sz w:val="18"/>
          <w:szCs w:val="18"/>
          <w:highlight w:val="none"/>
        </w:rPr>
      </w:pPr>
    </w:p>
    <w:p w14:paraId="5D588082">
      <w:pPr>
        <w:widowControl w:val="0"/>
        <w:numPr>
          <w:ilvl w:val="0"/>
          <w:numId w:val="0"/>
        </w:numPr>
        <w:shd w:val="clear"/>
        <w:spacing w:line="360" w:lineRule="auto"/>
        <w:jc w:val="both"/>
        <w:rPr>
          <w:rFonts w:hint="eastAsia" w:ascii="仿宋_GB2312" w:hAnsi="仿宋_GB2312" w:eastAsia="仿宋_GB2312" w:cs="仿宋_GB2312"/>
          <w:color w:val="auto"/>
          <w:sz w:val="18"/>
          <w:szCs w:val="18"/>
          <w:highlight w:val="none"/>
        </w:rPr>
      </w:pPr>
    </w:p>
    <w:p w14:paraId="75041E44">
      <w:pPr>
        <w:widowControl w:val="0"/>
        <w:numPr>
          <w:ilvl w:val="0"/>
          <w:numId w:val="0"/>
        </w:numPr>
        <w:shd w:val="clear"/>
        <w:spacing w:line="360" w:lineRule="auto"/>
        <w:jc w:val="both"/>
        <w:rPr>
          <w:rFonts w:hint="eastAsia" w:ascii="仿宋_GB2312" w:hAnsi="仿宋_GB2312" w:eastAsia="仿宋_GB2312" w:cs="仿宋_GB2312"/>
          <w:color w:val="auto"/>
          <w:sz w:val="18"/>
          <w:szCs w:val="18"/>
          <w:highlight w:val="none"/>
        </w:rPr>
      </w:pPr>
    </w:p>
    <w:p w14:paraId="0BD59144">
      <w:pPr>
        <w:widowControl w:val="0"/>
        <w:numPr>
          <w:ilvl w:val="0"/>
          <w:numId w:val="0"/>
        </w:numPr>
        <w:shd w:val="clear"/>
        <w:spacing w:line="360" w:lineRule="auto"/>
        <w:jc w:val="both"/>
        <w:rPr>
          <w:rFonts w:hint="eastAsia" w:ascii="仿宋_GB2312" w:hAnsi="仿宋_GB2312" w:eastAsia="仿宋_GB2312" w:cs="仿宋_GB2312"/>
          <w:color w:val="auto"/>
          <w:sz w:val="18"/>
          <w:szCs w:val="18"/>
          <w:highlight w:val="none"/>
        </w:rPr>
      </w:pPr>
    </w:p>
    <w:p w14:paraId="3D4B9ACB">
      <w:pPr>
        <w:numPr>
          <w:ilvl w:val="0"/>
          <w:numId w:val="0"/>
        </w:numPr>
        <w:shd w:val="clear"/>
        <w:spacing w:line="360" w:lineRule="auto"/>
        <w:rPr>
          <w:rFonts w:hint="eastAsia" w:ascii="仿宋_GB2312" w:hAnsi="仿宋_GB2312" w:eastAsia="仿宋_GB2312" w:cs="仿宋_GB2312"/>
          <w:b w:val="0"/>
          <w:bCs w:val="0"/>
          <w:color w:val="auto"/>
          <w:kern w:val="2"/>
          <w:sz w:val="24"/>
          <w:szCs w:val="40"/>
          <w:highlight w:val="none"/>
          <w:lang w:val="en-US" w:eastAsia="zh-CN" w:bidi="ar-SA"/>
        </w:rPr>
      </w:pPr>
      <w:r>
        <w:rPr>
          <w:rFonts w:hint="eastAsia" w:ascii="仿宋_GB2312" w:hAnsi="仿宋_GB2312" w:eastAsia="仿宋_GB2312" w:cs="仿宋_GB2312"/>
          <w:b/>
          <w:bCs/>
          <w:color w:val="auto"/>
          <w:kern w:val="2"/>
          <w:sz w:val="24"/>
          <w:szCs w:val="40"/>
          <w:highlight w:val="none"/>
          <w:lang w:val="en-US" w:eastAsia="zh-CN" w:bidi="ar-SA"/>
        </w:rPr>
        <w:t>5.社会保障资金缴纳证明：</w:t>
      </w:r>
    </w:p>
    <w:p w14:paraId="36F45EB1">
      <w:pPr>
        <w:numPr>
          <w:ilvl w:val="0"/>
          <w:numId w:val="0"/>
        </w:numPr>
        <w:shd w:val="clear"/>
        <w:spacing w:line="360" w:lineRule="auto"/>
        <w:rPr>
          <w:rFonts w:hint="eastAsia" w:ascii="仿宋_GB2312" w:hAnsi="仿宋_GB2312" w:eastAsia="仿宋_GB2312" w:cs="仿宋_GB2312"/>
          <w:b w:val="0"/>
          <w:bCs w:val="0"/>
          <w:color w:val="auto"/>
          <w:kern w:val="2"/>
          <w:sz w:val="24"/>
          <w:szCs w:val="40"/>
          <w:highlight w:val="none"/>
          <w:lang w:val="en-US" w:eastAsia="zh-CN" w:bidi="ar-SA"/>
        </w:rPr>
      </w:pPr>
      <w:r>
        <w:rPr>
          <w:rFonts w:hint="eastAsia" w:ascii="仿宋_GB2312" w:hAnsi="仿宋_GB2312" w:eastAsia="仿宋_GB2312" w:cs="仿宋_GB2312"/>
          <w:b w:val="0"/>
          <w:bCs w:val="0"/>
          <w:color w:val="auto"/>
          <w:kern w:val="2"/>
          <w:sz w:val="24"/>
          <w:szCs w:val="40"/>
          <w:highlight w:val="none"/>
          <w:lang w:val="en-US" w:eastAsia="zh-CN" w:bidi="ar-SA"/>
        </w:rPr>
        <w:t>社会保障资金缴纳证明：提供磋商截止日前一年内已缴存的至少一个月的社会保障资金缴存单据或社保机构开具的社会保险参保缴费情况证明，依法不需要缴纳社会保障资金的单位应提供相关证明材料。</w:t>
      </w:r>
    </w:p>
    <w:p w14:paraId="2450036D">
      <w:pPr>
        <w:widowControl w:val="0"/>
        <w:numPr>
          <w:ilvl w:val="0"/>
          <w:numId w:val="0"/>
        </w:numPr>
        <w:shd w:val="clear"/>
        <w:spacing w:line="360" w:lineRule="auto"/>
        <w:jc w:val="both"/>
        <w:rPr>
          <w:rFonts w:hint="eastAsia" w:ascii="仿宋_GB2312" w:hAnsi="仿宋_GB2312" w:eastAsia="仿宋_GB2312" w:cs="仿宋_GB2312"/>
          <w:color w:val="auto"/>
          <w:sz w:val="18"/>
          <w:szCs w:val="18"/>
          <w:highlight w:val="none"/>
        </w:rPr>
      </w:pPr>
    </w:p>
    <w:p w14:paraId="720745E7">
      <w:pPr>
        <w:shd w:val="clear"/>
        <w:spacing w:line="360" w:lineRule="auto"/>
        <w:rPr>
          <w:rFonts w:hint="eastAsia" w:ascii="仿宋_GB2312" w:hAnsi="仿宋_GB2312" w:eastAsia="仿宋_GB2312" w:cs="仿宋_GB2312"/>
          <w:b w:val="0"/>
          <w:bCs w:val="0"/>
          <w:color w:val="auto"/>
          <w:sz w:val="24"/>
          <w:szCs w:val="32"/>
          <w:highlight w:val="none"/>
          <w:lang w:val="en-US" w:eastAsia="zh-CN"/>
        </w:rPr>
      </w:pPr>
      <w:r>
        <w:rPr>
          <w:rFonts w:hint="eastAsia" w:ascii="仿宋_GB2312" w:hAnsi="仿宋_GB2312" w:eastAsia="仿宋_GB2312" w:cs="仿宋_GB2312"/>
          <w:b w:val="0"/>
          <w:bCs w:val="0"/>
          <w:color w:val="auto"/>
          <w:sz w:val="24"/>
          <w:szCs w:val="32"/>
          <w:highlight w:val="none"/>
          <w:lang w:val="en-US" w:eastAsia="zh-CN"/>
        </w:rPr>
        <w:t>[注：按照采购文件要求提供相关证明资料。]</w:t>
      </w:r>
    </w:p>
    <w:p w14:paraId="30F9E672">
      <w:pPr>
        <w:widowControl w:val="0"/>
        <w:numPr>
          <w:ilvl w:val="0"/>
          <w:numId w:val="0"/>
        </w:numPr>
        <w:shd w:val="clear"/>
        <w:spacing w:line="360" w:lineRule="auto"/>
        <w:jc w:val="both"/>
        <w:rPr>
          <w:rFonts w:hint="eastAsia" w:ascii="仿宋_GB2312" w:hAnsi="仿宋_GB2312" w:eastAsia="仿宋_GB2312" w:cs="仿宋_GB2312"/>
          <w:color w:val="auto"/>
          <w:sz w:val="18"/>
          <w:szCs w:val="18"/>
          <w:highlight w:val="none"/>
        </w:rPr>
      </w:pPr>
    </w:p>
    <w:p w14:paraId="4FCF5D8D">
      <w:pPr>
        <w:widowControl w:val="0"/>
        <w:numPr>
          <w:ilvl w:val="0"/>
          <w:numId w:val="0"/>
        </w:numPr>
        <w:shd w:val="clear"/>
        <w:spacing w:line="360" w:lineRule="auto"/>
        <w:jc w:val="both"/>
        <w:rPr>
          <w:rFonts w:hint="eastAsia" w:ascii="仿宋_GB2312" w:hAnsi="仿宋_GB2312" w:eastAsia="仿宋_GB2312" w:cs="仿宋_GB2312"/>
          <w:color w:val="auto"/>
          <w:sz w:val="18"/>
          <w:szCs w:val="18"/>
          <w:highlight w:val="none"/>
        </w:rPr>
      </w:pPr>
    </w:p>
    <w:p w14:paraId="429B5739">
      <w:pPr>
        <w:widowControl w:val="0"/>
        <w:numPr>
          <w:ilvl w:val="0"/>
          <w:numId w:val="0"/>
        </w:numPr>
        <w:shd w:val="clear"/>
        <w:spacing w:line="360" w:lineRule="auto"/>
        <w:jc w:val="both"/>
        <w:rPr>
          <w:rFonts w:hint="eastAsia" w:ascii="仿宋_GB2312" w:hAnsi="仿宋_GB2312" w:eastAsia="仿宋_GB2312" w:cs="仿宋_GB2312"/>
          <w:color w:val="auto"/>
          <w:sz w:val="18"/>
          <w:szCs w:val="18"/>
          <w:highlight w:val="none"/>
        </w:rPr>
      </w:pPr>
    </w:p>
    <w:p w14:paraId="2C048B1B">
      <w:pPr>
        <w:widowControl w:val="0"/>
        <w:numPr>
          <w:ilvl w:val="0"/>
          <w:numId w:val="0"/>
        </w:numPr>
        <w:shd w:val="clear"/>
        <w:spacing w:line="360" w:lineRule="auto"/>
        <w:jc w:val="both"/>
        <w:rPr>
          <w:rFonts w:hint="eastAsia" w:ascii="仿宋_GB2312" w:hAnsi="仿宋_GB2312" w:eastAsia="仿宋_GB2312" w:cs="仿宋_GB2312"/>
          <w:color w:val="auto"/>
          <w:sz w:val="18"/>
          <w:szCs w:val="18"/>
          <w:highlight w:val="none"/>
        </w:rPr>
      </w:pPr>
    </w:p>
    <w:p w14:paraId="50EFEE3E">
      <w:pPr>
        <w:shd w:val="clear"/>
        <w:spacing w:line="360" w:lineRule="auto"/>
        <w:rPr>
          <w:rFonts w:hint="eastAsia" w:ascii="仿宋_GB2312" w:hAnsi="仿宋_GB2312" w:eastAsia="仿宋_GB2312" w:cs="仿宋_GB2312"/>
          <w:b/>
          <w:bCs/>
          <w:color w:val="auto"/>
          <w:szCs w:val="24"/>
          <w:highlight w:val="none"/>
        </w:rPr>
      </w:pPr>
    </w:p>
    <w:p w14:paraId="19D2CBCA">
      <w:pPr>
        <w:spacing w:line="360" w:lineRule="auto"/>
        <w:rPr>
          <w:rFonts w:hint="eastAsia" w:ascii="仿宋_GB2312" w:hAnsi="仿宋_GB2312" w:eastAsia="仿宋_GB2312" w:cs="仿宋_GB2312"/>
          <w:b/>
          <w:bCs/>
          <w:color w:val="auto"/>
          <w:szCs w:val="24"/>
          <w:highlight w:val="none"/>
        </w:rPr>
      </w:pPr>
    </w:p>
    <w:p w14:paraId="15307464">
      <w:pPr>
        <w:pStyle w:val="2"/>
        <w:rPr>
          <w:rFonts w:hint="eastAsia" w:ascii="仿宋_GB2312" w:hAnsi="仿宋_GB2312" w:eastAsia="仿宋_GB2312" w:cs="仿宋_GB2312"/>
          <w:b/>
          <w:bCs/>
          <w:color w:val="auto"/>
          <w:szCs w:val="24"/>
          <w:highlight w:val="none"/>
        </w:rPr>
      </w:pPr>
    </w:p>
    <w:p w14:paraId="215513E3">
      <w:pPr>
        <w:pStyle w:val="2"/>
        <w:rPr>
          <w:rFonts w:hint="eastAsia" w:ascii="仿宋_GB2312" w:hAnsi="仿宋_GB2312" w:eastAsia="仿宋_GB2312" w:cs="仿宋_GB2312"/>
          <w:b/>
          <w:bCs/>
          <w:color w:val="auto"/>
          <w:szCs w:val="24"/>
          <w:highlight w:val="none"/>
        </w:rPr>
      </w:pPr>
    </w:p>
    <w:p w14:paraId="7B36F22C">
      <w:pPr>
        <w:pStyle w:val="2"/>
        <w:rPr>
          <w:rFonts w:hint="eastAsia" w:ascii="仿宋_GB2312" w:hAnsi="仿宋_GB2312" w:eastAsia="仿宋_GB2312" w:cs="仿宋_GB2312"/>
          <w:b/>
          <w:bCs/>
          <w:color w:val="auto"/>
          <w:szCs w:val="24"/>
          <w:highlight w:val="none"/>
        </w:rPr>
      </w:pPr>
    </w:p>
    <w:p w14:paraId="112EE430">
      <w:pPr>
        <w:pStyle w:val="2"/>
        <w:rPr>
          <w:rFonts w:hint="eastAsia" w:ascii="仿宋_GB2312" w:hAnsi="仿宋_GB2312" w:eastAsia="仿宋_GB2312" w:cs="仿宋_GB2312"/>
          <w:b/>
          <w:bCs/>
          <w:color w:val="auto"/>
          <w:szCs w:val="24"/>
          <w:highlight w:val="none"/>
        </w:rPr>
      </w:pPr>
    </w:p>
    <w:p w14:paraId="2BF8CA35">
      <w:pPr>
        <w:spacing w:line="360" w:lineRule="auto"/>
        <w:rPr>
          <w:rFonts w:hint="eastAsia" w:ascii="仿宋_GB2312" w:hAnsi="仿宋_GB2312" w:eastAsia="仿宋_GB2312" w:cs="仿宋_GB2312"/>
          <w:b/>
          <w:bCs/>
          <w:color w:val="auto"/>
          <w:szCs w:val="24"/>
          <w:highlight w:val="none"/>
        </w:rPr>
      </w:pPr>
    </w:p>
    <w:p w14:paraId="4CB97647">
      <w:pPr>
        <w:spacing w:line="360" w:lineRule="auto"/>
        <w:rPr>
          <w:rFonts w:hint="eastAsia" w:ascii="仿宋_GB2312" w:hAnsi="仿宋_GB2312" w:eastAsia="仿宋_GB2312" w:cs="仿宋_GB2312"/>
          <w:b/>
          <w:bCs/>
          <w:color w:val="auto"/>
          <w:szCs w:val="24"/>
          <w:highlight w:val="none"/>
        </w:rPr>
      </w:pPr>
    </w:p>
    <w:p w14:paraId="141CD19A">
      <w:pPr>
        <w:pStyle w:val="8"/>
        <w:rPr>
          <w:rFonts w:hint="eastAsia" w:ascii="仿宋_GB2312" w:hAnsi="仿宋_GB2312" w:eastAsia="仿宋_GB2312" w:cs="仿宋_GB2312"/>
          <w:b w:val="0"/>
          <w:bCs w:val="0"/>
          <w:color w:val="auto"/>
          <w:szCs w:val="24"/>
          <w:highlight w:val="none"/>
          <w:lang w:val="en-US" w:eastAsia="zh-CN"/>
        </w:rPr>
      </w:pPr>
    </w:p>
    <w:p w14:paraId="1C4EBD9F">
      <w:pPr>
        <w:pStyle w:val="8"/>
        <w:rPr>
          <w:rFonts w:hint="eastAsia" w:ascii="仿宋_GB2312" w:hAnsi="仿宋_GB2312" w:eastAsia="仿宋_GB2312" w:cs="仿宋_GB2312"/>
          <w:b w:val="0"/>
          <w:bCs w:val="0"/>
          <w:color w:val="auto"/>
          <w:szCs w:val="24"/>
          <w:highlight w:val="none"/>
          <w:lang w:val="en-US" w:eastAsia="zh-CN"/>
        </w:rPr>
      </w:pPr>
    </w:p>
    <w:p w14:paraId="27E8AC8B">
      <w:pPr>
        <w:spacing w:line="360" w:lineRule="auto"/>
        <w:jc w:val="left"/>
        <w:rPr>
          <w:rFonts w:hint="eastAsia" w:ascii="仿宋_GB2312" w:hAnsi="仿宋_GB2312" w:eastAsia="仿宋_GB2312" w:cs="仿宋_GB2312"/>
          <w:b/>
          <w:color w:val="auto"/>
          <w:sz w:val="30"/>
          <w:szCs w:val="30"/>
          <w:highlight w:val="none"/>
          <w:lang w:val="en-US" w:eastAsia="zh-CN"/>
        </w:rPr>
      </w:pPr>
      <w:r>
        <w:rPr>
          <w:rFonts w:hint="eastAsia" w:ascii="仿宋_GB2312" w:hAnsi="仿宋_GB2312" w:eastAsia="仿宋_GB2312" w:cs="仿宋_GB2312"/>
          <w:b/>
          <w:color w:val="auto"/>
          <w:sz w:val="28"/>
          <w:szCs w:val="28"/>
          <w:highlight w:val="none"/>
        </w:rPr>
        <w:t>附件：</w:t>
      </w:r>
      <w:r>
        <w:rPr>
          <w:rFonts w:hint="eastAsia" w:ascii="仿宋_GB2312" w:hAnsi="仿宋_GB2312" w:eastAsia="仿宋_GB2312" w:cs="仿宋_GB2312"/>
          <w:b/>
          <w:color w:val="auto"/>
          <w:sz w:val="28"/>
          <w:szCs w:val="28"/>
          <w:highlight w:val="none"/>
          <w:lang w:val="en-US" w:eastAsia="zh-CN"/>
        </w:rPr>
        <w:t>诚信承诺</w:t>
      </w:r>
    </w:p>
    <w:p w14:paraId="66639EBE">
      <w:pPr>
        <w:spacing w:line="360" w:lineRule="auto"/>
        <w:ind w:left="1"/>
        <w:jc w:val="center"/>
        <w:rPr>
          <w:rFonts w:hint="eastAsia" w:ascii="仿宋_GB2312" w:hAnsi="仿宋_GB2312" w:eastAsia="仿宋_GB2312" w:cs="仿宋_GB2312"/>
          <w:b/>
          <w:color w:val="auto"/>
          <w:sz w:val="28"/>
          <w:szCs w:val="28"/>
          <w:highlight w:val="none"/>
        </w:rPr>
      </w:pPr>
    </w:p>
    <w:p w14:paraId="539B617C">
      <w:pPr>
        <w:spacing w:line="360" w:lineRule="auto"/>
        <w:ind w:left="1"/>
        <w:jc w:val="center"/>
        <w:rPr>
          <w:rFonts w:hint="eastAsia" w:ascii="仿宋_GB2312" w:hAnsi="仿宋_GB2312" w:eastAsia="仿宋_GB2312" w:cs="仿宋_GB2312"/>
          <w:b/>
          <w:color w:val="auto"/>
          <w:sz w:val="36"/>
          <w:szCs w:val="36"/>
          <w:highlight w:val="none"/>
        </w:rPr>
      </w:pPr>
      <w:r>
        <w:rPr>
          <w:rFonts w:hint="eastAsia" w:ascii="仿宋_GB2312" w:hAnsi="仿宋_GB2312" w:eastAsia="仿宋_GB2312" w:cs="仿宋_GB2312"/>
          <w:b/>
          <w:color w:val="auto"/>
          <w:sz w:val="36"/>
          <w:szCs w:val="36"/>
          <w:highlight w:val="none"/>
          <w:lang w:val="en-US" w:eastAsia="zh-CN"/>
        </w:rPr>
        <w:t>投标人</w:t>
      </w:r>
      <w:r>
        <w:rPr>
          <w:rFonts w:hint="eastAsia" w:ascii="仿宋_GB2312" w:hAnsi="仿宋_GB2312" w:eastAsia="仿宋_GB2312" w:cs="仿宋_GB2312"/>
          <w:b/>
          <w:color w:val="auto"/>
          <w:sz w:val="36"/>
          <w:szCs w:val="36"/>
          <w:highlight w:val="none"/>
        </w:rPr>
        <w:t>诚信声明</w:t>
      </w:r>
    </w:p>
    <w:p w14:paraId="2403CC40">
      <w:pPr>
        <w:spacing w:line="360" w:lineRule="auto"/>
        <w:rPr>
          <w:rFonts w:hint="eastAsia" w:ascii="仿宋_GB2312" w:hAnsi="仿宋_GB2312" w:eastAsia="仿宋_GB2312" w:cs="仿宋_GB2312"/>
          <w:color w:val="auto"/>
          <w:spacing w:val="4"/>
          <w:sz w:val="24"/>
          <w:szCs w:val="24"/>
          <w:highlight w:val="none"/>
          <w:u w:val="single"/>
        </w:rPr>
      </w:pPr>
    </w:p>
    <w:p w14:paraId="5AF685D3">
      <w:pPr>
        <w:spacing w:line="480" w:lineRule="auto"/>
        <w:jc w:val="left"/>
        <w:rPr>
          <w:rFonts w:hint="default" w:ascii="仿宋_GB2312" w:hAnsi="仿宋_GB2312" w:eastAsia="仿宋_GB2312" w:cs="仿宋_GB2312"/>
          <w:color w:val="auto"/>
          <w:spacing w:val="4"/>
          <w:sz w:val="24"/>
          <w:szCs w:val="24"/>
          <w:highlight w:val="none"/>
          <w:u w:val="single"/>
          <w:lang w:val="en-US" w:eastAsia="zh-CN"/>
        </w:rPr>
      </w:pPr>
      <w:r>
        <w:rPr>
          <w:rFonts w:hint="eastAsia" w:ascii="仿宋_GB2312" w:hAnsi="仿宋_GB2312" w:eastAsia="仿宋_GB2312" w:cs="仿宋_GB2312"/>
          <w:color w:val="auto"/>
          <w:spacing w:val="4"/>
          <w:sz w:val="24"/>
          <w:szCs w:val="24"/>
          <w:highlight w:val="none"/>
        </w:rPr>
        <w:t>致：</w:t>
      </w:r>
      <w:r>
        <w:rPr>
          <w:rFonts w:hint="eastAsia" w:ascii="仿宋_GB2312" w:hAnsi="仿宋_GB2312" w:eastAsia="仿宋_GB2312" w:cs="仿宋_GB2312"/>
          <w:color w:val="auto"/>
          <w:spacing w:val="4"/>
          <w:sz w:val="24"/>
          <w:szCs w:val="24"/>
          <w:highlight w:val="none"/>
          <w:u w:val="single"/>
          <w:lang w:val="en-US" w:eastAsia="zh-CN"/>
        </w:rPr>
        <w:t xml:space="preserve">  </w:t>
      </w:r>
      <w:r>
        <w:rPr>
          <w:rFonts w:hint="eastAsia" w:ascii="仿宋_GB2312" w:hAnsi="仿宋_GB2312" w:eastAsia="仿宋_GB2312" w:cs="仿宋_GB2312"/>
          <w:color w:val="auto"/>
          <w:spacing w:val="-20"/>
          <w:sz w:val="24"/>
          <w:szCs w:val="24"/>
          <w:highlight w:val="none"/>
          <w:u w:val="single" w:color="auto"/>
          <w:lang w:val="en-US" w:eastAsia="zh-CN"/>
        </w:rPr>
        <w:t xml:space="preserve">  {</w:t>
      </w:r>
      <w:r>
        <w:rPr>
          <w:rFonts w:hint="eastAsia" w:ascii="仿宋_GB2312" w:hAnsi="仿宋_GB2312" w:eastAsia="仿宋_GB2312" w:cs="仿宋_GB2312"/>
          <w:color w:val="auto"/>
          <w:sz w:val="24"/>
          <w:szCs w:val="24"/>
          <w:highlight w:val="none"/>
          <w:u w:val="single"/>
        </w:rPr>
        <w:t>采购人名称</w:t>
      </w:r>
      <w:r>
        <w:rPr>
          <w:rFonts w:hint="eastAsia" w:ascii="仿宋_GB2312" w:hAnsi="仿宋_GB2312" w:eastAsia="仿宋_GB2312" w:cs="仿宋_GB2312"/>
          <w:color w:val="auto"/>
          <w:spacing w:val="-20"/>
          <w:sz w:val="24"/>
          <w:szCs w:val="24"/>
          <w:highlight w:val="none"/>
          <w:u w:val="single" w:color="auto"/>
          <w:lang w:val="en-US" w:eastAsia="zh-CN"/>
        </w:rPr>
        <w:t>}</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pacing w:val="4"/>
          <w:sz w:val="24"/>
          <w:szCs w:val="24"/>
          <w:highlight w:val="none"/>
          <w:u w:val="single"/>
          <w:lang w:val="en-US" w:eastAsia="zh-CN"/>
        </w:rPr>
        <w:t xml:space="preserve">   </w:t>
      </w:r>
    </w:p>
    <w:p w14:paraId="7988996B">
      <w:pPr>
        <w:spacing w:line="480" w:lineRule="auto"/>
        <w:jc w:val="left"/>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rPr>
        <w:t>项目名称：</w:t>
      </w:r>
      <w:r>
        <w:rPr>
          <w:rFonts w:hint="eastAsia" w:ascii="仿宋_GB2312" w:hAnsi="仿宋_GB2312" w:eastAsia="仿宋_GB2312" w:cs="仿宋_GB2312"/>
          <w:color w:val="auto"/>
          <w:spacing w:val="4"/>
          <w:sz w:val="24"/>
          <w:szCs w:val="24"/>
          <w:highlight w:val="none"/>
          <w:u w:val="single"/>
        </w:rPr>
        <w:t xml:space="preserve">  </w:t>
      </w:r>
      <w:r>
        <w:rPr>
          <w:rFonts w:hint="eastAsia" w:ascii="仿宋_GB2312" w:hAnsi="仿宋_GB2312" w:eastAsia="仿宋_GB2312" w:cs="仿宋_GB2312"/>
          <w:color w:val="auto"/>
          <w:spacing w:val="4"/>
          <w:sz w:val="24"/>
          <w:szCs w:val="24"/>
          <w:highlight w:val="none"/>
          <w:u w:val="single"/>
          <w:lang w:val="en-US" w:eastAsia="zh-CN"/>
        </w:rPr>
        <w:t xml:space="preserve">   </w:t>
      </w:r>
      <w:r>
        <w:rPr>
          <w:rFonts w:hint="eastAsia" w:ascii="仿宋_GB2312" w:hAnsi="仿宋_GB2312" w:eastAsia="仿宋_GB2312" w:cs="仿宋_GB2312"/>
          <w:color w:val="auto"/>
          <w:spacing w:val="4"/>
          <w:sz w:val="24"/>
          <w:szCs w:val="24"/>
          <w:highlight w:val="none"/>
          <w:u w:val="single"/>
        </w:rPr>
        <w:t xml:space="preserve">         </w:t>
      </w:r>
    </w:p>
    <w:p w14:paraId="7586B3F6">
      <w:pPr>
        <w:spacing w:line="480" w:lineRule="auto"/>
        <w:jc w:val="left"/>
        <w:rPr>
          <w:rFonts w:hint="eastAsia" w:ascii="仿宋_GB2312" w:hAnsi="仿宋_GB2312" w:eastAsia="仿宋_GB2312" w:cs="仿宋_GB2312"/>
          <w:color w:val="auto"/>
          <w:spacing w:val="4"/>
          <w:sz w:val="24"/>
          <w:szCs w:val="24"/>
          <w:highlight w:val="none"/>
          <w:u w:val="single"/>
        </w:rPr>
      </w:pPr>
      <w:r>
        <w:rPr>
          <w:rFonts w:hint="eastAsia" w:ascii="仿宋_GB2312" w:hAnsi="仿宋_GB2312" w:eastAsia="仿宋_GB2312" w:cs="仿宋_GB2312"/>
          <w:color w:val="auto"/>
          <w:spacing w:val="4"/>
          <w:sz w:val="24"/>
          <w:szCs w:val="24"/>
          <w:highlight w:val="none"/>
        </w:rPr>
        <w:t>项目编号：</w:t>
      </w:r>
      <w:r>
        <w:rPr>
          <w:rFonts w:hint="eastAsia" w:ascii="仿宋_GB2312" w:hAnsi="仿宋_GB2312" w:eastAsia="仿宋_GB2312" w:cs="仿宋_GB2312"/>
          <w:color w:val="auto"/>
          <w:spacing w:val="4"/>
          <w:sz w:val="24"/>
          <w:szCs w:val="24"/>
          <w:highlight w:val="none"/>
          <w:u w:val="single"/>
        </w:rPr>
        <w:t xml:space="preserve">     </w:t>
      </w:r>
      <w:r>
        <w:rPr>
          <w:rFonts w:hint="eastAsia" w:ascii="仿宋_GB2312" w:hAnsi="仿宋_GB2312" w:eastAsia="仿宋_GB2312" w:cs="仿宋_GB2312"/>
          <w:color w:val="auto"/>
          <w:spacing w:val="4"/>
          <w:sz w:val="24"/>
          <w:szCs w:val="24"/>
          <w:highlight w:val="none"/>
          <w:u w:val="single"/>
          <w:lang w:val="en-US" w:eastAsia="zh-CN"/>
        </w:rPr>
        <w:t xml:space="preserve">   </w:t>
      </w:r>
      <w:r>
        <w:rPr>
          <w:rFonts w:hint="eastAsia" w:ascii="仿宋_GB2312" w:hAnsi="仿宋_GB2312" w:eastAsia="仿宋_GB2312" w:cs="仿宋_GB2312"/>
          <w:color w:val="auto"/>
          <w:spacing w:val="4"/>
          <w:sz w:val="24"/>
          <w:szCs w:val="24"/>
          <w:highlight w:val="none"/>
          <w:u w:val="single"/>
        </w:rPr>
        <w:t xml:space="preserve">      </w:t>
      </w:r>
    </w:p>
    <w:p w14:paraId="2CA1A20B">
      <w:pPr>
        <w:spacing w:line="480" w:lineRule="auto"/>
        <w:ind w:firstLine="496" w:firstLineChars="200"/>
        <w:jc w:val="left"/>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u w:val="single"/>
        </w:rPr>
        <w:t>（</w:t>
      </w:r>
      <w:r>
        <w:rPr>
          <w:rFonts w:hint="eastAsia" w:ascii="仿宋_GB2312" w:hAnsi="仿宋_GB2312" w:eastAsia="仿宋_GB2312" w:cs="仿宋_GB2312"/>
          <w:color w:val="auto"/>
          <w:spacing w:val="4"/>
          <w:sz w:val="24"/>
          <w:szCs w:val="24"/>
          <w:highlight w:val="none"/>
          <w:u w:val="single"/>
          <w:lang w:eastAsia="zh-CN"/>
        </w:rPr>
        <w:t>供应商名称</w:t>
      </w:r>
      <w:r>
        <w:rPr>
          <w:rFonts w:hint="eastAsia" w:ascii="仿宋_GB2312" w:hAnsi="仿宋_GB2312" w:eastAsia="仿宋_GB2312" w:cs="仿宋_GB2312"/>
          <w:color w:val="auto"/>
          <w:spacing w:val="4"/>
          <w:sz w:val="24"/>
          <w:szCs w:val="24"/>
          <w:highlight w:val="none"/>
          <w:u w:val="single"/>
        </w:rPr>
        <w:t xml:space="preserve">）  </w:t>
      </w:r>
      <w:r>
        <w:rPr>
          <w:rFonts w:hint="eastAsia" w:ascii="仿宋_GB2312" w:hAnsi="仿宋_GB2312" w:eastAsia="仿宋_GB2312" w:cs="仿宋_GB2312"/>
          <w:color w:val="auto"/>
          <w:spacing w:val="4"/>
          <w:sz w:val="24"/>
          <w:szCs w:val="24"/>
          <w:highlight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w:t>
      </w:r>
    </w:p>
    <w:p w14:paraId="0EEA3039">
      <w:pPr>
        <w:spacing w:before="39" w:line="421" w:lineRule="auto"/>
        <w:ind w:left="17" w:firstLine="475"/>
        <w:jc w:val="both"/>
        <w:rPr>
          <w:rFonts w:hint="eastAsia" w:ascii="仿宋_GB2312" w:hAnsi="仿宋_GB2312" w:eastAsia="仿宋_GB2312" w:cs="仿宋_GB2312"/>
          <w:color w:val="auto"/>
          <w:spacing w:val="-3"/>
          <w:sz w:val="24"/>
          <w:szCs w:val="24"/>
          <w:highlight w:val="none"/>
        </w:rPr>
      </w:pPr>
      <w:r>
        <w:rPr>
          <w:rFonts w:hint="eastAsia" w:ascii="仿宋_GB2312" w:hAnsi="仿宋_GB2312" w:eastAsia="仿宋_GB2312" w:cs="仿宋_GB2312"/>
          <w:color w:val="auto"/>
          <w:spacing w:val="-2"/>
          <w:sz w:val="24"/>
          <w:szCs w:val="24"/>
          <w:highlight w:val="none"/>
        </w:rPr>
        <w:t>我方在采购项目评审（评标）环节结束后，随时接受采购人、采购代理机构的检查验证，配合提供相关证明材料，证明符合《中华人民共和国政府采购法》规定的投标</w:t>
      </w:r>
      <w:r>
        <w:rPr>
          <w:rFonts w:hint="eastAsia" w:ascii="仿宋_GB2312" w:hAnsi="仿宋_GB2312" w:eastAsia="仿宋_GB2312" w:cs="仿宋_GB2312"/>
          <w:color w:val="auto"/>
          <w:spacing w:val="-3"/>
          <w:sz w:val="24"/>
          <w:szCs w:val="24"/>
          <w:highlight w:val="none"/>
        </w:rPr>
        <w:t>人基本资格条件。</w:t>
      </w:r>
    </w:p>
    <w:p w14:paraId="7200380A">
      <w:pPr>
        <w:spacing w:before="39" w:line="421" w:lineRule="auto"/>
        <w:ind w:left="17" w:firstLine="475"/>
        <w:jc w:val="both"/>
        <w:rPr>
          <w:rFonts w:hint="eastAsia" w:ascii="仿宋_GB2312" w:hAnsi="仿宋_GB2312" w:eastAsia="仿宋_GB2312" w:cs="仿宋_GB2312"/>
          <w:color w:val="auto"/>
          <w:spacing w:val="4"/>
          <w:sz w:val="24"/>
          <w:szCs w:val="24"/>
          <w:highlight w:val="none"/>
          <w:u w:val="single"/>
        </w:rPr>
      </w:pPr>
      <w:r>
        <w:rPr>
          <w:rFonts w:hint="eastAsia" w:ascii="仿宋_GB2312" w:hAnsi="仿宋_GB2312" w:eastAsia="仿宋_GB2312" w:cs="仿宋_GB2312"/>
          <w:color w:val="auto"/>
          <w:spacing w:val="-5"/>
          <w:sz w:val="24"/>
          <w:szCs w:val="24"/>
          <w:highlight w:val="none"/>
        </w:rPr>
        <w:t>我方对以上承诺负全部法律责任。</w:t>
      </w:r>
    </w:p>
    <w:p w14:paraId="44894571">
      <w:pPr>
        <w:spacing w:line="480" w:lineRule="auto"/>
        <w:jc w:val="left"/>
        <w:rPr>
          <w:rFonts w:hint="eastAsia" w:ascii="仿宋_GB2312" w:hAnsi="仿宋_GB2312" w:eastAsia="仿宋_GB2312" w:cs="仿宋_GB2312"/>
          <w:color w:val="auto"/>
          <w:spacing w:val="4"/>
          <w:sz w:val="24"/>
          <w:szCs w:val="24"/>
          <w:highlight w:val="none"/>
          <w:u w:val="single"/>
        </w:rPr>
      </w:pPr>
    </w:p>
    <w:p w14:paraId="7334A87C">
      <w:pPr>
        <w:spacing w:before="312" w:beforeLines="100" w:after="156" w:afterLines="50" w:line="360" w:lineRule="auto"/>
        <w:ind w:firstLine="480" w:firstLineChars="200"/>
        <w:jc w:val="left"/>
        <w:rPr>
          <w:rFonts w:hint="eastAsia" w:ascii="仿宋_GB2312" w:hAnsi="仿宋_GB2312" w:eastAsia="仿宋_GB2312" w:cs="仿宋_GB2312"/>
          <w:color w:val="auto"/>
          <w:spacing w:val="0"/>
          <w:kern w:val="0"/>
          <w:sz w:val="24"/>
          <w:highlight w:val="none"/>
        </w:rPr>
      </w:pPr>
      <w:r>
        <w:rPr>
          <w:rFonts w:hint="eastAsia" w:ascii="仿宋_GB2312" w:hAnsi="仿宋_GB2312" w:eastAsia="仿宋_GB2312" w:cs="仿宋_GB2312"/>
          <w:color w:val="auto"/>
          <w:spacing w:val="0"/>
          <w:sz w:val="24"/>
          <w:szCs w:val="24"/>
          <w:highlight w:val="none"/>
          <w:lang w:val="en-US" w:eastAsia="zh-CN"/>
        </w:rPr>
        <w:t>供应商</w:t>
      </w:r>
      <w:r>
        <w:rPr>
          <w:rFonts w:hint="eastAsia" w:ascii="仿宋_GB2312" w:hAnsi="仿宋_GB2312" w:eastAsia="仿宋_GB2312" w:cs="仿宋_GB2312"/>
          <w:color w:val="auto"/>
          <w:spacing w:val="0"/>
          <w:sz w:val="24"/>
          <w:szCs w:val="24"/>
          <w:highlight w:val="none"/>
        </w:rPr>
        <w:t>：</w:t>
      </w:r>
      <w:r>
        <w:rPr>
          <w:rFonts w:hint="eastAsia" w:ascii="仿宋_GB2312" w:hAnsi="仿宋_GB2312" w:eastAsia="仿宋_GB2312" w:cs="仿宋_GB2312"/>
          <w:color w:val="auto"/>
          <w:spacing w:val="0"/>
          <w:sz w:val="24"/>
          <w:szCs w:val="24"/>
          <w:highlight w:val="none"/>
          <w:u w:val="single"/>
          <w:lang w:val="en-US" w:eastAsia="zh-CN"/>
        </w:rPr>
        <w:t xml:space="preserve">        </w:t>
      </w:r>
      <w:r>
        <w:rPr>
          <w:rFonts w:hint="eastAsia" w:ascii="仿宋_GB2312" w:hAnsi="仿宋_GB2312" w:eastAsia="仿宋_GB2312" w:cs="仿宋_GB2312"/>
          <w:color w:val="auto"/>
          <w:spacing w:val="14"/>
          <w:kern w:val="0"/>
          <w:sz w:val="24"/>
          <w:szCs w:val="28"/>
          <w:highlight w:val="none"/>
          <w:u w:val="none"/>
        </w:rPr>
        <w:t>（</w:t>
      </w:r>
      <w:r>
        <w:rPr>
          <w:rFonts w:hint="eastAsia" w:ascii="仿宋_GB2312" w:hAnsi="仿宋_GB2312" w:eastAsia="仿宋_GB2312" w:cs="仿宋_GB2312"/>
          <w:color w:val="auto"/>
          <w:kern w:val="0"/>
          <w:sz w:val="24"/>
          <w:szCs w:val="28"/>
          <w:highlight w:val="none"/>
          <w:lang w:eastAsia="zh-CN"/>
        </w:rPr>
        <w:t>供应商</w:t>
      </w:r>
      <w:r>
        <w:rPr>
          <w:rFonts w:hint="eastAsia" w:ascii="仿宋_GB2312" w:hAnsi="仿宋_GB2312" w:eastAsia="仿宋_GB2312" w:cs="仿宋_GB2312"/>
          <w:color w:val="auto"/>
          <w:kern w:val="0"/>
          <w:sz w:val="24"/>
          <w:szCs w:val="28"/>
          <w:highlight w:val="none"/>
          <w:lang w:val="en-US" w:eastAsia="zh-CN"/>
        </w:rPr>
        <w:t>名称并</w:t>
      </w:r>
      <w:r>
        <w:rPr>
          <w:rFonts w:hint="eastAsia" w:ascii="仿宋_GB2312" w:hAnsi="仿宋_GB2312" w:eastAsia="仿宋_GB2312" w:cs="仿宋_GB2312"/>
          <w:color w:val="auto"/>
          <w:spacing w:val="14"/>
          <w:kern w:val="0"/>
          <w:sz w:val="24"/>
          <w:szCs w:val="28"/>
          <w:highlight w:val="none"/>
          <w:u w:val="none"/>
        </w:rPr>
        <w:t>加盖公章）</w:t>
      </w:r>
    </w:p>
    <w:p w14:paraId="7447566F">
      <w:pPr>
        <w:spacing w:before="312" w:beforeLines="100" w:after="156" w:afterLines="50" w:line="360" w:lineRule="auto"/>
        <w:ind w:firstLine="480" w:firstLineChars="200"/>
        <w:jc w:val="left"/>
        <w:rPr>
          <w:rFonts w:hint="eastAsia" w:ascii="仿宋_GB2312" w:hAnsi="仿宋_GB2312" w:eastAsia="仿宋_GB2312" w:cs="仿宋_GB2312"/>
          <w:color w:val="auto"/>
          <w:spacing w:val="0"/>
          <w:sz w:val="24"/>
          <w:szCs w:val="24"/>
          <w:highlight w:val="none"/>
          <w:u w:val="single"/>
        </w:rPr>
      </w:pPr>
      <w:r>
        <w:rPr>
          <w:rFonts w:hint="eastAsia" w:ascii="仿宋_GB2312" w:hAnsi="仿宋_GB2312" w:eastAsia="仿宋_GB2312" w:cs="仿宋_GB2312"/>
          <w:color w:val="auto"/>
          <w:spacing w:val="0"/>
          <w:sz w:val="24"/>
          <w:highlight w:val="none"/>
        </w:rPr>
        <w:t>法定代表人</w:t>
      </w:r>
      <w:r>
        <w:rPr>
          <w:rFonts w:hint="eastAsia" w:ascii="仿宋_GB2312" w:hAnsi="仿宋_GB2312" w:eastAsia="仿宋_GB2312" w:cs="仿宋_GB2312"/>
          <w:color w:val="auto"/>
          <w:spacing w:val="0"/>
          <w:sz w:val="24"/>
          <w:szCs w:val="24"/>
          <w:highlight w:val="none"/>
        </w:rPr>
        <w:t>：</w:t>
      </w:r>
      <w:r>
        <w:rPr>
          <w:rFonts w:hint="eastAsia" w:ascii="仿宋_GB2312" w:hAnsi="仿宋_GB2312" w:eastAsia="仿宋_GB2312" w:cs="仿宋_GB2312"/>
          <w:color w:val="auto"/>
          <w:spacing w:val="0"/>
          <w:sz w:val="24"/>
          <w:szCs w:val="24"/>
          <w:highlight w:val="none"/>
          <w:u w:val="single"/>
          <w:lang w:val="en-US" w:eastAsia="zh-CN"/>
        </w:rPr>
        <w:t xml:space="preserve">       </w:t>
      </w:r>
      <w:r>
        <w:rPr>
          <w:rFonts w:hint="eastAsia" w:ascii="仿宋_GB2312" w:hAnsi="仿宋_GB2312" w:eastAsia="仿宋_GB2312" w:cs="仿宋_GB2312"/>
          <w:color w:val="auto"/>
          <w:spacing w:val="0"/>
          <w:sz w:val="24"/>
          <w:szCs w:val="24"/>
          <w:highlight w:val="none"/>
        </w:rPr>
        <w:t>（签字或盖章）</w:t>
      </w:r>
    </w:p>
    <w:p w14:paraId="43AB0F4D">
      <w:pPr>
        <w:spacing w:before="312" w:beforeLines="100" w:after="156" w:afterLines="50" w:line="360" w:lineRule="auto"/>
        <w:ind w:firstLine="480" w:firstLineChars="200"/>
        <w:jc w:val="left"/>
        <w:rPr>
          <w:rFonts w:hint="eastAsia" w:ascii="仿宋_GB2312" w:hAnsi="仿宋_GB2312" w:eastAsia="仿宋_GB2312" w:cs="仿宋_GB2312"/>
          <w:color w:val="auto"/>
          <w:spacing w:val="0"/>
          <w:sz w:val="24"/>
          <w:szCs w:val="24"/>
          <w:highlight w:val="none"/>
        </w:rPr>
      </w:pPr>
      <w:r>
        <w:rPr>
          <w:rFonts w:hint="eastAsia" w:ascii="仿宋_GB2312" w:hAnsi="仿宋_GB2312" w:eastAsia="仿宋_GB2312" w:cs="仿宋_GB2312"/>
          <w:color w:val="auto"/>
          <w:spacing w:val="0"/>
          <w:sz w:val="24"/>
          <w:szCs w:val="24"/>
          <w:highlight w:val="none"/>
        </w:rPr>
        <w:t>日   期：     年    月    日</w:t>
      </w:r>
    </w:p>
    <w:p w14:paraId="7B1DFCD4">
      <w:pPr>
        <w:bidi w:val="0"/>
        <w:rPr>
          <w:rFonts w:hint="eastAsia" w:ascii="仿宋_GB2312" w:hAnsi="仿宋_GB2312" w:eastAsia="仿宋_GB2312" w:cs="仿宋_GB2312"/>
          <w:color w:val="auto"/>
          <w:highlight w:val="none"/>
          <w:lang w:val="en-US" w:eastAsia="zh-CN"/>
        </w:rPr>
      </w:pPr>
    </w:p>
    <w:p w14:paraId="51D929D3">
      <w:pPr>
        <w:bidi w:val="0"/>
        <w:rPr>
          <w:rFonts w:hint="eastAsia" w:ascii="仿宋_GB2312" w:hAnsi="仿宋_GB2312" w:eastAsia="仿宋_GB2312" w:cs="仿宋_GB2312"/>
          <w:color w:val="auto"/>
          <w:highlight w:val="none"/>
          <w:lang w:val="en-US" w:eastAsia="zh-CN"/>
        </w:rPr>
      </w:pPr>
    </w:p>
    <w:p w14:paraId="0A68AA57">
      <w:pPr>
        <w:bidi w:val="0"/>
        <w:rPr>
          <w:rFonts w:hint="eastAsia" w:ascii="仿宋_GB2312" w:hAnsi="仿宋_GB2312" w:eastAsia="仿宋_GB2312" w:cs="仿宋_GB2312"/>
          <w:color w:val="auto"/>
          <w:highlight w:val="none"/>
          <w:lang w:val="en-US" w:eastAsia="zh-CN"/>
        </w:rPr>
      </w:pPr>
    </w:p>
    <w:p w14:paraId="49FA870F">
      <w:pPr>
        <w:bidi w:val="0"/>
        <w:rPr>
          <w:rFonts w:hint="eastAsia" w:ascii="仿宋_GB2312" w:hAnsi="仿宋_GB2312" w:eastAsia="仿宋_GB2312" w:cs="仿宋_GB2312"/>
          <w:color w:val="auto"/>
          <w:highlight w:val="none"/>
          <w:lang w:val="en-US" w:eastAsia="zh-CN"/>
        </w:rPr>
      </w:pPr>
    </w:p>
    <w:p w14:paraId="7CD55699">
      <w:pPr>
        <w:bidi w:val="0"/>
        <w:rPr>
          <w:rFonts w:hint="eastAsia" w:ascii="仿宋_GB2312" w:hAnsi="仿宋_GB2312" w:eastAsia="仿宋_GB2312" w:cs="仿宋_GB2312"/>
          <w:color w:val="auto"/>
          <w:highlight w:val="none"/>
          <w:lang w:val="en-US" w:eastAsia="zh-CN"/>
        </w:rPr>
      </w:pPr>
    </w:p>
    <w:p w14:paraId="1C205765">
      <w:pPr>
        <w:bidi w:val="0"/>
        <w:rPr>
          <w:rFonts w:hint="eastAsia" w:ascii="仿宋_GB2312" w:hAnsi="仿宋_GB2312" w:eastAsia="仿宋_GB2312" w:cs="仿宋_GB2312"/>
          <w:color w:val="auto"/>
          <w:highlight w:val="none"/>
          <w:lang w:val="en-US" w:eastAsia="zh-CN"/>
        </w:rPr>
      </w:pPr>
    </w:p>
    <w:p w14:paraId="1EAEBAA1">
      <w:pPr>
        <w:bidi w:val="0"/>
        <w:rPr>
          <w:rFonts w:hint="eastAsia" w:ascii="仿宋_GB2312" w:hAnsi="仿宋_GB2312" w:eastAsia="仿宋_GB2312" w:cs="仿宋_GB2312"/>
          <w:color w:val="auto"/>
          <w:highlight w:val="none"/>
          <w:lang w:val="en-US" w:eastAsia="zh-CN"/>
        </w:rPr>
      </w:pPr>
    </w:p>
    <w:p w14:paraId="79D7764D">
      <w:pPr>
        <w:bidi w:val="0"/>
        <w:rPr>
          <w:rFonts w:hint="eastAsia" w:ascii="仿宋_GB2312" w:hAnsi="仿宋_GB2312" w:eastAsia="仿宋_GB2312" w:cs="仿宋_GB2312"/>
          <w:b w:val="0"/>
          <w:bCs w:val="0"/>
          <w:color w:val="auto"/>
          <w:szCs w:val="24"/>
          <w:highlight w:val="none"/>
          <w:lang w:val="en-US" w:eastAsia="zh-CN"/>
        </w:rPr>
      </w:pPr>
      <w:r>
        <w:rPr>
          <w:rFonts w:hint="eastAsia" w:ascii="仿宋_GB2312" w:hAnsi="仿宋_GB2312" w:eastAsia="仿宋_GB2312" w:cs="仿宋_GB2312"/>
          <w:color w:val="auto"/>
          <w:highlight w:val="none"/>
          <w:lang w:val="en-US" w:eastAsia="zh-CN"/>
        </w:rPr>
        <w:br w:type="textWrapping"/>
      </w:r>
      <w:r>
        <w:rPr>
          <w:rFonts w:hint="eastAsia" w:ascii="仿宋_GB2312" w:hAnsi="仿宋_GB2312" w:eastAsia="仿宋_GB2312" w:cs="仿宋_GB2312"/>
          <w:color w:val="auto"/>
          <w:highlight w:val="none"/>
          <w:lang w:val="en-US" w:eastAsia="zh-CN"/>
        </w:rPr>
        <w:t xml:space="preserve">   </w:t>
      </w:r>
    </w:p>
    <w:p w14:paraId="3FB54F29">
      <w:pPr>
        <w:numPr>
          <w:ilvl w:val="0"/>
          <w:numId w:val="0"/>
        </w:numPr>
        <w:shd w:val="clear"/>
        <w:spacing w:line="360" w:lineRule="auto"/>
        <w:rPr>
          <w:rFonts w:hint="eastAsia" w:ascii="仿宋_GB2312" w:hAnsi="仿宋_GB2312" w:eastAsia="仿宋_GB2312" w:cs="仿宋_GB2312"/>
          <w:b w:val="0"/>
          <w:bCs w:val="0"/>
          <w:color w:val="auto"/>
          <w:kern w:val="2"/>
          <w:sz w:val="24"/>
          <w:szCs w:val="40"/>
          <w:highlight w:val="none"/>
          <w:lang w:val="en-US" w:eastAsia="zh-CN" w:bidi="ar-SA"/>
        </w:rPr>
      </w:pPr>
      <w:r>
        <w:rPr>
          <w:rFonts w:hint="eastAsia" w:ascii="仿宋_GB2312" w:hAnsi="仿宋_GB2312" w:eastAsia="仿宋_GB2312" w:cs="仿宋_GB2312"/>
          <w:b/>
          <w:bCs/>
          <w:color w:val="auto"/>
          <w:kern w:val="2"/>
          <w:sz w:val="24"/>
          <w:szCs w:val="40"/>
          <w:highlight w:val="none"/>
          <w:lang w:val="en-US" w:eastAsia="zh-CN" w:bidi="ar-SA"/>
        </w:rPr>
        <w:t>6、履约能力承诺函：</w:t>
      </w:r>
      <w:r>
        <w:rPr>
          <w:rFonts w:hint="eastAsia" w:ascii="仿宋_GB2312" w:hAnsi="仿宋_GB2312" w:eastAsia="仿宋_GB2312" w:cs="仿宋_GB2312"/>
          <w:b w:val="0"/>
          <w:bCs w:val="0"/>
          <w:color w:val="auto"/>
          <w:kern w:val="2"/>
          <w:sz w:val="24"/>
          <w:szCs w:val="40"/>
          <w:highlight w:val="none"/>
          <w:lang w:val="en-US" w:eastAsia="zh-CN" w:bidi="ar-SA"/>
        </w:rPr>
        <w:t>供应商须提供具有履行合同所必需的设备和专业技术能力的承诺。</w:t>
      </w:r>
    </w:p>
    <w:p w14:paraId="0E4142D4">
      <w:pPr>
        <w:widowControl w:val="0"/>
        <w:numPr>
          <w:ilvl w:val="0"/>
          <w:numId w:val="0"/>
        </w:numPr>
        <w:shd w:val="clear"/>
        <w:spacing w:line="360" w:lineRule="auto"/>
        <w:ind w:firstLine="180" w:firstLineChars="100"/>
        <w:jc w:val="both"/>
        <w:rPr>
          <w:rFonts w:hint="eastAsia" w:ascii="仿宋_GB2312" w:hAnsi="仿宋_GB2312" w:eastAsia="仿宋_GB2312" w:cs="仿宋_GB2312"/>
          <w:color w:val="auto"/>
          <w:sz w:val="18"/>
          <w:szCs w:val="18"/>
          <w:highlight w:val="none"/>
          <w:lang w:val="en-US" w:eastAsia="zh-CN"/>
        </w:rPr>
      </w:pPr>
    </w:p>
    <w:p w14:paraId="6915CA0E">
      <w:pPr>
        <w:widowControl w:val="0"/>
        <w:numPr>
          <w:ilvl w:val="0"/>
          <w:numId w:val="0"/>
        </w:numPr>
        <w:shd w:val="clear"/>
        <w:spacing w:line="360" w:lineRule="auto"/>
        <w:ind w:firstLine="180" w:firstLineChars="100"/>
        <w:jc w:val="both"/>
        <w:rPr>
          <w:rFonts w:hint="eastAsia" w:ascii="仿宋_GB2312" w:hAnsi="仿宋_GB2312" w:eastAsia="仿宋_GB2312" w:cs="仿宋_GB2312"/>
          <w:color w:val="auto"/>
          <w:sz w:val="18"/>
          <w:szCs w:val="18"/>
          <w:highlight w:val="none"/>
          <w:lang w:val="en-US" w:eastAsia="zh-CN"/>
        </w:rPr>
      </w:pPr>
    </w:p>
    <w:p w14:paraId="28A782AC">
      <w:pPr>
        <w:shd w:val="clear"/>
        <w:spacing w:line="360" w:lineRule="auto"/>
        <w:jc w:val="center"/>
        <w:rPr>
          <w:rFonts w:hint="eastAsia" w:ascii="仿宋_GB2312" w:hAnsi="仿宋_GB2312" w:eastAsia="仿宋_GB2312" w:cs="仿宋_GB2312"/>
          <w:b w:val="0"/>
          <w:bCs w:val="0"/>
          <w:color w:val="auto"/>
          <w:szCs w:val="24"/>
          <w:highlight w:val="none"/>
          <w:lang w:val="en-US" w:eastAsia="zh-CN"/>
        </w:rPr>
      </w:pPr>
      <w:r>
        <w:rPr>
          <w:rFonts w:hint="eastAsia" w:ascii="仿宋_GB2312" w:hAnsi="仿宋_GB2312" w:eastAsia="仿宋_GB2312" w:cs="仿宋_GB2312"/>
          <w:b/>
          <w:bCs/>
          <w:color w:val="auto"/>
          <w:spacing w:val="-3"/>
          <w:sz w:val="24"/>
          <w:szCs w:val="24"/>
          <w:highlight w:val="none"/>
        </w:rPr>
        <w:t>具备履行合同所必需的设备和专业技术能力承诺函</w:t>
      </w:r>
    </w:p>
    <w:p w14:paraId="7DD4BC46">
      <w:pPr>
        <w:shd w:val="clear"/>
        <w:spacing w:line="360" w:lineRule="auto"/>
        <w:rPr>
          <w:rFonts w:hint="eastAsia" w:ascii="仿宋_GB2312" w:hAnsi="仿宋_GB2312" w:eastAsia="仿宋_GB2312" w:cs="仿宋_GB2312"/>
          <w:b w:val="0"/>
          <w:bCs w:val="0"/>
          <w:color w:val="auto"/>
          <w:szCs w:val="24"/>
          <w:highlight w:val="none"/>
          <w:lang w:val="en-US" w:eastAsia="zh-CN"/>
        </w:rPr>
      </w:pPr>
    </w:p>
    <w:p w14:paraId="1EEDD8AB">
      <w:pPr>
        <w:spacing w:before="247" w:line="48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16"/>
          <w:sz w:val="24"/>
          <w:szCs w:val="24"/>
          <w:highlight w:val="none"/>
          <w:u w:val="none" w:color="auto"/>
        </w:rPr>
        <w:t>致</w:t>
      </w:r>
      <w:r>
        <w:rPr>
          <w:rFonts w:hint="eastAsia" w:ascii="仿宋_GB2312" w:hAnsi="仿宋_GB2312" w:eastAsia="仿宋_GB2312" w:cs="仿宋_GB2312"/>
          <w:color w:val="auto"/>
          <w:spacing w:val="-20"/>
          <w:sz w:val="24"/>
          <w:szCs w:val="24"/>
          <w:highlight w:val="none"/>
          <w:u w:val="none" w:color="auto"/>
        </w:rPr>
        <w:t>：</w:t>
      </w:r>
      <w:r>
        <w:rPr>
          <w:rFonts w:hint="eastAsia" w:ascii="仿宋_GB2312" w:hAnsi="仿宋_GB2312" w:eastAsia="仿宋_GB2312" w:cs="仿宋_GB2312"/>
          <w:color w:val="auto"/>
          <w:spacing w:val="-20"/>
          <w:sz w:val="24"/>
          <w:szCs w:val="24"/>
          <w:highlight w:val="none"/>
          <w:u w:val="single" w:color="auto"/>
          <w:lang w:val="en-US" w:eastAsia="zh-CN"/>
        </w:rPr>
        <w:t xml:space="preserve">  {</w:t>
      </w:r>
      <w:r>
        <w:rPr>
          <w:rFonts w:hint="eastAsia" w:ascii="仿宋_GB2312" w:hAnsi="仿宋_GB2312" w:eastAsia="仿宋_GB2312" w:cs="仿宋_GB2312"/>
          <w:color w:val="auto"/>
          <w:sz w:val="24"/>
          <w:szCs w:val="24"/>
          <w:highlight w:val="none"/>
          <w:u w:val="single"/>
        </w:rPr>
        <w:t>采购人名称</w:t>
      </w:r>
      <w:r>
        <w:rPr>
          <w:rFonts w:hint="eastAsia" w:ascii="仿宋_GB2312" w:hAnsi="仿宋_GB2312" w:eastAsia="仿宋_GB2312" w:cs="仿宋_GB2312"/>
          <w:color w:val="auto"/>
          <w:spacing w:val="-20"/>
          <w:sz w:val="24"/>
          <w:szCs w:val="24"/>
          <w:highlight w:val="none"/>
          <w:u w:val="single" w:color="auto"/>
          <w:lang w:val="en-US" w:eastAsia="zh-CN"/>
        </w:rPr>
        <w:t>}</w:t>
      </w:r>
      <w:r>
        <w:rPr>
          <w:rFonts w:hint="eastAsia" w:ascii="仿宋_GB2312" w:hAnsi="仿宋_GB2312" w:eastAsia="仿宋_GB2312" w:cs="仿宋_GB2312"/>
          <w:color w:val="auto"/>
          <w:sz w:val="24"/>
          <w:szCs w:val="24"/>
          <w:highlight w:val="none"/>
          <w:u w:val="single"/>
          <w:lang w:val="en-US" w:eastAsia="zh-CN"/>
        </w:rPr>
        <w:t xml:space="preserve"> </w:t>
      </w:r>
    </w:p>
    <w:p w14:paraId="57E0B877">
      <w:pPr>
        <w:spacing w:before="219" w:line="480" w:lineRule="auto"/>
        <w:ind w:firstLine="504"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pacing w:val="6"/>
          <w:sz w:val="24"/>
          <w:szCs w:val="24"/>
          <w:highlight w:val="none"/>
        </w:rPr>
        <w:t>我方作为</w:t>
      </w:r>
      <w:r>
        <w:rPr>
          <w:rFonts w:hint="eastAsia" w:ascii="仿宋_GB2312" w:hAnsi="仿宋_GB2312" w:eastAsia="仿宋_GB2312" w:cs="仿宋_GB2312"/>
          <w:b w:val="0"/>
          <w:bCs w:val="0"/>
          <w:color w:val="auto"/>
          <w:spacing w:val="6"/>
          <w:sz w:val="24"/>
          <w:szCs w:val="24"/>
          <w:highlight w:val="none"/>
          <w:lang w:eastAsia="zh-CN"/>
        </w:rPr>
        <w:t>（</w:t>
      </w:r>
      <w:r>
        <w:rPr>
          <w:rFonts w:hint="eastAsia" w:ascii="仿宋_GB2312" w:hAnsi="仿宋_GB2312" w:eastAsia="仿宋_GB2312" w:cs="仿宋_GB2312"/>
          <w:b w:val="0"/>
          <w:bCs w:val="0"/>
          <w:color w:val="auto"/>
          <w:spacing w:val="6"/>
          <w:sz w:val="24"/>
          <w:szCs w:val="24"/>
          <w:highlight w:val="none"/>
          <w:u w:val="single" w:color="auto"/>
        </w:rPr>
        <w:t>项目名称</w:t>
      </w:r>
      <w:r>
        <w:rPr>
          <w:rFonts w:hint="eastAsia" w:ascii="仿宋_GB2312" w:hAnsi="仿宋_GB2312" w:eastAsia="仿宋_GB2312" w:cs="仿宋_GB2312"/>
          <w:b w:val="0"/>
          <w:bCs w:val="0"/>
          <w:color w:val="auto"/>
          <w:spacing w:val="6"/>
          <w:sz w:val="24"/>
          <w:szCs w:val="24"/>
          <w:highlight w:val="none"/>
          <w:u w:val="single" w:color="auto"/>
          <w:lang w:eastAsia="zh-CN"/>
        </w:rPr>
        <w:t>：</w:t>
      </w:r>
      <w:r>
        <w:rPr>
          <w:rFonts w:hint="eastAsia" w:ascii="仿宋_GB2312" w:hAnsi="仿宋_GB2312" w:eastAsia="仿宋_GB2312" w:cs="仿宋_GB2312"/>
          <w:b w:val="0"/>
          <w:bCs w:val="0"/>
          <w:color w:val="auto"/>
          <w:spacing w:val="6"/>
          <w:sz w:val="24"/>
          <w:szCs w:val="24"/>
          <w:highlight w:val="none"/>
          <w:u w:val="single" w:color="auto"/>
        </w:rPr>
        <w:t xml:space="preserve">  </w:t>
      </w:r>
      <w:r>
        <w:rPr>
          <w:rFonts w:hint="eastAsia" w:ascii="仿宋_GB2312" w:hAnsi="仿宋_GB2312" w:eastAsia="仿宋_GB2312" w:cs="仿宋_GB2312"/>
          <w:b w:val="0"/>
          <w:bCs w:val="0"/>
          <w:color w:val="auto"/>
          <w:spacing w:val="6"/>
          <w:sz w:val="24"/>
          <w:szCs w:val="24"/>
          <w:highlight w:val="none"/>
          <w:u w:val="single" w:color="auto"/>
          <w:lang w:val="en-US" w:eastAsia="zh-CN"/>
        </w:rPr>
        <w:t xml:space="preserve">        </w:t>
      </w:r>
      <w:r>
        <w:rPr>
          <w:rFonts w:hint="eastAsia" w:ascii="仿宋_GB2312" w:hAnsi="仿宋_GB2312" w:eastAsia="仿宋_GB2312" w:cs="仿宋_GB2312"/>
          <w:b w:val="0"/>
          <w:bCs w:val="0"/>
          <w:color w:val="auto"/>
          <w:spacing w:val="6"/>
          <w:sz w:val="24"/>
          <w:szCs w:val="24"/>
          <w:highlight w:val="none"/>
          <w:u w:val="single" w:color="auto"/>
        </w:rPr>
        <w:t>（项目编号</w:t>
      </w:r>
      <w:r>
        <w:rPr>
          <w:rFonts w:hint="eastAsia" w:ascii="仿宋_GB2312" w:hAnsi="仿宋_GB2312" w:eastAsia="仿宋_GB2312" w:cs="仿宋_GB2312"/>
          <w:b w:val="0"/>
          <w:bCs w:val="0"/>
          <w:color w:val="auto"/>
          <w:spacing w:val="12"/>
          <w:sz w:val="24"/>
          <w:szCs w:val="24"/>
          <w:highlight w:val="none"/>
          <w:u w:val="single" w:color="auto"/>
        </w:rPr>
        <w:t>：</w:t>
      </w:r>
      <w:r>
        <w:rPr>
          <w:rFonts w:hint="eastAsia" w:ascii="仿宋_GB2312" w:hAnsi="仿宋_GB2312" w:eastAsia="仿宋_GB2312" w:cs="仿宋_GB2312"/>
          <w:b w:val="0"/>
          <w:bCs w:val="0"/>
          <w:color w:val="auto"/>
          <w:spacing w:val="12"/>
          <w:sz w:val="24"/>
          <w:szCs w:val="24"/>
          <w:highlight w:val="none"/>
          <w:u w:val="single" w:color="auto"/>
          <w:lang w:val="en-US" w:eastAsia="zh-CN"/>
        </w:rPr>
        <w:t xml:space="preserve">    </w:t>
      </w:r>
      <w:r>
        <w:rPr>
          <w:rFonts w:hint="eastAsia" w:ascii="仿宋_GB2312" w:hAnsi="仿宋_GB2312" w:eastAsia="仿宋_GB2312" w:cs="仿宋_GB2312"/>
          <w:b w:val="0"/>
          <w:bCs w:val="0"/>
          <w:color w:val="auto"/>
          <w:spacing w:val="5"/>
          <w:sz w:val="24"/>
          <w:szCs w:val="24"/>
          <w:highlight w:val="none"/>
          <w:u w:val="single" w:color="auto"/>
        </w:rPr>
        <w:t xml:space="preserve">     </w:t>
      </w:r>
      <w:r>
        <w:rPr>
          <w:rFonts w:hint="eastAsia" w:ascii="仿宋_GB2312" w:hAnsi="仿宋_GB2312" w:eastAsia="仿宋_GB2312" w:cs="仿宋_GB2312"/>
          <w:b w:val="0"/>
          <w:bCs w:val="0"/>
          <w:color w:val="auto"/>
          <w:spacing w:val="-68"/>
          <w:sz w:val="24"/>
          <w:szCs w:val="24"/>
          <w:highlight w:val="none"/>
          <w:u w:val="single" w:color="auto"/>
        </w:rPr>
        <w:t xml:space="preserve"> </w:t>
      </w:r>
      <w:r>
        <w:rPr>
          <w:rFonts w:hint="eastAsia" w:ascii="仿宋_GB2312" w:hAnsi="仿宋_GB2312" w:eastAsia="仿宋_GB2312" w:cs="仿宋_GB2312"/>
          <w:b w:val="0"/>
          <w:bCs w:val="0"/>
          <w:color w:val="auto"/>
          <w:spacing w:val="12"/>
          <w:sz w:val="24"/>
          <w:szCs w:val="24"/>
          <w:highlight w:val="none"/>
          <w:u w:val="none" w:color="auto"/>
        </w:rPr>
        <w:t>）</w:t>
      </w:r>
      <w:r>
        <w:rPr>
          <w:rFonts w:hint="eastAsia" w:ascii="仿宋_GB2312" w:hAnsi="仿宋_GB2312" w:eastAsia="仿宋_GB2312" w:cs="仿宋_GB2312"/>
          <w:b w:val="0"/>
          <w:bCs w:val="0"/>
          <w:color w:val="auto"/>
          <w:spacing w:val="6"/>
          <w:sz w:val="24"/>
          <w:szCs w:val="24"/>
          <w:highlight w:val="none"/>
        </w:rPr>
        <w:t>的投标供应商</w:t>
      </w:r>
      <w:r>
        <w:rPr>
          <w:rFonts w:hint="eastAsia" w:ascii="仿宋_GB2312" w:hAnsi="仿宋_GB2312" w:eastAsia="仿宋_GB2312" w:cs="仿宋_GB2312"/>
          <w:b w:val="0"/>
          <w:bCs w:val="0"/>
          <w:color w:val="auto"/>
          <w:spacing w:val="6"/>
          <w:sz w:val="24"/>
          <w:szCs w:val="24"/>
          <w:highlight w:val="none"/>
          <w:lang w:eastAsia="zh-CN"/>
        </w:rPr>
        <w:t>，</w:t>
      </w:r>
      <w:r>
        <w:rPr>
          <w:rFonts w:hint="eastAsia" w:ascii="仿宋_GB2312" w:hAnsi="仿宋_GB2312" w:eastAsia="仿宋_GB2312" w:cs="仿宋_GB2312"/>
          <w:b w:val="0"/>
          <w:bCs w:val="0"/>
          <w:color w:val="auto"/>
          <w:spacing w:val="6"/>
          <w:sz w:val="24"/>
          <w:szCs w:val="24"/>
          <w:highlight w:val="none"/>
        </w:rPr>
        <w:t>在此郑重承诺：</w:t>
      </w:r>
    </w:p>
    <w:p w14:paraId="5B9AAB4D">
      <w:pPr>
        <w:spacing w:before="221" w:line="480" w:lineRule="auto"/>
        <w:ind w:firstLine="512" w:firstLineChars="200"/>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pacing w:val="8"/>
          <w:sz w:val="24"/>
          <w:szCs w:val="24"/>
          <w:highlight w:val="none"/>
        </w:rPr>
        <w:t>我公司</w:t>
      </w:r>
      <w:r>
        <w:rPr>
          <w:rFonts w:hint="eastAsia" w:ascii="仿宋_GB2312" w:hAnsi="仿宋_GB2312" w:eastAsia="仿宋_GB2312" w:cs="仿宋_GB2312"/>
          <w:b w:val="0"/>
          <w:bCs w:val="0"/>
          <w:color w:val="auto"/>
          <w:spacing w:val="8"/>
          <w:sz w:val="24"/>
          <w:szCs w:val="24"/>
          <w:highlight w:val="none"/>
          <w:lang w:val="en-US" w:eastAsia="zh-CN"/>
        </w:rPr>
        <w:t>具备完成该项目相关的技术力量和设备设施，具备完全的履约能力，诚信履约。</w:t>
      </w:r>
    </w:p>
    <w:p w14:paraId="28271480">
      <w:pPr>
        <w:spacing w:before="219" w:line="480" w:lineRule="auto"/>
        <w:ind w:left="19" w:firstLine="475"/>
        <w:rPr>
          <w:rFonts w:hint="eastAsia" w:ascii="仿宋_GB2312" w:hAnsi="仿宋_GB2312" w:eastAsia="仿宋_GB2312" w:cs="仿宋_GB2312"/>
          <w:b w:val="0"/>
          <w:bCs w:val="0"/>
          <w:color w:val="auto"/>
          <w:spacing w:val="5"/>
          <w:sz w:val="24"/>
          <w:szCs w:val="24"/>
          <w:highlight w:val="none"/>
        </w:rPr>
      </w:pPr>
      <w:r>
        <w:rPr>
          <w:rFonts w:hint="eastAsia" w:ascii="仿宋_GB2312" w:hAnsi="仿宋_GB2312" w:eastAsia="仿宋_GB2312" w:cs="仿宋_GB2312"/>
          <w:b w:val="0"/>
          <w:bCs w:val="0"/>
          <w:color w:val="auto"/>
          <w:spacing w:val="7"/>
          <w:sz w:val="24"/>
          <w:szCs w:val="24"/>
          <w:highlight w:val="none"/>
        </w:rPr>
        <w:t>如有不实，我方将无条件地退出本项目的采购活动，并遵照《中华人民共和国政府采购法》有</w:t>
      </w:r>
      <w:r>
        <w:rPr>
          <w:rFonts w:hint="eastAsia" w:ascii="仿宋_GB2312" w:hAnsi="仿宋_GB2312" w:eastAsia="仿宋_GB2312" w:cs="仿宋_GB2312"/>
          <w:b w:val="0"/>
          <w:bCs w:val="0"/>
          <w:color w:val="auto"/>
          <w:spacing w:val="5"/>
          <w:sz w:val="24"/>
          <w:szCs w:val="24"/>
          <w:highlight w:val="none"/>
        </w:rPr>
        <w:t>关“提供虚假材料的规定”接受处罚。</w:t>
      </w:r>
    </w:p>
    <w:p w14:paraId="12A26279">
      <w:pPr>
        <w:spacing w:before="37" w:line="480" w:lineRule="auto"/>
        <w:ind w:left="493"/>
        <w:rPr>
          <w:rFonts w:hint="eastAsia" w:ascii="仿宋_GB2312" w:hAnsi="仿宋_GB2312" w:eastAsia="仿宋_GB2312" w:cs="仿宋_GB2312"/>
          <w:b w:val="0"/>
          <w:bCs w:val="0"/>
          <w:color w:val="auto"/>
          <w:spacing w:val="3"/>
          <w:sz w:val="24"/>
          <w:szCs w:val="24"/>
          <w:highlight w:val="none"/>
        </w:rPr>
      </w:pPr>
      <w:r>
        <w:rPr>
          <w:rFonts w:hint="eastAsia" w:ascii="仿宋_GB2312" w:hAnsi="仿宋_GB2312" w:eastAsia="仿宋_GB2312" w:cs="仿宋_GB2312"/>
          <w:b w:val="0"/>
          <w:bCs w:val="0"/>
          <w:color w:val="auto"/>
          <w:spacing w:val="3"/>
          <w:sz w:val="24"/>
          <w:szCs w:val="24"/>
          <w:highlight w:val="none"/>
        </w:rPr>
        <w:t>特此承诺。</w:t>
      </w:r>
    </w:p>
    <w:p w14:paraId="0B40D30F">
      <w:pPr>
        <w:spacing w:before="37" w:line="480" w:lineRule="auto"/>
        <w:ind w:left="493"/>
        <w:rPr>
          <w:rFonts w:hint="eastAsia" w:ascii="仿宋_GB2312" w:hAnsi="仿宋_GB2312" w:eastAsia="仿宋_GB2312" w:cs="仿宋_GB2312"/>
          <w:b w:val="0"/>
          <w:bCs w:val="0"/>
          <w:color w:val="auto"/>
          <w:spacing w:val="3"/>
          <w:sz w:val="24"/>
          <w:szCs w:val="24"/>
          <w:highlight w:val="none"/>
        </w:rPr>
      </w:pPr>
    </w:p>
    <w:p w14:paraId="046CE2AF">
      <w:pPr>
        <w:pStyle w:val="7"/>
        <w:spacing w:line="307" w:lineRule="auto"/>
        <w:rPr>
          <w:rFonts w:hint="eastAsia" w:ascii="仿宋_GB2312" w:hAnsi="仿宋_GB2312" w:eastAsia="仿宋_GB2312" w:cs="仿宋_GB2312"/>
          <w:b w:val="0"/>
          <w:bCs w:val="0"/>
          <w:color w:val="auto"/>
          <w:sz w:val="24"/>
          <w:szCs w:val="24"/>
          <w:highlight w:val="none"/>
        </w:rPr>
      </w:pPr>
    </w:p>
    <w:p w14:paraId="4807FEFF">
      <w:pPr>
        <w:autoSpaceDE w:val="0"/>
        <w:autoSpaceDN w:val="0"/>
        <w:adjustRightInd w:val="0"/>
        <w:snapToGrid w:val="0"/>
        <w:spacing w:line="480" w:lineRule="auto"/>
        <w:ind w:firstLine="1440" w:firstLineChars="600"/>
        <w:rPr>
          <w:rFonts w:hint="eastAsia" w:ascii="仿宋_GB2312" w:hAnsi="仿宋_GB2312" w:eastAsia="仿宋_GB2312" w:cs="仿宋_GB2312"/>
          <w:color w:val="auto"/>
          <w:sz w:val="24"/>
          <w:szCs w:val="28"/>
          <w:highlight w:val="none"/>
        </w:rPr>
      </w:pPr>
      <w:r>
        <w:rPr>
          <w:rFonts w:hint="eastAsia" w:ascii="仿宋_GB2312" w:hAnsi="仿宋_GB2312" w:eastAsia="仿宋_GB2312" w:cs="仿宋_GB2312"/>
          <w:color w:val="auto"/>
          <w:kern w:val="0"/>
          <w:sz w:val="24"/>
          <w:szCs w:val="28"/>
          <w:highlight w:val="none"/>
          <w:lang w:eastAsia="zh-CN"/>
        </w:rPr>
        <w:t>供应商</w:t>
      </w:r>
      <w:r>
        <w:rPr>
          <w:rFonts w:hint="eastAsia" w:ascii="仿宋_GB2312" w:hAnsi="仿宋_GB2312" w:eastAsia="仿宋_GB2312" w:cs="仿宋_GB2312"/>
          <w:color w:val="auto"/>
          <w:kern w:val="0"/>
          <w:sz w:val="24"/>
          <w:szCs w:val="28"/>
          <w:highlight w:val="none"/>
        </w:rPr>
        <w:t>：</w:t>
      </w:r>
      <w:r>
        <w:rPr>
          <w:rFonts w:hint="eastAsia" w:ascii="仿宋_GB2312" w:hAnsi="仿宋_GB2312" w:eastAsia="仿宋_GB2312" w:cs="仿宋_GB2312"/>
          <w:color w:val="auto"/>
          <w:kern w:val="0"/>
          <w:sz w:val="24"/>
          <w:szCs w:val="28"/>
          <w:highlight w:val="none"/>
          <w:u w:val="single"/>
        </w:rPr>
        <w:t xml:space="preserve">                      </w:t>
      </w:r>
      <w:r>
        <w:rPr>
          <w:rFonts w:hint="eastAsia" w:ascii="仿宋_GB2312" w:hAnsi="仿宋_GB2312" w:eastAsia="仿宋_GB2312" w:cs="仿宋_GB2312"/>
          <w:color w:val="auto"/>
          <w:spacing w:val="14"/>
          <w:kern w:val="0"/>
          <w:sz w:val="24"/>
          <w:szCs w:val="28"/>
          <w:highlight w:val="none"/>
          <w:u w:val="none"/>
        </w:rPr>
        <w:t>（</w:t>
      </w:r>
      <w:r>
        <w:rPr>
          <w:rFonts w:hint="eastAsia" w:ascii="仿宋_GB2312" w:hAnsi="仿宋_GB2312" w:eastAsia="仿宋_GB2312" w:cs="仿宋_GB2312"/>
          <w:color w:val="auto"/>
          <w:kern w:val="0"/>
          <w:sz w:val="24"/>
          <w:szCs w:val="28"/>
          <w:highlight w:val="none"/>
          <w:lang w:eastAsia="zh-CN"/>
        </w:rPr>
        <w:t>供应商</w:t>
      </w:r>
      <w:r>
        <w:rPr>
          <w:rFonts w:hint="eastAsia" w:ascii="仿宋_GB2312" w:hAnsi="仿宋_GB2312" w:eastAsia="仿宋_GB2312" w:cs="仿宋_GB2312"/>
          <w:color w:val="auto"/>
          <w:kern w:val="0"/>
          <w:sz w:val="24"/>
          <w:szCs w:val="28"/>
          <w:highlight w:val="none"/>
          <w:lang w:val="en-US" w:eastAsia="zh-CN"/>
        </w:rPr>
        <w:t>名称并</w:t>
      </w:r>
      <w:r>
        <w:rPr>
          <w:rFonts w:hint="eastAsia" w:ascii="仿宋_GB2312" w:hAnsi="仿宋_GB2312" w:eastAsia="仿宋_GB2312" w:cs="仿宋_GB2312"/>
          <w:color w:val="auto"/>
          <w:spacing w:val="14"/>
          <w:kern w:val="0"/>
          <w:sz w:val="24"/>
          <w:szCs w:val="28"/>
          <w:highlight w:val="none"/>
          <w:u w:val="none"/>
        </w:rPr>
        <w:t xml:space="preserve">加盖公章）            </w:t>
      </w:r>
    </w:p>
    <w:p w14:paraId="49C767A8">
      <w:pPr>
        <w:autoSpaceDE w:val="0"/>
        <w:autoSpaceDN w:val="0"/>
        <w:adjustRightInd w:val="0"/>
        <w:snapToGrid w:val="0"/>
        <w:spacing w:line="480" w:lineRule="auto"/>
        <w:rPr>
          <w:rFonts w:hint="eastAsia" w:ascii="仿宋_GB2312" w:hAnsi="仿宋_GB2312" w:eastAsia="仿宋_GB2312" w:cs="仿宋_GB2312"/>
          <w:color w:val="auto"/>
          <w:spacing w:val="11"/>
          <w:kern w:val="0"/>
          <w:sz w:val="24"/>
          <w:szCs w:val="28"/>
          <w:highlight w:val="none"/>
        </w:rPr>
      </w:pPr>
      <w:r>
        <w:rPr>
          <w:rFonts w:hint="eastAsia" w:ascii="仿宋_GB2312" w:hAnsi="仿宋_GB2312" w:eastAsia="仿宋_GB2312" w:cs="仿宋_GB2312"/>
          <w:color w:val="auto"/>
          <w:sz w:val="24"/>
          <w:szCs w:val="28"/>
          <w:highlight w:val="none"/>
        </w:rPr>
        <w:t xml:space="preserve">     </w:t>
      </w:r>
      <w:r>
        <w:rPr>
          <w:rFonts w:hint="eastAsia" w:ascii="仿宋_GB2312" w:hAnsi="仿宋_GB2312" w:eastAsia="仿宋_GB2312" w:cs="仿宋_GB2312"/>
          <w:color w:val="auto"/>
          <w:sz w:val="24"/>
          <w:szCs w:val="28"/>
          <w:highlight w:val="none"/>
          <w:lang w:val="en-US" w:eastAsia="zh-CN"/>
        </w:rPr>
        <w:t xml:space="preserve">      </w:t>
      </w:r>
      <w:r>
        <w:rPr>
          <w:rFonts w:hint="eastAsia" w:ascii="仿宋_GB2312" w:hAnsi="仿宋_GB2312" w:eastAsia="仿宋_GB2312" w:cs="仿宋_GB2312"/>
          <w:color w:val="auto"/>
          <w:sz w:val="24"/>
          <w:szCs w:val="28"/>
          <w:highlight w:val="none"/>
        </w:rPr>
        <w:t xml:space="preserve"> </w:t>
      </w:r>
      <w:r>
        <w:rPr>
          <w:rFonts w:hint="eastAsia" w:ascii="仿宋_GB2312" w:hAnsi="仿宋_GB2312" w:eastAsia="仿宋_GB2312" w:cs="仿宋_GB2312"/>
          <w:color w:val="auto"/>
          <w:spacing w:val="11"/>
          <w:kern w:val="0"/>
          <w:sz w:val="24"/>
          <w:szCs w:val="28"/>
          <w:highlight w:val="none"/>
        </w:rPr>
        <w:t>法定代表人或授权委托人：</w:t>
      </w:r>
      <w:r>
        <w:rPr>
          <w:rFonts w:hint="eastAsia" w:ascii="仿宋_GB2312" w:hAnsi="仿宋_GB2312" w:eastAsia="仿宋_GB2312" w:cs="仿宋_GB2312"/>
          <w:color w:val="auto"/>
          <w:spacing w:val="11"/>
          <w:kern w:val="0"/>
          <w:sz w:val="24"/>
          <w:szCs w:val="28"/>
          <w:highlight w:val="none"/>
          <w:u w:val="single"/>
        </w:rPr>
        <w:t xml:space="preserve">               </w:t>
      </w:r>
      <w:r>
        <w:rPr>
          <w:rFonts w:hint="eastAsia" w:ascii="仿宋_GB2312" w:hAnsi="仿宋_GB2312" w:eastAsia="仿宋_GB2312" w:cs="仿宋_GB2312"/>
          <w:color w:val="auto"/>
          <w:sz w:val="24"/>
          <w:szCs w:val="28"/>
          <w:highlight w:val="none"/>
        </w:rPr>
        <w:t>（签字或盖章）</w:t>
      </w:r>
    </w:p>
    <w:p w14:paraId="4A565E15">
      <w:pPr>
        <w:autoSpaceDE w:val="0"/>
        <w:autoSpaceDN w:val="0"/>
        <w:adjustRightInd w:val="0"/>
        <w:snapToGrid w:val="0"/>
        <w:spacing w:line="480" w:lineRule="auto"/>
        <w:rPr>
          <w:rFonts w:hint="eastAsia" w:ascii="仿宋_GB2312" w:hAnsi="仿宋_GB2312" w:eastAsia="仿宋_GB2312" w:cs="仿宋_GB2312"/>
          <w:color w:val="auto"/>
          <w:sz w:val="24"/>
          <w:szCs w:val="28"/>
          <w:highlight w:val="none"/>
        </w:rPr>
      </w:pPr>
      <w:r>
        <w:rPr>
          <w:rFonts w:hint="eastAsia" w:ascii="仿宋_GB2312" w:hAnsi="仿宋_GB2312" w:eastAsia="仿宋_GB2312" w:cs="仿宋_GB2312"/>
          <w:color w:val="auto"/>
          <w:sz w:val="24"/>
          <w:szCs w:val="28"/>
          <w:highlight w:val="none"/>
        </w:rPr>
        <w:t xml:space="preserve">      </w:t>
      </w:r>
      <w:r>
        <w:rPr>
          <w:rFonts w:hint="eastAsia" w:ascii="仿宋_GB2312" w:hAnsi="仿宋_GB2312" w:eastAsia="仿宋_GB2312" w:cs="仿宋_GB2312"/>
          <w:color w:val="auto"/>
          <w:sz w:val="24"/>
          <w:szCs w:val="28"/>
          <w:highlight w:val="none"/>
          <w:lang w:val="en-US" w:eastAsia="zh-CN"/>
        </w:rPr>
        <w:t xml:space="preserve">      </w:t>
      </w:r>
      <w:r>
        <w:rPr>
          <w:rFonts w:hint="eastAsia" w:ascii="仿宋_GB2312" w:hAnsi="仿宋_GB2312" w:eastAsia="仿宋_GB2312" w:cs="仿宋_GB2312"/>
          <w:color w:val="auto"/>
          <w:sz w:val="24"/>
          <w:szCs w:val="28"/>
          <w:highlight w:val="none"/>
        </w:rPr>
        <w:t>日</w:t>
      </w:r>
      <w:r>
        <w:rPr>
          <w:rFonts w:hint="eastAsia" w:ascii="仿宋_GB2312" w:hAnsi="仿宋_GB2312" w:eastAsia="仿宋_GB2312" w:cs="仿宋_GB2312"/>
          <w:color w:val="auto"/>
          <w:sz w:val="24"/>
          <w:szCs w:val="28"/>
          <w:highlight w:val="none"/>
          <w:lang w:val="en-US" w:eastAsia="zh-CN"/>
        </w:rPr>
        <w:t xml:space="preserve">  </w:t>
      </w:r>
      <w:r>
        <w:rPr>
          <w:rFonts w:hint="eastAsia" w:ascii="仿宋_GB2312" w:hAnsi="仿宋_GB2312" w:eastAsia="仿宋_GB2312" w:cs="仿宋_GB2312"/>
          <w:color w:val="auto"/>
          <w:sz w:val="24"/>
          <w:szCs w:val="28"/>
          <w:highlight w:val="none"/>
        </w:rPr>
        <w:t>期：</w:t>
      </w:r>
      <w:r>
        <w:rPr>
          <w:rFonts w:hint="eastAsia" w:ascii="仿宋_GB2312" w:hAnsi="仿宋_GB2312" w:eastAsia="仿宋_GB2312" w:cs="仿宋_GB2312"/>
          <w:color w:val="auto"/>
          <w:sz w:val="24"/>
          <w:szCs w:val="28"/>
          <w:highlight w:val="none"/>
          <w:u w:val="single"/>
        </w:rPr>
        <w:t xml:space="preserve">        </w:t>
      </w:r>
      <w:r>
        <w:rPr>
          <w:rFonts w:hint="eastAsia" w:ascii="仿宋_GB2312" w:hAnsi="仿宋_GB2312" w:eastAsia="仿宋_GB2312" w:cs="仿宋_GB2312"/>
          <w:color w:val="auto"/>
          <w:sz w:val="24"/>
          <w:szCs w:val="28"/>
          <w:highlight w:val="none"/>
        </w:rPr>
        <w:t>年</w:t>
      </w:r>
      <w:r>
        <w:rPr>
          <w:rFonts w:hint="eastAsia" w:ascii="仿宋_GB2312" w:hAnsi="仿宋_GB2312" w:eastAsia="仿宋_GB2312" w:cs="仿宋_GB2312"/>
          <w:color w:val="auto"/>
          <w:sz w:val="24"/>
          <w:szCs w:val="28"/>
          <w:highlight w:val="none"/>
          <w:u w:val="single"/>
        </w:rPr>
        <w:t xml:space="preserve">       </w:t>
      </w:r>
      <w:r>
        <w:rPr>
          <w:rFonts w:hint="eastAsia" w:ascii="仿宋_GB2312" w:hAnsi="仿宋_GB2312" w:eastAsia="仿宋_GB2312" w:cs="仿宋_GB2312"/>
          <w:color w:val="auto"/>
          <w:sz w:val="24"/>
          <w:szCs w:val="28"/>
          <w:highlight w:val="none"/>
        </w:rPr>
        <w:t>月</w:t>
      </w:r>
      <w:r>
        <w:rPr>
          <w:rFonts w:hint="eastAsia" w:ascii="仿宋_GB2312" w:hAnsi="仿宋_GB2312" w:eastAsia="仿宋_GB2312" w:cs="仿宋_GB2312"/>
          <w:color w:val="auto"/>
          <w:sz w:val="24"/>
          <w:szCs w:val="28"/>
          <w:highlight w:val="none"/>
          <w:u w:val="single"/>
        </w:rPr>
        <w:t xml:space="preserve">       </w:t>
      </w:r>
      <w:r>
        <w:rPr>
          <w:rFonts w:hint="eastAsia" w:ascii="仿宋_GB2312" w:hAnsi="仿宋_GB2312" w:eastAsia="仿宋_GB2312" w:cs="仿宋_GB2312"/>
          <w:color w:val="auto"/>
          <w:sz w:val="24"/>
          <w:szCs w:val="28"/>
          <w:highlight w:val="none"/>
        </w:rPr>
        <w:t>日</w:t>
      </w:r>
    </w:p>
    <w:p w14:paraId="403DEDE1">
      <w:pPr>
        <w:pStyle w:val="7"/>
        <w:spacing w:line="308" w:lineRule="auto"/>
        <w:rPr>
          <w:rFonts w:hint="eastAsia" w:ascii="仿宋_GB2312" w:hAnsi="仿宋_GB2312" w:eastAsia="仿宋_GB2312" w:cs="仿宋_GB2312"/>
          <w:b w:val="0"/>
          <w:bCs w:val="0"/>
          <w:color w:val="auto"/>
          <w:sz w:val="22"/>
          <w:szCs w:val="22"/>
          <w:highlight w:val="none"/>
        </w:rPr>
      </w:pPr>
    </w:p>
    <w:p w14:paraId="24D88F5D">
      <w:pPr>
        <w:pStyle w:val="10"/>
        <w:keepNext w:val="0"/>
        <w:keepLines w:val="0"/>
        <w:widowControl w:val="0"/>
        <w:suppressLineNumbers w:val="0"/>
        <w:shd w:val="clear"/>
        <w:adjustRightInd w:val="0"/>
        <w:spacing w:before="0" w:beforeAutospacing="0" w:after="0" w:afterAutospacing="0" w:line="315" w:lineRule="atLeast"/>
        <w:ind w:left="0" w:right="0"/>
        <w:jc w:val="left"/>
        <w:rPr>
          <w:rFonts w:hint="eastAsia" w:ascii="仿宋_GB2312" w:hAnsi="仿宋_GB2312" w:eastAsia="仿宋_GB2312" w:cs="仿宋_GB2312"/>
          <w:color w:val="auto"/>
          <w:highlight w:val="none"/>
          <w:lang w:val="en-US"/>
        </w:rPr>
      </w:pPr>
    </w:p>
    <w:p w14:paraId="0FB66279">
      <w:pPr>
        <w:pStyle w:val="10"/>
        <w:keepNext w:val="0"/>
        <w:keepLines w:val="0"/>
        <w:widowControl w:val="0"/>
        <w:suppressLineNumbers w:val="0"/>
        <w:shd w:val="clear"/>
        <w:adjustRightInd w:val="0"/>
        <w:spacing w:before="0" w:beforeAutospacing="0" w:after="0" w:afterAutospacing="0" w:line="315" w:lineRule="atLeast"/>
        <w:ind w:left="0" w:right="0"/>
        <w:jc w:val="left"/>
        <w:rPr>
          <w:rFonts w:hint="eastAsia" w:ascii="仿宋_GB2312" w:hAnsi="仿宋_GB2312" w:eastAsia="仿宋_GB2312" w:cs="仿宋_GB2312"/>
          <w:color w:val="auto"/>
          <w:highlight w:val="none"/>
          <w:lang w:val="en-US"/>
        </w:rPr>
      </w:pPr>
    </w:p>
    <w:p w14:paraId="5BF1AD15">
      <w:pPr>
        <w:keepNext w:val="0"/>
        <w:keepLines w:val="0"/>
        <w:widowControl w:val="0"/>
        <w:suppressLineNumbers w:val="0"/>
        <w:shd w:val="clear"/>
        <w:spacing w:before="0" w:beforeAutospacing="0" w:after="0" w:afterAutospacing="0"/>
        <w:ind w:left="0" w:right="0"/>
        <w:jc w:val="center"/>
        <w:outlineLvl w:val="9"/>
        <w:rPr>
          <w:rFonts w:hint="eastAsia" w:ascii="仿宋_GB2312" w:hAnsi="仿宋_GB2312" w:eastAsia="仿宋_GB2312" w:cs="仿宋_GB2312"/>
          <w:color w:val="auto"/>
          <w:szCs w:val="24"/>
          <w:highlight w:val="none"/>
          <w:lang w:val="en-US"/>
        </w:rPr>
      </w:pPr>
    </w:p>
    <w:p w14:paraId="03A7798B">
      <w:pPr>
        <w:spacing w:before="172" w:line="360" w:lineRule="auto"/>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Cs w:val="24"/>
          <w:highlight w:val="none"/>
        </w:rPr>
        <w:br w:type="page"/>
      </w:r>
    </w:p>
    <w:p w14:paraId="7C3C3230">
      <w:pPr>
        <w:widowControl w:val="0"/>
        <w:numPr>
          <w:ilvl w:val="0"/>
          <w:numId w:val="0"/>
        </w:numPr>
        <w:shd w:val="clear"/>
        <w:spacing w:line="360" w:lineRule="auto"/>
        <w:jc w:val="both"/>
        <w:rPr>
          <w:rFonts w:hint="eastAsia" w:ascii="仿宋_GB2312" w:hAnsi="仿宋_GB2312" w:eastAsia="仿宋_GB2312" w:cs="仿宋_GB2312"/>
          <w:b/>
          <w:bCs/>
          <w:color w:val="auto"/>
          <w:kern w:val="2"/>
          <w:sz w:val="24"/>
          <w:szCs w:val="24"/>
          <w:highlight w:val="none"/>
          <w:lang w:val="en-US" w:eastAsia="zh-CN" w:bidi="ar-SA"/>
        </w:rPr>
      </w:pPr>
    </w:p>
    <w:p w14:paraId="3938E969">
      <w:pPr>
        <w:pStyle w:val="8"/>
        <w:rPr>
          <w:rFonts w:hint="eastAsia"/>
          <w:color w:val="auto"/>
          <w:highlight w:val="none"/>
          <w:lang w:val="en-US" w:eastAsia="zh-CN"/>
        </w:rPr>
      </w:pPr>
    </w:p>
    <w:p w14:paraId="7DEF49F4">
      <w:pPr>
        <w:widowControl w:val="0"/>
        <w:numPr>
          <w:ilvl w:val="0"/>
          <w:numId w:val="0"/>
        </w:numPr>
        <w:shd w:val="clear"/>
        <w:spacing w:line="360" w:lineRule="auto"/>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kern w:val="2"/>
          <w:sz w:val="24"/>
          <w:szCs w:val="24"/>
          <w:highlight w:val="none"/>
          <w:lang w:val="en-US" w:eastAsia="zh-CN" w:bidi="ar-SA"/>
        </w:rPr>
        <w:t>7、</w:t>
      </w:r>
      <w:r>
        <w:rPr>
          <w:rFonts w:hint="eastAsia" w:ascii="仿宋_GB2312" w:hAnsi="仿宋_GB2312" w:eastAsia="仿宋_GB2312" w:cs="仿宋_GB2312"/>
          <w:b/>
          <w:bCs/>
          <w:color w:val="auto"/>
          <w:sz w:val="24"/>
          <w:szCs w:val="24"/>
          <w:highlight w:val="none"/>
        </w:rPr>
        <w:t>无重大违法记录声明：</w:t>
      </w:r>
      <w:r>
        <w:rPr>
          <w:rFonts w:hint="eastAsia" w:ascii="仿宋_GB2312" w:hAnsi="仿宋_GB2312" w:eastAsia="仿宋_GB2312" w:cs="仿宋_GB2312"/>
          <w:color w:val="auto"/>
          <w:sz w:val="24"/>
          <w:szCs w:val="24"/>
          <w:highlight w:val="none"/>
        </w:rPr>
        <w:t>参加政府采购活动前3年内，在经营活动中没有重大违法记录的书面声明；</w:t>
      </w:r>
    </w:p>
    <w:p w14:paraId="09EE0F33">
      <w:pPr>
        <w:spacing w:line="240" w:lineRule="auto"/>
        <w:ind w:firstLine="440" w:firstLineChars="200"/>
        <w:jc w:val="both"/>
        <w:rPr>
          <w:rFonts w:hint="eastAsia" w:ascii="仿宋_GB2312" w:hAnsi="仿宋_GB2312" w:eastAsia="仿宋_GB2312" w:cs="仿宋_GB2312"/>
          <w:b w:val="0"/>
          <w:color w:val="auto"/>
          <w:kern w:val="2"/>
          <w:sz w:val="22"/>
          <w:szCs w:val="22"/>
          <w:highlight w:val="none"/>
          <w:lang w:val="en-US" w:eastAsia="zh-CN" w:bidi="ar-SA"/>
        </w:rPr>
      </w:pPr>
    </w:p>
    <w:p w14:paraId="4157B5D1">
      <w:pPr>
        <w:spacing w:line="240" w:lineRule="auto"/>
        <w:ind w:firstLine="440" w:firstLineChars="200"/>
        <w:jc w:val="both"/>
        <w:rPr>
          <w:rFonts w:hint="eastAsia" w:ascii="仿宋_GB2312" w:hAnsi="仿宋_GB2312" w:eastAsia="仿宋_GB2312" w:cs="仿宋_GB2312"/>
          <w:b w:val="0"/>
          <w:color w:val="auto"/>
          <w:kern w:val="2"/>
          <w:sz w:val="22"/>
          <w:szCs w:val="22"/>
          <w:highlight w:val="none"/>
          <w:lang w:val="en-US" w:eastAsia="zh-CN" w:bidi="ar-SA"/>
        </w:rPr>
      </w:pPr>
      <w:r>
        <w:rPr>
          <w:rFonts w:hint="eastAsia" w:ascii="仿宋_GB2312" w:hAnsi="仿宋_GB2312" w:eastAsia="仿宋_GB2312" w:cs="仿宋_GB2312"/>
          <w:b w:val="0"/>
          <w:color w:val="auto"/>
          <w:kern w:val="2"/>
          <w:sz w:val="22"/>
          <w:szCs w:val="22"/>
          <w:highlight w:val="none"/>
          <w:lang w:val="en-US" w:eastAsia="zh-CN" w:bidi="ar-SA"/>
        </w:rPr>
        <w:t>提示：</w:t>
      </w:r>
    </w:p>
    <w:p w14:paraId="2E3BF259">
      <w:pPr>
        <w:spacing w:line="240" w:lineRule="auto"/>
        <w:ind w:firstLine="440" w:firstLineChars="200"/>
        <w:jc w:val="left"/>
        <w:rPr>
          <w:rFonts w:hint="eastAsia" w:ascii="仿宋_GB2312" w:hAnsi="仿宋_GB2312" w:eastAsia="仿宋_GB2312" w:cs="仿宋_GB2312"/>
          <w:b w:val="0"/>
          <w:color w:val="auto"/>
          <w:kern w:val="2"/>
          <w:sz w:val="22"/>
          <w:szCs w:val="22"/>
          <w:highlight w:val="none"/>
          <w:lang w:val="en-US" w:eastAsia="zh-CN" w:bidi="ar-SA"/>
        </w:rPr>
      </w:pPr>
      <w:r>
        <w:rPr>
          <w:rFonts w:hint="eastAsia" w:ascii="仿宋_GB2312" w:hAnsi="仿宋_GB2312" w:eastAsia="仿宋_GB2312" w:cs="仿宋_GB2312"/>
          <w:b w:val="0"/>
          <w:color w:val="auto"/>
          <w:kern w:val="2"/>
          <w:sz w:val="22"/>
          <w:szCs w:val="22"/>
          <w:highlight w:val="none"/>
          <w:lang w:val="en-US" w:eastAsia="zh-CN" w:bidi="ar-SA"/>
        </w:rPr>
        <w:t>1、投标人可通过【信用中国】（www.creditchina.gov.cn）、【中国政府采购网】（www.ccgp.gov.cn）网站对自身信用记录进行自查，并按查询结果填写下述声明。</w:t>
      </w:r>
    </w:p>
    <w:p w14:paraId="634AD7CD">
      <w:pPr>
        <w:spacing w:line="240" w:lineRule="auto"/>
        <w:ind w:firstLine="440" w:firstLineChars="200"/>
        <w:jc w:val="left"/>
        <w:rPr>
          <w:rFonts w:hint="eastAsia" w:ascii="仿宋_GB2312" w:hAnsi="仿宋_GB2312" w:eastAsia="仿宋_GB2312" w:cs="仿宋_GB2312"/>
          <w:b w:val="0"/>
          <w:color w:val="auto"/>
          <w:kern w:val="2"/>
          <w:sz w:val="22"/>
          <w:szCs w:val="22"/>
          <w:highlight w:val="none"/>
          <w:lang w:val="en-US" w:eastAsia="zh-CN" w:bidi="ar-SA"/>
        </w:rPr>
      </w:pPr>
      <w:r>
        <w:rPr>
          <w:rFonts w:hint="eastAsia" w:ascii="仿宋_GB2312" w:hAnsi="仿宋_GB2312" w:eastAsia="仿宋_GB2312" w:cs="仿宋_GB2312"/>
          <w:b w:val="0"/>
          <w:color w:val="auto"/>
          <w:kern w:val="2"/>
          <w:sz w:val="22"/>
          <w:szCs w:val="22"/>
          <w:highlight w:val="none"/>
          <w:lang w:val="en-US" w:eastAsia="zh-CN" w:bidi="ar-SA"/>
        </w:rPr>
        <w:t>2、投标人在参加政府采购活动前三年内因违法经营被禁止在一定期限内参加政府采购活动，期限届满的，可以参加政府采购活动，但应提供期限届满的证明材料。</w:t>
      </w:r>
    </w:p>
    <w:p w14:paraId="0CFD0AE0">
      <w:pPr>
        <w:shd w:val="clear"/>
        <w:spacing w:line="560" w:lineRule="exact"/>
        <w:rPr>
          <w:rFonts w:hint="eastAsia" w:ascii="仿宋_GB2312" w:hAnsi="仿宋_GB2312" w:eastAsia="仿宋_GB2312" w:cs="仿宋_GB2312"/>
          <w:b/>
          <w:bCs/>
          <w:color w:val="auto"/>
          <w:sz w:val="28"/>
          <w:szCs w:val="28"/>
          <w:highlight w:val="none"/>
        </w:rPr>
      </w:pPr>
    </w:p>
    <w:p w14:paraId="0B7CC794">
      <w:pPr>
        <w:shd w:val="clear"/>
        <w:spacing w:line="560" w:lineRule="exact"/>
        <w:rPr>
          <w:rFonts w:hint="eastAsia" w:ascii="仿宋_GB2312" w:hAnsi="仿宋_GB2312" w:eastAsia="仿宋_GB2312" w:cs="仿宋_GB2312"/>
          <w:b/>
          <w:bCs/>
          <w:color w:val="auto"/>
          <w:sz w:val="28"/>
          <w:szCs w:val="28"/>
          <w:highlight w:val="none"/>
        </w:rPr>
      </w:pPr>
    </w:p>
    <w:p w14:paraId="2DCD1C32">
      <w:pPr>
        <w:pStyle w:val="6"/>
        <w:spacing w:line="500" w:lineRule="exact"/>
        <w:ind w:left="0" w:leftChars="0" w:firstLine="0" w:firstLineChars="0"/>
        <w:jc w:val="cente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4"/>
          <w:szCs w:val="24"/>
          <w:highlight w:val="none"/>
        </w:rPr>
        <w:t>参加政府采购活动前3年内，在经营活动中没有重大违法记录的书面声明</w:t>
      </w:r>
    </w:p>
    <w:p w14:paraId="7C775E32">
      <w:pPr>
        <w:pStyle w:val="6"/>
        <w:spacing w:line="500" w:lineRule="exact"/>
        <w:ind w:firstLine="0"/>
        <w:rPr>
          <w:rFonts w:hint="eastAsia" w:ascii="仿宋_GB2312" w:hAnsi="仿宋_GB2312" w:eastAsia="仿宋_GB2312" w:cs="仿宋_GB2312"/>
          <w:bCs w:val="0"/>
          <w:color w:val="auto"/>
          <w:sz w:val="24"/>
          <w:szCs w:val="24"/>
          <w:highlight w:val="none"/>
        </w:rPr>
      </w:pPr>
    </w:p>
    <w:p w14:paraId="12E174BE">
      <w:pPr>
        <w:pStyle w:val="6"/>
        <w:spacing w:line="360" w:lineRule="auto"/>
        <w:ind w:left="0" w:leftChars="0" w:firstLine="0" w:firstLineChars="0"/>
        <w:rPr>
          <w:rFonts w:hint="default" w:ascii="仿宋_GB2312" w:hAnsi="仿宋_GB2312" w:eastAsia="仿宋_GB2312" w:cs="仿宋_GB2312"/>
          <w:b w:val="0"/>
          <w:color w:val="auto"/>
          <w:sz w:val="24"/>
          <w:szCs w:val="24"/>
          <w:highlight w:val="none"/>
          <w:lang w:val="en-US" w:eastAsia="zh-CN"/>
        </w:rPr>
      </w:pPr>
      <w:r>
        <w:rPr>
          <w:rFonts w:hint="eastAsia" w:ascii="仿宋_GB2312" w:hAnsi="仿宋_GB2312" w:eastAsia="仿宋_GB2312" w:cs="仿宋_GB2312"/>
          <w:bCs w:val="0"/>
          <w:color w:val="auto"/>
          <w:sz w:val="24"/>
          <w:szCs w:val="24"/>
          <w:highlight w:val="none"/>
        </w:rPr>
        <w:t>致：</w:t>
      </w:r>
      <w:r>
        <w:rPr>
          <w:rFonts w:hint="eastAsia" w:ascii="仿宋_GB2312" w:hAnsi="仿宋_GB2312" w:eastAsia="仿宋_GB2312" w:cs="仿宋_GB2312"/>
          <w:color w:val="auto"/>
          <w:spacing w:val="-20"/>
          <w:sz w:val="24"/>
          <w:szCs w:val="24"/>
          <w:highlight w:val="none"/>
          <w:u w:val="single" w:color="auto"/>
          <w:lang w:val="en-US" w:eastAsia="zh-CN"/>
        </w:rPr>
        <w:t xml:space="preserve">  {</w:t>
      </w:r>
      <w:r>
        <w:rPr>
          <w:rFonts w:hint="eastAsia" w:ascii="仿宋_GB2312" w:hAnsi="仿宋_GB2312" w:eastAsia="仿宋_GB2312" w:cs="仿宋_GB2312"/>
          <w:color w:val="auto"/>
          <w:sz w:val="24"/>
          <w:szCs w:val="24"/>
          <w:highlight w:val="none"/>
          <w:u w:val="single"/>
        </w:rPr>
        <w:t>采购人名称</w:t>
      </w:r>
      <w:r>
        <w:rPr>
          <w:rFonts w:hint="eastAsia" w:ascii="仿宋_GB2312" w:hAnsi="仿宋_GB2312" w:eastAsia="仿宋_GB2312" w:cs="仿宋_GB2312"/>
          <w:color w:val="auto"/>
          <w:spacing w:val="-20"/>
          <w:sz w:val="24"/>
          <w:szCs w:val="24"/>
          <w:highlight w:val="none"/>
          <w:u w:val="single" w:color="auto"/>
          <w:lang w:val="en-US" w:eastAsia="zh-CN"/>
        </w:rPr>
        <w:t>}</w:t>
      </w:r>
      <w:r>
        <w:rPr>
          <w:rFonts w:hint="eastAsia" w:ascii="仿宋_GB2312" w:hAnsi="仿宋_GB2312" w:eastAsia="仿宋_GB2312" w:cs="仿宋_GB2312"/>
          <w:color w:val="auto"/>
          <w:sz w:val="24"/>
          <w:szCs w:val="24"/>
          <w:highlight w:val="none"/>
          <w:u w:val="single"/>
          <w:lang w:val="en-US" w:eastAsia="zh-CN"/>
        </w:rPr>
        <w:t xml:space="preserve">   </w:t>
      </w:r>
    </w:p>
    <w:p w14:paraId="61969D28">
      <w:pPr>
        <w:pStyle w:val="6"/>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仿宋_GB2312" w:hAnsi="仿宋_GB2312" w:eastAsia="仿宋_GB2312" w:cs="仿宋_GB2312"/>
          <w:b w:val="0"/>
          <w:color w:val="auto"/>
          <w:sz w:val="24"/>
          <w:szCs w:val="24"/>
          <w:highlight w:val="none"/>
        </w:rPr>
      </w:pPr>
      <w:r>
        <w:rPr>
          <w:rFonts w:hint="eastAsia" w:ascii="仿宋_GB2312" w:hAnsi="仿宋_GB2312" w:eastAsia="仿宋_GB2312" w:cs="仿宋_GB2312"/>
          <w:b w:val="0"/>
          <w:color w:val="auto"/>
          <w:sz w:val="24"/>
          <w:szCs w:val="24"/>
          <w:highlight w:val="none"/>
        </w:rPr>
        <w:t>我</w:t>
      </w:r>
      <w:r>
        <w:rPr>
          <w:rFonts w:hint="eastAsia" w:ascii="仿宋_GB2312" w:hAnsi="仿宋_GB2312" w:eastAsia="仿宋_GB2312" w:cs="仿宋_GB2312"/>
          <w:b w:val="0"/>
          <w:color w:val="auto"/>
          <w:sz w:val="24"/>
          <w:szCs w:val="24"/>
          <w:highlight w:val="none"/>
          <w:lang w:val="en-US" w:eastAsia="zh-CN"/>
        </w:rPr>
        <w:t>方作为</w:t>
      </w:r>
      <w:r>
        <w:rPr>
          <w:rFonts w:hint="eastAsia" w:ascii="仿宋_GB2312" w:hAnsi="仿宋_GB2312" w:eastAsia="仿宋_GB2312" w:cs="仿宋_GB2312"/>
          <w:b w:val="0"/>
          <w:color w:val="auto"/>
          <w:sz w:val="24"/>
          <w:szCs w:val="24"/>
          <w:highlight w:val="none"/>
          <w:u w:val="single"/>
        </w:rPr>
        <w:t xml:space="preserve">               </w:t>
      </w:r>
      <w:r>
        <w:rPr>
          <w:rFonts w:hint="eastAsia" w:ascii="仿宋_GB2312" w:hAnsi="仿宋_GB2312" w:eastAsia="仿宋_GB2312" w:cs="仿宋_GB2312"/>
          <w:b w:val="0"/>
          <w:color w:val="auto"/>
          <w:sz w:val="24"/>
          <w:szCs w:val="24"/>
          <w:highlight w:val="none"/>
        </w:rPr>
        <w:t>（</w:t>
      </w:r>
      <w:r>
        <w:rPr>
          <w:rFonts w:hint="eastAsia" w:ascii="仿宋_GB2312" w:hAnsi="仿宋_GB2312" w:eastAsia="仿宋_GB2312" w:cs="仿宋_GB2312"/>
          <w:b w:val="0"/>
          <w:color w:val="auto"/>
          <w:sz w:val="24"/>
          <w:szCs w:val="24"/>
          <w:highlight w:val="none"/>
          <w:lang w:val="en-US" w:eastAsia="zh-CN"/>
        </w:rPr>
        <w:t>供应商名称</w:t>
      </w:r>
      <w:r>
        <w:rPr>
          <w:rFonts w:hint="eastAsia" w:ascii="仿宋_GB2312" w:hAnsi="仿宋_GB2312" w:eastAsia="仿宋_GB2312" w:cs="仿宋_GB2312"/>
          <w:b w:val="0"/>
          <w:color w:val="auto"/>
          <w:sz w:val="24"/>
          <w:szCs w:val="24"/>
          <w:highlight w:val="none"/>
        </w:rPr>
        <w:t xml:space="preserve">），就参加 </w:t>
      </w:r>
      <w:r>
        <w:rPr>
          <w:rFonts w:hint="eastAsia" w:ascii="仿宋_GB2312" w:hAnsi="仿宋_GB2312" w:eastAsia="仿宋_GB2312" w:cs="仿宋_GB2312"/>
          <w:b w:val="0"/>
          <w:color w:val="auto"/>
          <w:sz w:val="24"/>
          <w:szCs w:val="24"/>
          <w:highlight w:val="none"/>
          <w:u w:val="single"/>
        </w:rPr>
        <w:t xml:space="preserve">      </w:t>
      </w:r>
      <w:r>
        <w:rPr>
          <w:rFonts w:hint="eastAsia" w:ascii="仿宋_GB2312" w:hAnsi="仿宋_GB2312" w:eastAsia="仿宋_GB2312" w:cs="仿宋_GB2312"/>
          <w:b w:val="0"/>
          <w:color w:val="auto"/>
          <w:sz w:val="24"/>
          <w:szCs w:val="24"/>
          <w:highlight w:val="none"/>
          <w:u w:val="single"/>
          <w:lang w:eastAsia="zh-CN"/>
        </w:rPr>
        <w:t>（</w:t>
      </w:r>
      <w:r>
        <w:rPr>
          <w:rFonts w:hint="eastAsia" w:ascii="仿宋_GB2312" w:hAnsi="仿宋_GB2312" w:eastAsia="仿宋_GB2312" w:cs="仿宋_GB2312"/>
          <w:b w:val="0"/>
          <w:color w:val="auto"/>
          <w:sz w:val="24"/>
          <w:szCs w:val="24"/>
          <w:highlight w:val="none"/>
          <w:u w:val="single"/>
          <w:lang w:val="en-US" w:eastAsia="zh-CN"/>
        </w:rPr>
        <w:t>项目名称</w:t>
      </w:r>
      <w:r>
        <w:rPr>
          <w:rFonts w:hint="eastAsia" w:ascii="仿宋_GB2312" w:hAnsi="仿宋_GB2312" w:eastAsia="仿宋_GB2312" w:cs="仿宋_GB2312"/>
          <w:b w:val="0"/>
          <w:color w:val="auto"/>
          <w:sz w:val="24"/>
          <w:szCs w:val="24"/>
          <w:highlight w:val="none"/>
          <w:u w:val="single"/>
          <w:lang w:eastAsia="zh-CN"/>
        </w:rPr>
        <w:t>）</w:t>
      </w:r>
      <w:r>
        <w:rPr>
          <w:rFonts w:hint="eastAsia" w:ascii="仿宋_GB2312" w:hAnsi="仿宋_GB2312" w:eastAsia="仿宋_GB2312" w:cs="仿宋_GB2312"/>
          <w:b w:val="0"/>
          <w:color w:val="auto"/>
          <w:sz w:val="24"/>
          <w:szCs w:val="24"/>
          <w:highlight w:val="none"/>
          <w:u w:val="single"/>
        </w:rPr>
        <w:t xml:space="preserve">    </w:t>
      </w:r>
      <w:r>
        <w:rPr>
          <w:rFonts w:hint="eastAsia" w:ascii="仿宋_GB2312" w:hAnsi="仿宋_GB2312" w:eastAsia="仿宋_GB2312" w:cs="仿宋_GB2312"/>
          <w:b w:val="0"/>
          <w:color w:val="auto"/>
          <w:sz w:val="24"/>
          <w:szCs w:val="24"/>
          <w:highlight w:val="none"/>
        </w:rPr>
        <w:t>项目</w:t>
      </w:r>
      <w:r>
        <w:rPr>
          <w:rFonts w:hint="eastAsia" w:ascii="仿宋_GB2312" w:hAnsi="仿宋_GB2312" w:eastAsia="仿宋_GB2312" w:cs="仿宋_GB2312"/>
          <w:b w:val="0"/>
          <w:color w:val="auto"/>
          <w:sz w:val="24"/>
          <w:szCs w:val="24"/>
          <w:highlight w:val="none"/>
          <w:u w:val="single"/>
        </w:rPr>
        <w:t>（</w:t>
      </w:r>
      <w:r>
        <w:rPr>
          <w:rFonts w:hint="eastAsia" w:ascii="仿宋_GB2312" w:hAnsi="仿宋_GB2312" w:eastAsia="仿宋_GB2312" w:cs="仿宋_GB2312"/>
          <w:b w:val="0"/>
          <w:color w:val="auto"/>
          <w:sz w:val="24"/>
          <w:szCs w:val="24"/>
          <w:highlight w:val="none"/>
          <w:u w:val="single"/>
          <w:lang w:val="en-US" w:eastAsia="zh-CN"/>
        </w:rPr>
        <w:t>项目</w:t>
      </w:r>
      <w:r>
        <w:rPr>
          <w:rFonts w:hint="eastAsia" w:ascii="仿宋_GB2312" w:hAnsi="仿宋_GB2312" w:eastAsia="仿宋_GB2312" w:cs="仿宋_GB2312"/>
          <w:b w:val="0"/>
          <w:color w:val="auto"/>
          <w:sz w:val="24"/>
          <w:szCs w:val="24"/>
          <w:highlight w:val="none"/>
          <w:u w:val="single"/>
        </w:rPr>
        <w:t>编号：</w:t>
      </w:r>
      <w:r>
        <w:rPr>
          <w:rFonts w:hint="eastAsia" w:ascii="仿宋_GB2312" w:hAnsi="仿宋_GB2312" w:eastAsia="仿宋_GB2312" w:cs="仿宋_GB2312"/>
          <w:b w:val="0"/>
          <w:color w:val="auto"/>
          <w:sz w:val="24"/>
          <w:szCs w:val="24"/>
          <w:highlight w:val="none"/>
          <w:u w:val="single"/>
          <w:lang w:val="en-US" w:eastAsia="zh-CN"/>
        </w:rPr>
        <w:t xml:space="preserve">     标段（包）编号：        </w:t>
      </w:r>
      <w:r>
        <w:rPr>
          <w:rFonts w:hint="eastAsia" w:ascii="仿宋_GB2312" w:hAnsi="仿宋_GB2312" w:eastAsia="仿宋_GB2312" w:cs="仿宋_GB2312"/>
          <w:b w:val="0"/>
          <w:color w:val="auto"/>
          <w:sz w:val="24"/>
          <w:szCs w:val="24"/>
          <w:highlight w:val="none"/>
        </w:rPr>
        <w:t>）标段</w:t>
      </w:r>
      <w:r>
        <w:rPr>
          <w:rFonts w:hint="eastAsia" w:ascii="仿宋_GB2312" w:hAnsi="仿宋_GB2312" w:eastAsia="仿宋_GB2312" w:cs="仿宋_GB2312"/>
          <w:b w:val="0"/>
          <w:color w:val="auto"/>
          <w:sz w:val="24"/>
          <w:szCs w:val="24"/>
          <w:highlight w:val="none"/>
          <w:lang w:val="en-US" w:eastAsia="zh-CN"/>
        </w:rPr>
        <w:t>/包项</w:t>
      </w:r>
      <w:r>
        <w:rPr>
          <w:rFonts w:hint="eastAsia" w:ascii="仿宋_GB2312" w:hAnsi="仿宋_GB2312" w:eastAsia="仿宋_GB2312" w:cs="仿宋_GB2312"/>
          <w:b w:val="0"/>
          <w:color w:val="auto"/>
          <w:sz w:val="24"/>
          <w:szCs w:val="24"/>
          <w:highlight w:val="none"/>
          <w:u w:val="single"/>
          <w:lang w:val="en-US" w:eastAsia="zh-CN"/>
        </w:rPr>
        <w:t xml:space="preserve">       </w:t>
      </w:r>
      <w:r>
        <w:rPr>
          <w:rFonts w:hint="eastAsia" w:ascii="仿宋_GB2312" w:hAnsi="仿宋_GB2312" w:eastAsia="仿宋_GB2312" w:cs="仿宋_GB2312"/>
          <w:b w:val="0"/>
          <w:color w:val="auto"/>
          <w:sz w:val="24"/>
          <w:szCs w:val="24"/>
          <w:highlight w:val="none"/>
        </w:rPr>
        <w:t>投标</w:t>
      </w:r>
      <w:r>
        <w:rPr>
          <w:rFonts w:hint="eastAsia" w:ascii="仿宋_GB2312" w:hAnsi="仿宋_GB2312" w:eastAsia="仿宋_GB2312" w:cs="仿宋_GB2312"/>
          <w:b w:val="0"/>
          <w:color w:val="auto"/>
          <w:sz w:val="24"/>
          <w:szCs w:val="24"/>
          <w:highlight w:val="none"/>
          <w:lang w:val="en-US" w:eastAsia="zh-CN"/>
        </w:rPr>
        <w:t>投标人</w:t>
      </w:r>
      <w:r>
        <w:rPr>
          <w:rFonts w:hint="eastAsia" w:ascii="仿宋_GB2312" w:hAnsi="仿宋_GB2312" w:eastAsia="仿宋_GB2312" w:cs="仿宋_GB2312"/>
          <w:b w:val="0"/>
          <w:color w:val="auto"/>
          <w:sz w:val="24"/>
          <w:szCs w:val="24"/>
          <w:highlight w:val="none"/>
        </w:rPr>
        <w:t>，在此郑重声明：</w:t>
      </w:r>
    </w:p>
    <w:p w14:paraId="4B43ADA2">
      <w:pPr>
        <w:spacing w:line="360" w:lineRule="auto"/>
        <w:ind w:firstLine="480" w:firstLineChars="200"/>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在参加本次政府采购活动前3年内的经营活动中___（填“没有”或“有”）重大违法记录。</w:t>
      </w:r>
    </w:p>
    <w:p w14:paraId="4613420A">
      <w:pPr>
        <w:spacing w:line="360" w:lineRule="auto"/>
        <w:ind w:firstLine="480" w:firstLineChars="200"/>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我方___（填“未被列入”或“被列入”）失信被执行人名单。</w:t>
      </w:r>
    </w:p>
    <w:p w14:paraId="5B58959A">
      <w:pPr>
        <w:spacing w:line="360" w:lineRule="auto"/>
        <w:ind w:firstLine="480" w:firstLineChars="200"/>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我方___（填“未被列入”或“被列入”）重大税收违法案件当事人名单。</w:t>
      </w:r>
    </w:p>
    <w:p w14:paraId="26FA5FE9">
      <w:pPr>
        <w:spacing w:line="360" w:lineRule="auto"/>
        <w:ind w:firstLine="480" w:firstLineChars="200"/>
        <w:jc w:val="both"/>
        <w:rPr>
          <w:rFonts w:hint="eastAsia" w:ascii="仿宋_GB2312" w:hAnsi="仿宋_GB2312" w:eastAsia="仿宋_GB2312" w:cs="仿宋_GB2312"/>
          <w:b w:val="0"/>
          <w:color w:val="auto"/>
          <w:sz w:val="24"/>
          <w:szCs w:val="24"/>
          <w:highlight w:val="none"/>
        </w:rPr>
      </w:pPr>
      <w:r>
        <w:rPr>
          <w:rFonts w:hint="eastAsia" w:ascii="仿宋_GB2312" w:hAnsi="仿宋_GB2312" w:eastAsia="仿宋_GB2312" w:cs="仿宋_GB2312"/>
          <w:color w:val="auto"/>
          <w:sz w:val="24"/>
          <w:szCs w:val="24"/>
          <w:highlight w:val="none"/>
        </w:rPr>
        <w:t>4</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我方___（填“未被列入”或“被列入”）政府采购严重违法失信行为记录名单。</w:t>
      </w:r>
    </w:p>
    <w:p w14:paraId="22C5A241">
      <w:pPr>
        <w:pStyle w:val="6"/>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仿宋_GB2312" w:hAnsi="仿宋_GB2312" w:eastAsia="仿宋_GB2312" w:cs="仿宋_GB2312"/>
          <w:b w:val="0"/>
          <w:color w:val="auto"/>
          <w:sz w:val="24"/>
          <w:szCs w:val="24"/>
          <w:highlight w:val="none"/>
        </w:rPr>
      </w:pPr>
      <w:r>
        <w:rPr>
          <w:rFonts w:hint="eastAsia" w:ascii="仿宋_GB2312" w:hAnsi="仿宋_GB2312" w:eastAsia="仿宋_GB2312" w:cs="仿宋_GB2312"/>
          <w:b w:val="0"/>
          <w:color w:val="auto"/>
          <w:sz w:val="24"/>
          <w:szCs w:val="24"/>
          <w:highlight w:val="none"/>
          <w:lang w:val="en-US" w:eastAsia="zh-CN"/>
        </w:rPr>
        <w:t>5.</w:t>
      </w:r>
      <w:r>
        <w:rPr>
          <w:rFonts w:hint="eastAsia" w:ascii="仿宋_GB2312" w:hAnsi="仿宋_GB2312" w:eastAsia="仿宋_GB2312" w:cs="仿宋_GB2312"/>
          <w:b w:val="0"/>
          <w:color w:val="auto"/>
          <w:sz w:val="24"/>
          <w:szCs w:val="24"/>
          <w:highlight w:val="none"/>
        </w:rPr>
        <w:t>我公司所提交的</w:t>
      </w:r>
      <w:r>
        <w:rPr>
          <w:rFonts w:hint="eastAsia" w:ascii="仿宋_GB2312" w:hAnsi="仿宋_GB2312" w:eastAsia="仿宋_GB2312" w:cs="仿宋_GB2312"/>
          <w:b w:val="0"/>
          <w:color w:val="auto"/>
          <w:sz w:val="24"/>
          <w:szCs w:val="24"/>
          <w:highlight w:val="none"/>
          <w:lang w:eastAsia="zh-CN"/>
        </w:rPr>
        <w:t>招标文件</w:t>
      </w:r>
      <w:r>
        <w:rPr>
          <w:rFonts w:hint="eastAsia" w:ascii="仿宋_GB2312" w:hAnsi="仿宋_GB2312" w:eastAsia="仿宋_GB2312" w:cs="仿宋_GB2312"/>
          <w:b w:val="0"/>
          <w:color w:val="auto"/>
          <w:sz w:val="24"/>
          <w:szCs w:val="24"/>
          <w:highlight w:val="none"/>
        </w:rPr>
        <w:t>全部真实有效；</w:t>
      </w:r>
    </w:p>
    <w:p w14:paraId="320A1A50">
      <w:pPr>
        <w:pStyle w:val="6"/>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仿宋_GB2312" w:hAnsi="仿宋_GB2312" w:eastAsia="仿宋_GB2312" w:cs="仿宋_GB2312"/>
          <w:b w:val="0"/>
          <w:color w:val="auto"/>
          <w:sz w:val="24"/>
          <w:szCs w:val="24"/>
          <w:highlight w:val="none"/>
        </w:rPr>
      </w:pPr>
      <w:r>
        <w:rPr>
          <w:rFonts w:hint="eastAsia" w:ascii="仿宋_GB2312" w:hAnsi="仿宋_GB2312" w:eastAsia="仿宋_GB2312" w:cs="仿宋_GB2312"/>
          <w:b w:val="0"/>
          <w:color w:val="auto"/>
          <w:sz w:val="24"/>
          <w:szCs w:val="24"/>
          <w:highlight w:val="none"/>
          <w:lang w:val="en-US" w:eastAsia="zh-CN"/>
        </w:rPr>
        <w:t>6.</w:t>
      </w:r>
      <w:r>
        <w:rPr>
          <w:rFonts w:hint="eastAsia" w:ascii="仿宋_GB2312" w:hAnsi="仿宋_GB2312" w:eastAsia="仿宋_GB2312" w:cs="仿宋_GB2312"/>
          <w:b w:val="0"/>
          <w:color w:val="auto"/>
          <w:sz w:val="24"/>
          <w:szCs w:val="24"/>
          <w:highlight w:val="none"/>
        </w:rPr>
        <w:t>我公司近3年来无因安全事故、质量事故、投标违规等不良记录被有关部门处罚或仍在处罚期限内的情形存在；</w:t>
      </w:r>
    </w:p>
    <w:p w14:paraId="329265D2">
      <w:pPr>
        <w:pStyle w:val="6"/>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仿宋_GB2312" w:hAnsi="仿宋_GB2312" w:eastAsia="仿宋_GB2312" w:cs="仿宋_GB2312"/>
          <w:b w:val="0"/>
          <w:color w:val="auto"/>
          <w:sz w:val="24"/>
          <w:szCs w:val="24"/>
          <w:highlight w:val="none"/>
        </w:rPr>
      </w:pPr>
      <w:r>
        <w:rPr>
          <w:rFonts w:hint="eastAsia" w:ascii="仿宋_GB2312" w:hAnsi="仿宋_GB2312" w:eastAsia="仿宋_GB2312" w:cs="仿宋_GB2312"/>
          <w:b w:val="0"/>
          <w:color w:val="auto"/>
          <w:sz w:val="24"/>
          <w:szCs w:val="24"/>
          <w:highlight w:val="none"/>
          <w:lang w:val="en-US" w:eastAsia="zh-CN"/>
        </w:rPr>
        <w:t>7.</w:t>
      </w:r>
      <w:r>
        <w:rPr>
          <w:rFonts w:hint="eastAsia" w:ascii="仿宋_GB2312" w:hAnsi="仿宋_GB2312" w:eastAsia="仿宋_GB2312" w:cs="仿宋_GB2312"/>
          <w:b w:val="0"/>
          <w:color w:val="auto"/>
          <w:sz w:val="24"/>
          <w:szCs w:val="24"/>
          <w:highlight w:val="none"/>
        </w:rPr>
        <w:t>我公司近3年来无违规违法经营受到责令停产(或停止经营)、 吊销生产许可证（或经营许可证）、较大数额罚款等行政处罚的情形存在；</w:t>
      </w:r>
    </w:p>
    <w:p w14:paraId="543B1C09">
      <w:pPr>
        <w:pStyle w:val="6"/>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仿宋_GB2312" w:hAnsi="仿宋_GB2312" w:eastAsia="仿宋_GB2312" w:cs="仿宋_GB2312"/>
          <w:b w:val="0"/>
          <w:color w:val="auto"/>
          <w:sz w:val="24"/>
          <w:szCs w:val="24"/>
          <w:highlight w:val="none"/>
        </w:rPr>
      </w:pPr>
      <w:r>
        <w:rPr>
          <w:rFonts w:hint="eastAsia" w:ascii="仿宋_GB2312" w:hAnsi="仿宋_GB2312" w:eastAsia="仿宋_GB2312" w:cs="仿宋_GB2312"/>
          <w:b w:val="0"/>
          <w:color w:val="auto"/>
          <w:sz w:val="24"/>
          <w:szCs w:val="24"/>
          <w:highlight w:val="none"/>
          <w:lang w:val="en-US" w:eastAsia="zh-CN"/>
        </w:rPr>
        <w:t>8.</w:t>
      </w:r>
      <w:r>
        <w:rPr>
          <w:rFonts w:hint="eastAsia" w:ascii="仿宋_GB2312" w:hAnsi="仿宋_GB2312" w:eastAsia="仿宋_GB2312" w:cs="仿宋_GB2312"/>
          <w:b w:val="0"/>
          <w:color w:val="auto"/>
          <w:sz w:val="24"/>
          <w:szCs w:val="24"/>
          <w:highlight w:val="none"/>
        </w:rPr>
        <w:t>我公司无企业财产被查封、冻结或处于破产状态或严重亏损状态等情形存在；</w:t>
      </w:r>
    </w:p>
    <w:p w14:paraId="0ACCCC47">
      <w:pPr>
        <w:pStyle w:val="6"/>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仿宋_GB2312" w:hAnsi="仿宋_GB2312" w:eastAsia="仿宋_GB2312" w:cs="仿宋_GB2312"/>
          <w:b w:val="0"/>
          <w:color w:val="auto"/>
          <w:sz w:val="24"/>
          <w:szCs w:val="24"/>
          <w:highlight w:val="none"/>
          <w:lang w:eastAsia="zh-CN"/>
        </w:rPr>
      </w:pPr>
      <w:r>
        <w:rPr>
          <w:rFonts w:hint="eastAsia" w:ascii="仿宋_GB2312" w:hAnsi="仿宋_GB2312" w:eastAsia="仿宋_GB2312" w:cs="仿宋_GB2312"/>
          <w:b w:val="0"/>
          <w:color w:val="auto"/>
          <w:sz w:val="24"/>
          <w:szCs w:val="24"/>
          <w:highlight w:val="none"/>
          <w:lang w:val="en-US" w:eastAsia="zh-CN"/>
        </w:rPr>
        <w:t>9.</w:t>
      </w:r>
      <w:r>
        <w:rPr>
          <w:rFonts w:hint="eastAsia" w:ascii="仿宋_GB2312" w:hAnsi="仿宋_GB2312" w:eastAsia="仿宋_GB2312" w:cs="仿宋_GB2312"/>
          <w:b w:val="0"/>
          <w:color w:val="auto"/>
          <w:sz w:val="24"/>
          <w:szCs w:val="24"/>
          <w:highlight w:val="none"/>
        </w:rPr>
        <w:t>我公司承诺在投标过程中，保证不与其他单位围标、串标，不出让投标资格，不采取不正当手段诋毁、排挤其他</w:t>
      </w:r>
      <w:r>
        <w:rPr>
          <w:rFonts w:hint="eastAsia" w:ascii="仿宋_GB2312" w:hAnsi="仿宋_GB2312" w:eastAsia="仿宋_GB2312" w:cs="仿宋_GB2312"/>
          <w:b w:val="0"/>
          <w:color w:val="auto"/>
          <w:sz w:val="24"/>
          <w:szCs w:val="24"/>
          <w:highlight w:val="none"/>
          <w:lang w:eastAsia="zh-CN"/>
        </w:rPr>
        <w:t>投标人</w:t>
      </w:r>
      <w:r>
        <w:rPr>
          <w:rFonts w:hint="eastAsia" w:ascii="仿宋_GB2312" w:hAnsi="仿宋_GB2312" w:eastAsia="仿宋_GB2312" w:cs="仿宋_GB2312"/>
          <w:b w:val="0"/>
          <w:color w:val="auto"/>
          <w:sz w:val="24"/>
          <w:szCs w:val="24"/>
          <w:highlight w:val="none"/>
        </w:rPr>
        <w:t>，不向</w:t>
      </w:r>
      <w:r>
        <w:rPr>
          <w:rFonts w:hint="eastAsia" w:ascii="仿宋_GB2312" w:hAnsi="仿宋_GB2312" w:eastAsia="仿宋_GB2312" w:cs="仿宋_GB2312"/>
          <w:b w:val="0"/>
          <w:color w:val="auto"/>
          <w:sz w:val="24"/>
          <w:szCs w:val="24"/>
          <w:highlight w:val="none"/>
          <w:lang w:eastAsia="zh-CN"/>
        </w:rPr>
        <w:t>采购人</w:t>
      </w:r>
      <w:r>
        <w:rPr>
          <w:rFonts w:hint="eastAsia" w:ascii="仿宋_GB2312" w:hAnsi="仿宋_GB2312" w:eastAsia="仿宋_GB2312" w:cs="仿宋_GB2312"/>
          <w:b w:val="0"/>
          <w:color w:val="auto"/>
          <w:sz w:val="24"/>
          <w:szCs w:val="24"/>
          <w:highlight w:val="none"/>
        </w:rPr>
        <w:t>、</w:t>
      </w:r>
      <w:r>
        <w:rPr>
          <w:rFonts w:hint="eastAsia" w:ascii="仿宋_GB2312" w:hAnsi="仿宋_GB2312" w:eastAsia="仿宋_GB2312" w:cs="仿宋_GB2312"/>
          <w:b w:val="0"/>
          <w:color w:val="auto"/>
          <w:sz w:val="24"/>
          <w:szCs w:val="24"/>
          <w:highlight w:val="none"/>
          <w:lang w:eastAsia="zh-CN"/>
        </w:rPr>
        <w:t>采购人</w:t>
      </w:r>
      <w:r>
        <w:rPr>
          <w:rFonts w:hint="eastAsia" w:ascii="仿宋_GB2312" w:hAnsi="仿宋_GB2312" w:eastAsia="仿宋_GB2312" w:cs="仿宋_GB2312"/>
          <w:b w:val="0"/>
          <w:color w:val="auto"/>
          <w:sz w:val="24"/>
          <w:szCs w:val="24"/>
          <w:highlight w:val="none"/>
        </w:rPr>
        <w:t>、评标委员会成员行贿</w:t>
      </w:r>
      <w:r>
        <w:rPr>
          <w:rFonts w:hint="eastAsia" w:ascii="仿宋_GB2312" w:hAnsi="仿宋_GB2312" w:eastAsia="仿宋_GB2312" w:cs="仿宋_GB2312"/>
          <w:b w:val="0"/>
          <w:color w:val="auto"/>
          <w:sz w:val="24"/>
          <w:szCs w:val="24"/>
          <w:highlight w:val="none"/>
          <w:lang w:eastAsia="zh-CN"/>
        </w:rPr>
        <w:t>；</w:t>
      </w:r>
    </w:p>
    <w:p w14:paraId="7AC34C00">
      <w:pPr>
        <w:pStyle w:val="6"/>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仿宋_GB2312" w:hAnsi="仿宋_GB2312" w:eastAsia="仿宋_GB2312" w:cs="仿宋_GB2312"/>
          <w:b w:val="0"/>
          <w:color w:val="auto"/>
          <w:sz w:val="24"/>
          <w:szCs w:val="24"/>
          <w:highlight w:val="none"/>
        </w:rPr>
      </w:pPr>
      <w:r>
        <w:rPr>
          <w:rFonts w:hint="eastAsia" w:ascii="仿宋_GB2312" w:hAnsi="仿宋_GB2312" w:eastAsia="仿宋_GB2312" w:cs="仿宋_GB2312"/>
          <w:b w:val="0"/>
          <w:color w:val="auto"/>
          <w:sz w:val="24"/>
          <w:szCs w:val="24"/>
          <w:highlight w:val="none"/>
          <w:lang w:val="en-US" w:eastAsia="zh-CN"/>
        </w:rPr>
        <w:t>10.</w:t>
      </w:r>
      <w:r>
        <w:rPr>
          <w:rFonts w:hint="eastAsia" w:ascii="仿宋_GB2312" w:hAnsi="仿宋_GB2312" w:eastAsia="仿宋_GB2312" w:cs="仿宋_GB2312"/>
          <w:b w:val="0"/>
          <w:color w:val="auto"/>
          <w:sz w:val="24"/>
          <w:szCs w:val="24"/>
          <w:highlight w:val="none"/>
        </w:rPr>
        <w:t>我公司承诺在投标过程中不存在单位负责人为同一人或者存在直接控股、管理关系的不同</w:t>
      </w:r>
      <w:r>
        <w:rPr>
          <w:rFonts w:hint="eastAsia" w:ascii="仿宋_GB2312" w:hAnsi="仿宋_GB2312" w:eastAsia="仿宋_GB2312" w:cs="仿宋_GB2312"/>
          <w:b w:val="0"/>
          <w:color w:val="auto"/>
          <w:sz w:val="24"/>
          <w:szCs w:val="24"/>
          <w:highlight w:val="none"/>
          <w:lang w:eastAsia="zh-CN"/>
        </w:rPr>
        <w:t>投标人</w:t>
      </w:r>
      <w:r>
        <w:rPr>
          <w:rFonts w:hint="eastAsia" w:ascii="仿宋_GB2312" w:hAnsi="仿宋_GB2312" w:eastAsia="仿宋_GB2312" w:cs="仿宋_GB2312"/>
          <w:b w:val="0"/>
          <w:color w:val="auto"/>
          <w:sz w:val="24"/>
          <w:szCs w:val="24"/>
          <w:highlight w:val="none"/>
        </w:rPr>
        <w:t>。</w:t>
      </w:r>
    </w:p>
    <w:p w14:paraId="14E02A68">
      <w:pPr>
        <w:pStyle w:val="6"/>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仿宋_GB2312" w:hAnsi="仿宋_GB2312" w:eastAsia="仿宋_GB2312" w:cs="仿宋_GB2312"/>
          <w:b w:val="0"/>
          <w:color w:val="auto"/>
          <w:sz w:val="24"/>
          <w:szCs w:val="24"/>
          <w:highlight w:val="none"/>
        </w:rPr>
      </w:pPr>
      <w:r>
        <w:rPr>
          <w:rFonts w:hint="eastAsia" w:ascii="仿宋_GB2312" w:hAnsi="仿宋_GB2312" w:eastAsia="仿宋_GB2312" w:cs="仿宋_GB2312"/>
          <w:b w:val="0"/>
          <w:color w:val="auto"/>
          <w:sz w:val="24"/>
          <w:szCs w:val="24"/>
          <w:highlight w:val="none"/>
        </w:rPr>
        <w:t>以上声明如有不实，我方将无条件地退出本项目的采购活动，并遵照《政府采购法》有关“提供虚假材料的规定”接受处罚</w:t>
      </w:r>
      <w:r>
        <w:rPr>
          <w:rFonts w:hint="eastAsia" w:ascii="仿宋_GB2312" w:hAnsi="仿宋_GB2312" w:eastAsia="仿宋_GB2312" w:cs="仿宋_GB2312"/>
          <w:b w:val="0"/>
          <w:color w:val="auto"/>
          <w:sz w:val="24"/>
          <w:szCs w:val="24"/>
          <w:highlight w:val="none"/>
          <w:lang w:eastAsia="zh-CN"/>
        </w:rPr>
        <w:t>，</w:t>
      </w:r>
      <w:r>
        <w:rPr>
          <w:rFonts w:hint="eastAsia" w:ascii="仿宋_GB2312" w:hAnsi="仿宋_GB2312" w:eastAsia="仿宋_GB2312" w:cs="仿宋_GB2312"/>
          <w:b w:val="0"/>
          <w:color w:val="auto"/>
          <w:sz w:val="24"/>
          <w:szCs w:val="24"/>
          <w:highlight w:val="none"/>
        </w:rPr>
        <w:t>并愿意承担由此带来的法律后果。</w:t>
      </w:r>
    </w:p>
    <w:p w14:paraId="2DE743FB">
      <w:pPr>
        <w:pStyle w:val="6"/>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_GB2312" w:hAnsi="仿宋_GB2312" w:eastAsia="仿宋_GB2312" w:cs="仿宋_GB2312"/>
          <w:b w:val="0"/>
          <w:color w:val="auto"/>
          <w:sz w:val="24"/>
          <w:szCs w:val="24"/>
          <w:highlight w:val="none"/>
        </w:rPr>
      </w:pPr>
    </w:p>
    <w:p w14:paraId="4897BB1D">
      <w:pPr>
        <w:pStyle w:val="6"/>
        <w:keepNext w:val="0"/>
        <w:keepLines w:val="0"/>
        <w:pageBreakBefore w:val="0"/>
        <w:widowControl w:val="0"/>
        <w:kinsoku/>
        <w:wordWrap/>
        <w:overflowPunct/>
        <w:topLinePunct w:val="0"/>
        <w:autoSpaceDE/>
        <w:autoSpaceDN/>
        <w:bidi w:val="0"/>
        <w:adjustRightInd/>
        <w:snapToGrid/>
        <w:spacing w:line="360" w:lineRule="auto"/>
        <w:ind w:firstLine="573"/>
        <w:textAlignment w:val="auto"/>
        <w:rPr>
          <w:rFonts w:hint="eastAsia" w:ascii="仿宋_GB2312" w:hAnsi="仿宋_GB2312" w:eastAsia="仿宋_GB2312" w:cs="仿宋_GB2312"/>
          <w:b w:val="0"/>
          <w:color w:val="auto"/>
          <w:sz w:val="24"/>
          <w:szCs w:val="24"/>
          <w:highlight w:val="none"/>
          <w:lang w:eastAsia="zh-CN"/>
        </w:rPr>
      </w:pPr>
      <w:r>
        <w:rPr>
          <w:rFonts w:hint="eastAsia" w:ascii="仿宋_GB2312" w:hAnsi="仿宋_GB2312" w:eastAsia="仿宋_GB2312" w:cs="仿宋_GB2312"/>
          <w:b w:val="0"/>
          <w:color w:val="auto"/>
          <w:sz w:val="24"/>
          <w:szCs w:val="24"/>
          <w:highlight w:val="none"/>
        </w:rPr>
        <w:t>特此声明</w:t>
      </w:r>
      <w:r>
        <w:rPr>
          <w:rFonts w:hint="eastAsia" w:ascii="仿宋_GB2312" w:hAnsi="仿宋_GB2312" w:eastAsia="仿宋_GB2312" w:cs="仿宋_GB2312"/>
          <w:b w:val="0"/>
          <w:color w:val="auto"/>
          <w:sz w:val="24"/>
          <w:szCs w:val="24"/>
          <w:highlight w:val="none"/>
          <w:lang w:eastAsia="zh-CN"/>
        </w:rPr>
        <w:t>。</w:t>
      </w:r>
    </w:p>
    <w:p w14:paraId="0FE3BFFD">
      <w:pPr>
        <w:pStyle w:val="10"/>
        <w:keepNext w:val="0"/>
        <w:keepLines w:val="0"/>
        <w:widowControl w:val="0"/>
        <w:suppressLineNumbers w:val="0"/>
        <w:shd w:val="clear"/>
        <w:spacing w:before="0" w:beforeAutospacing="0" w:after="120" w:afterAutospacing="0"/>
        <w:ind w:left="0" w:right="0"/>
        <w:jc w:val="both"/>
        <w:rPr>
          <w:rFonts w:hint="eastAsia" w:ascii="仿宋_GB2312" w:hAnsi="仿宋_GB2312" w:eastAsia="仿宋_GB2312" w:cs="仿宋_GB2312"/>
          <w:color w:val="auto"/>
          <w:highlight w:val="none"/>
          <w:lang w:val="en-US"/>
        </w:rPr>
      </w:pPr>
    </w:p>
    <w:p w14:paraId="1FB3F578">
      <w:pPr>
        <w:pStyle w:val="10"/>
        <w:keepNext w:val="0"/>
        <w:keepLines w:val="0"/>
        <w:widowControl w:val="0"/>
        <w:suppressLineNumbers w:val="0"/>
        <w:shd w:val="clear"/>
        <w:spacing w:before="0" w:beforeAutospacing="0" w:after="120" w:afterAutospacing="0"/>
        <w:ind w:left="0" w:right="0"/>
        <w:jc w:val="both"/>
        <w:rPr>
          <w:rFonts w:hint="eastAsia" w:ascii="仿宋_GB2312" w:hAnsi="仿宋_GB2312" w:eastAsia="仿宋_GB2312" w:cs="仿宋_GB2312"/>
          <w:color w:val="auto"/>
          <w:highlight w:val="none"/>
          <w:lang w:val="en-US"/>
        </w:rPr>
      </w:pPr>
    </w:p>
    <w:p w14:paraId="304D60C2">
      <w:pPr>
        <w:keepNext w:val="0"/>
        <w:keepLines w:val="0"/>
        <w:widowControl w:val="0"/>
        <w:suppressLineNumbers w:val="0"/>
        <w:shd w:val="clear"/>
        <w:spacing w:before="0" w:beforeAutospacing="0" w:after="0" w:afterAutospacing="0"/>
        <w:ind w:left="0" w:right="0"/>
        <w:jc w:val="both"/>
        <w:rPr>
          <w:rFonts w:hint="eastAsia" w:ascii="仿宋_GB2312" w:hAnsi="仿宋_GB2312" w:eastAsia="仿宋_GB2312" w:cs="仿宋_GB2312"/>
          <w:b/>
          <w:bCs/>
          <w:color w:val="auto"/>
          <w:kern w:val="2"/>
          <w:szCs w:val="24"/>
          <w:highlight w:val="none"/>
          <w:lang w:val="en-US"/>
        </w:rPr>
      </w:pPr>
    </w:p>
    <w:p w14:paraId="15788A25">
      <w:pPr>
        <w:keepNext w:val="0"/>
        <w:keepLines w:val="0"/>
        <w:widowControl w:val="0"/>
        <w:suppressLineNumbers w:val="0"/>
        <w:shd w:val="clear"/>
        <w:spacing w:before="0" w:beforeAutospacing="0" w:after="0" w:afterAutospacing="0"/>
        <w:ind w:right="0"/>
        <w:jc w:val="left"/>
        <w:outlineLvl w:val="9"/>
        <w:rPr>
          <w:rFonts w:hint="eastAsia" w:ascii="仿宋_GB2312" w:hAnsi="仿宋_GB2312" w:eastAsia="仿宋_GB2312" w:cs="仿宋_GB2312"/>
          <w:color w:val="auto"/>
          <w:sz w:val="24"/>
          <w:szCs w:val="24"/>
          <w:highlight w:val="none"/>
          <w:lang w:val="en-US"/>
        </w:rPr>
      </w:pPr>
      <w:r>
        <w:rPr>
          <w:rFonts w:hint="eastAsia" w:ascii="仿宋_GB2312" w:hAnsi="仿宋_GB2312" w:eastAsia="仿宋_GB2312" w:cs="仿宋_GB2312"/>
          <w:color w:val="auto"/>
          <w:kern w:val="0"/>
          <w:sz w:val="24"/>
          <w:szCs w:val="24"/>
          <w:highlight w:val="none"/>
          <w:lang w:val="en-US" w:eastAsia="zh-CN" w:bidi="ar"/>
        </w:rPr>
        <w:t>供应商：</w:t>
      </w:r>
      <w:r>
        <w:rPr>
          <w:rFonts w:hint="eastAsia" w:ascii="仿宋_GB2312" w:hAnsi="仿宋_GB2312" w:eastAsia="仿宋_GB2312" w:cs="仿宋_GB2312"/>
          <w:color w:val="auto"/>
          <w:kern w:val="0"/>
          <w:sz w:val="24"/>
          <w:szCs w:val="24"/>
          <w:highlight w:val="none"/>
          <w:u w:val="single"/>
          <w:lang w:val="en-US" w:eastAsia="zh-CN" w:bidi="ar"/>
        </w:rPr>
        <w:t xml:space="preserve">              </w:t>
      </w:r>
      <w:r>
        <w:rPr>
          <w:rFonts w:hint="eastAsia" w:ascii="仿宋_GB2312" w:hAnsi="仿宋_GB2312" w:eastAsia="仿宋_GB2312" w:cs="仿宋_GB2312"/>
          <w:color w:val="auto"/>
          <w:spacing w:val="14"/>
          <w:kern w:val="0"/>
          <w:sz w:val="24"/>
          <w:szCs w:val="28"/>
          <w:highlight w:val="none"/>
          <w:u w:val="none"/>
        </w:rPr>
        <w:t>（</w:t>
      </w:r>
      <w:r>
        <w:rPr>
          <w:rFonts w:hint="eastAsia" w:ascii="仿宋_GB2312" w:hAnsi="仿宋_GB2312" w:eastAsia="仿宋_GB2312" w:cs="仿宋_GB2312"/>
          <w:color w:val="auto"/>
          <w:kern w:val="0"/>
          <w:sz w:val="24"/>
          <w:szCs w:val="28"/>
          <w:highlight w:val="none"/>
          <w:lang w:eastAsia="zh-CN"/>
        </w:rPr>
        <w:t>供应商</w:t>
      </w:r>
      <w:r>
        <w:rPr>
          <w:rFonts w:hint="eastAsia" w:ascii="仿宋_GB2312" w:hAnsi="仿宋_GB2312" w:eastAsia="仿宋_GB2312" w:cs="仿宋_GB2312"/>
          <w:color w:val="auto"/>
          <w:kern w:val="0"/>
          <w:sz w:val="24"/>
          <w:szCs w:val="28"/>
          <w:highlight w:val="none"/>
          <w:lang w:val="en-US" w:eastAsia="zh-CN"/>
        </w:rPr>
        <w:t>名称并</w:t>
      </w:r>
      <w:r>
        <w:rPr>
          <w:rFonts w:hint="eastAsia" w:ascii="仿宋_GB2312" w:hAnsi="仿宋_GB2312" w:eastAsia="仿宋_GB2312" w:cs="仿宋_GB2312"/>
          <w:color w:val="auto"/>
          <w:spacing w:val="14"/>
          <w:kern w:val="0"/>
          <w:sz w:val="24"/>
          <w:szCs w:val="28"/>
          <w:highlight w:val="none"/>
          <w:u w:val="none"/>
        </w:rPr>
        <w:t>加盖公章）</w:t>
      </w:r>
    </w:p>
    <w:p w14:paraId="14D971BF">
      <w:pPr>
        <w:keepNext w:val="0"/>
        <w:keepLines w:val="0"/>
        <w:widowControl w:val="0"/>
        <w:suppressLineNumbers w:val="0"/>
        <w:shd w:val="clear"/>
        <w:spacing w:before="0" w:beforeAutospacing="0" w:after="0" w:afterAutospacing="0"/>
        <w:ind w:left="0" w:right="0"/>
        <w:jc w:val="center"/>
        <w:outlineLvl w:val="9"/>
        <w:rPr>
          <w:rFonts w:hint="eastAsia" w:ascii="仿宋_GB2312" w:hAnsi="仿宋_GB2312" w:eastAsia="仿宋_GB2312" w:cs="仿宋_GB2312"/>
          <w:color w:val="auto"/>
          <w:sz w:val="24"/>
          <w:szCs w:val="24"/>
          <w:highlight w:val="none"/>
          <w:lang w:val="en-US"/>
        </w:rPr>
      </w:pPr>
    </w:p>
    <w:p w14:paraId="780BC3A1">
      <w:pPr>
        <w:keepNext w:val="0"/>
        <w:keepLines w:val="0"/>
        <w:widowControl w:val="0"/>
        <w:suppressLineNumbers w:val="0"/>
        <w:shd w:val="clear"/>
        <w:spacing w:before="0" w:beforeAutospacing="0" w:after="0" w:afterAutospacing="0"/>
        <w:ind w:right="0"/>
        <w:jc w:val="left"/>
        <w:outlineLvl w:val="9"/>
        <w:rPr>
          <w:rFonts w:hint="eastAsia" w:ascii="仿宋_GB2312" w:hAnsi="仿宋_GB2312" w:eastAsia="仿宋_GB2312" w:cs="仿宋_GB2312"/>
          <w:color w:val="auto"/>
          <w:sz w:val="24"/>
          <w:szCs w:val="24"/>
          <w:highlight w:val="none"/>
          <w:lang w:val="en-US"/>
        </w:rPr>
      </w:pPr>
      <w:r>
        <w:rPr>
          <w:rFonts w:hint="eastAsia" w:ascii="仿宋_GB2312" w:hAnsi="仿宋_GB2312" w:eastAsia="仿宋_GB2312" w:cs="仿宋_GB2312"/>
          <w:color w:val="auto"/>
          <w:kern w:val="0"/>
          <w:sz w:val="24"/>
          <w:szCs w:val="24"/>
          <w:highlight w:val="none"/>
          <w:lang w:val="en-US" w:eastAsia="zh-CN" w:bidi="ar"/>
        </w:rPr>
        <w:t>法定代表人：</w:t>
      </w:r>
      <w:r>
        <w:rPr>
          <w:rFonts w:hint="eastAsia" w:ascii="仿宋_GB2312" w:hAnsi="仿宋_GB2312" w:eastAsia="仿宋_GB2312" w:cs="仿宋_GB2312"/>
          <w:color w:val="auto"/>
          <w:kern w:val="0"/>
          <w:sz w:val="24"/>
          <w:szCs w:val="24"/>
          <w:highlight w:val="none"/>
          <w:u w:val="single"/>
          <w:lang w:val="en-US" w:eastAsia="zh-CN" w:bidi="ar"/>
        </w:rPr>
        <w:t xml:space="preserve">              </w:t>
      </w:r>
      <w:r>
        <w:rPr>
          <w:rFonts w:hint="eastAsia" w:ascii="仿宋_GB2312" w:hAnsi="仿宋_GB2312" w:eastAsia="仿宋_GB2312" w:cs="仿宋_GB2312"/>
          <w:color w:val="auto"/>
          <w:kern w:val="0"/>
          <w:sz w:val="24"/>
          <w:szCs w:val="24"/>
          <w:highlight w:val="none"/>
          <w:lang w:val="en-US" w:eastAsia="zh-CN" w:bidi="ar"/>
        </w:rPr>
        <w:t>（签字或盖章）</w:t>
      </w:r>
    </w:p>
    <w:p w14:paraId="52620A26">
      <w:pPr>
        <w:keepNext w:val="0"/>
        <w:keepLines w:val="0"/>
        <w:widowControl w:val="0"/>
        <w:suppressLineNumbers w:val="0"/>
        <w:shd w:val="clear"/>
        <w:spacing w:before="0" w:beforeAutospacing="0" w:after="0" w:afterAutospacing="0"/>
        <w:ind w:left="0" w:right="0" w:firstLine="5040" w:firstLineChars="2100"/>
        <w:jc w:val="left"/>
        <w:outlineLvl w:val="9"/>
        <w:rPr>
          <w:rFonts w:hint="eastAsia" w:ascii="仿宋_GB2312" w:hAnsi="仿宋_GB2312" w:eastAsia="仿宋_GB2312" w:cs="仿宋_GB2312"/>
          <w:color w:val="auto"/>
          <w:sz w:val="24"/>
          <w:szCs w:val="24"/>
          <w:highlight w:val="none"/>
          <w:lang w:val="en-US"/>
        </w:rPr>
      </w:pPr>
    </w:p>
    <w:p w14:paraId="52E3C49D">
      <w:pPr>
        <w:keepNext w:val="0"/>
        <w:keepLines w:val="0"/>
        <w:widowControl w:val="0"/>
        <w:suppressLineNumbers w:val="0"/>
        <w:shd w:val="clear"/>
        <w:spacing w:before="0" w:beforeAutospacing="0" w:after="0" w:afterAutospacing="0"/>
        <w:ind w:right="0"/>
        <w:jc w:val="left"/>
        <w:outlineLvl w:val="9"/>
        <w:rPr>
          <w:rFonts w:hint="eastAsia" w:ascii="仿宋_GB2312" w:hAnsi="仿宋_GB2312" w:eastAsia="仿宋_GB2312" w:cs="仿宋_GB2312"/>
          <w:color w:val="auto"/>
          <w:kern w:val="0"/>
          <w:sz w:val="24"/>
          <w:szCs w:val="24"/>
          <w:highlight w:val="none"/>
          <w:lang w:val="en-US" w:eastAsia="zh-CN" w:bidi="ar"/>
        </w:rPr>
      </w:pPr>
      <w:r>
        <w:rPr>
          <w:rFonts w:hint="eastAsia" w:ascii="仿宋_GB2312" w:hAnsi="仿宋_GB2312" w:eastAsia="仿宋_GB2312" w:cs="仿宋_GB2312"/>
          <w:color w:val="auto"/>
          <w:kern w:val="0"/>
          <w:sz w:val="24"/>
          <w:szCs w:val="24"/>
          <w:highlight w:val="none"/>
          <w:lang w:val="en-US" w:eastAsia="zh-CN" w:bidi="ar"/>
        </w:rPr>
        <w:t>日  期：     年   月   日</w:t>
      </w:r>
    </w:p>
    <w:p w14:paraId="0D726605">
      <w:pPr>
        <w:keepNext w:val="0"/>
        <w:keepLines w:val="0"/>
        <w:widowControl w:val="0"/>
        <w:suppressLineNumbers w:val="0"/>
        <w:shd w:val="clear"/>
        <w:spacing w:before="0" w:beforeAutospacing="0" w:after="0" w:afterAutospacing="0"/>
        <w:ind w:right="0"/>
        <w:jc w:val="left"/>
        <w:outlineLvl w:val="9"/>
        <w:rPr>
          <w:rFonts w:hint="eastAsia" w:ascii="仿宋_GB2312" w:hAnsi="仿宋_GB2312" w:eastAsia="仿宋_GB2312" w:cs="仿宋_GB2312"/>
          <w:color w:val="auto"/>
          <w:kern w:val="0"/>
          <w:sz w:val="24"/>
          <w:szCs w:val="24"/>
          <w:highlight w:val="none"/>
          <w:lang w:val="en-US" w:eastAsia="zh-CN" w:bidi="ar"/>
        </w:rPr>
      </w:pPr>
    </w:p>
    <w:p w14:paraId="18B85C2A">
      <w:pPr>
        <w:keepNext w:val="0"/>
        <w:keepLines w:val="0"/>
        <w:widowControl w:val="0"/>
        <w:suppressLineNumbers w:val="0"/>
        <w:shd w:val="clear"/>
        <w:spacing w:before="0" w:beforeAutospacing="0" w:after="0" w:afterAutospacing="0"/>
        <w:ind w:right="0"/>
        <w:jc w:val="left"/>
        <w:outlineLvl w:val="9"/>
        <w:rPr>
          <w:rFonts w:hint="eastAsia" w:ascii="仿宋_GB2312" w:hAnsi="仿宋_GB2312" w:eastAsia="仿宋_GB2312" w:cs="仿宋_GB2312"/>
          <w:color w:val="auto"/>
          <w:kern w:val="0"/>
          <w:sz w:val="24"/>
          <w:szCs w:val="24"/>
          <w:highlight w:val="none"/>
          <w:lang w:val="en-US" w:eastAsia="zh-CN" w:bidi="ar"/>
        </w:rPr>
      </w:pPr>
    </w:p>
    <w:p w14:paraId="484BE5B1">
      <w:pPr>
        <w:pStyle w:val="8"/>
        <w:rPr>
          <w:rFonts w:hint="eastAsia" w:ascii="仿宋_GB2312" w:hAnsi="仿宋_GB2312" w:eastAsia="仿宋_GB2312" w:cs="仿宋_GB2312"/>
          <w:color w:val="auto"/>
          <w:kern w:val="0"/>
          <w:sz w:val="24"/>
          <w:szCs w:val="24"/>
          <w:highlight w:val="none"/>
          <w:lang w:val="en-US" w:eastAsia="zh-CN" w:bidi="ar"/>
        </w:rPr>
      </w:pPr>
    </w:p>
    <w:p w14:paraId="44A738AB">
      <w:pPr>
        <w:pStyle w:val="8"/>
        <w:rPr>
          <w:rFonts w:hint="eastAsia" w:ascii="仿宋_GB2312" w:hAnsi="仿宋_GB2312" w:eastAsia="仿宋_GB2312" w:cs="仿宋_GB2312"/>
          <w:color w:val="auto"/>
          <w:kern w:val="0"/>
          <w:sz w:val="24"/>
          <w:szCs w:val="24"/>
          <w:highlight w:val="none"/>
          <w:lang w:val="en-US" w:eastAsia="zh-CN" w:bidi="ar"/>
        </w:rPr>
      </w:pPr>
    </w:p>
    <w:p w14:paraId="47B96A0E">
      <w:pPr>
        <w:pStyle w:val="8"/>
        <w:rPr>
          <w:rFonts w:hint="eastAsia" w:ascii="仿宋_GB2312" w:hAnsi="仿宋_GB2312" w:eastAsia="仿宋_GB2312" w:cs="仿宋_GB2312"/>
          <w:color w:val="auto"/>
          <w:kern w:val="0"/>
          <w:sz w:val="24"/>
          <w:szCs w:val="24"/>
          <w:highlight w:val="none"/>
          <w:lang w:val="en-US" w:eastAsia="zh-CN" w:bidi="ar"/>
        </w:rPr>
      </w:pPr>
    </w:p>
    <w:p w14:paraId="27010E27">
      <w:pPr>
        <w:keepNext w:val="0"/>
        <w:keepLines w:val="0"/>
        <w:widowControl w:val="0"/>
        <w:suppressLineNumbers w:val="0"/>
        <w:shd w:val="clear"/>
        <w:spacing w:before="0" w:beforeAutospacing="0" w:after="0" w:afterAutospacing="0"/>
        <w:ind w:right="0"/>
        <w:jc w:val="left"/>
        <w:outlineLvl w:val="9"/>
        <w:rPr>
          <w:rFonts w:hint="eastAsia" w:ascii="仿宋_GB2312" w:hAnsi="仿宋_GB2312" w:eastAsia="仿宋_GB2312" w:cs="仿宋_GB2312"/>
          <w:color w:val="auto"/>
          <w:kern w:val="0"/>
          <w:sz w:val="24"/>
          <w:szCs w:val="24"/>
          <w:highlight w:val="none"/>
          <w:lang w:val="en-US" w:eastAsia="zh-CN" w:bidi="ar"/>
        </w:rPr>
      </w:pPr>
    </w:p>
    <w:p w14:paraId="38072AB9">
      <w:pPr>
        <w:keepNext w:val="0"/>
        <w:keepLines w:val="0"/>
        <w:widowControl w:val="0"/>
        <w:suppressLineNumbers w:val="0"/>
        <w:shd w:val="clear"/>
        <w:spacing w:before="0" w:beforeAutospacing="0" w:after="0" w:afterAutospacing="0"/>
        <w:ind w:right="0"/>
        <w:jc w:val="left"/>
        <w:outlineLvl w:val="9"/>
        <w:rPr>
          <w:rFonts w:hint="eastAsia" w:ascii="仿宋_GB2312" w:hAnsi="仿宋_GB2312" w:eastAsia="仿宋_GB2312" w:cs="仿宋_GB2312"/>
          <w:color w:val="auto"/>
          <w:kern w:val="0"/>
          <w:sz w:val="24"/>
          <w:szCs w:val="24"/>
          <w:highlight w:val="none"/>
          <w:lang w:val="en-US" w:eastAsia="zh-CN" w:bidi="ar"/>
        </w:rPr>
      </w:pPr>
    </w:p>
    <w:p w14:paraId="124350E3">
      <w:pPr>
        <w:keepNext w:val="0"/>
        <w:keepLines w:val="0"/>
        <w:widowControl w:val="0"/>
        <w:suppressLineNumbers w:val="0"/>
        <w:shd w:val="clear"/>
        <w:spacing w:before="0" w:beforeAutospacing="0" w:after="0" w:afterAutospacing="0"/>
        <w:ind w:right="0"/>
        <w:jc w:val="left"/>
        <w:outlineLvl w:val="9"/>
        <w:rPr>
          <w:rFonts w:hint="eastAsia" w:ascii="仿宋_GB2312" w:hAnsi="仿宋_GB2312" w:eastAsia="仿宋_GB2312" w:cs="仿宋_GB2312"/>
          <w:color w:val="auto"/>
          <w:kern w:val="0"/>
          <w:sz w:val="24"/>
          <w:szCs w:val="24"/>
          <w:highlight w:val="none"/>
          <w:lang w:val="en-US" w:eastAsia="zh-CN" w:bidi="ar"/>
        </w:rPr>
      </w:pPr>
    </w:p>
    <w:p w14:paraId="283441A3">
      <w:pPr>
        <w:keepNext w:val="0"/>
        <w:keepLines w:val="0"/>
        <w:widowControl w:val="0"/>
        <w:suppressLineNumbers w:val="0"/>
        <w:shd w:val="clear"/>
        <w:spacing w:before="0" w:beforeAutospacing="0" w:after="0" w:afterAutospacing="0"/>
        <w:ind w:right="0"/>
        <w:jc w:val="left"/>
        <w:outlineLvl w:val="9"/>
        <w:rPr>
          <w:rFonts w:hint="eastAsia" w:ascii="仿宋_GB2312" w:hAnsi="仿宋_GB2312" w:eastAsia="仿宋_GB2312" w:cs="仿宋_GB2312"/>
          <w:color w:val="auto"/>
          <w:kern w:val="0"/>
          <w:sz w:val="24"/>
          <w:szCs w:val="24"/>
          <w:highlight w:val="none"/>
          <w:lang w:val="en-US" w:eastAsia="zh-CN" w:bidi="ar"/>
        </w:rPr>
      </w:pPr>
    </w:p>
    <w:p w14:paraId="57916438">
      <w:pPr>
        <w:keepNext w:val="0"/>
        <w:keepLines w:val="0"/>
        <w:widowControl w:val="0"/>
        <w:suppressLineNumbers w:val="0"/>
        <w:shd w:val="clear"/>
        <w:spacing w:before="0" w:beforeAutospacing="0" w:after="0" w:afterAutospacing="0"/>
        <w:ind w:right="0"/>
        <w:jc w:val="left"/>
        <w:outlineLvl w:val="9"/>
        <w:rPr>
          <w:rFonts w:hint="eastAsia" w:ascii="仿宋_GB2312" w:hAnsi="仿宋_GB2312" w:eastAsia="仿宋_GB2312" w:cs="仿宋_GB2312"/>
          <w:color w:val="auto"/>
          <w:kern w:val="0"/>
          <w:sz w:val="24"/>
          <w:szCs w:val="24"/>
          <w:highlight w:val="none"/>
          <w:lang w:val="en-US" w:eastAsia="zh-CN" w:bidi="ar"/>
        </w:rPr>
      </w:pPr>
    </w:p>
    <w:p w14:paraId="138DCE9D">
      <w:pPr>
        <w:keepNext w:val="0"/>
        <w:keepLines w:val="0"/>
        <w:widowControl w:val="0"/>
        <w:suppressLineNumbers w:val="0"/>
        <w:shd w:val="clear"/>
        <w:spacing w:before="0" w:beforeAutospacing="0" w:after="0" w:afterAutospacing="0"/>
        <w:ind w:right="0"/>
        <w:jc w:val="left"/>
        <w:outlineLvl w:val="9"/>
        <w:rPr>
          <w:rFonts w:hint="eastAsia" w:ascii="仿宋_GB2312" w:hAnsi="仿宋_GB2312" w:eastAsia="仿宋_GB2312" w:cs="仿宋_GB2312"/>
          <w:color w:val="auto"/>
          <w:kern w:val="0"/>
          <w:sz w:val="24"/>
          <w:szCs w:val="24"/>
          <w:highlight w:val="none"/>
          <w:lang w:val="en-US" w:eastAsia="zh-CN" w:bidi="ar"/>
        </w:rPr>
      </w:pPr>
    </w:p>
    <w:p w14:paraId="1D060014">
      <w:pPr>
        <w:shd w:val="clear"/>
        <w:rPr>
          <w:rFonts w:hint="eastAsia" w:ascii="仿宋_GB2312" w:hAnsi="仿宋_GB2312" w:eastAsia="仿宋_GB2312" w:cs="仿宋_GB2312"/>
          <w:b/>
          <w:bCs/>
          <w:color w:val="auto"/>
          <w:sz w:val="24"/>
          <w:szCs w:val="24"/>
          <w:highlight w:val="none"/>
        </w:rPr>
      </w:pPr>
    </w:p>
    <w:p w14:paraId="5296AB0D">
      <w:pPr>
        <w:shd w:val="clear"/>
        <w:rPr>
          <w:rFonts w:hint="eastAsia" w:ascii="仿宋_GB2312" w:hAnsi="仿宋_GB2312" w:eastAsia="仿宋_GB2312" w:cs="仿宋_GB2312"/>
          <w:b/>
          <w:bCs/>
          <w:color w:val="auto"/>
          <w:sz w:val="24"/>
          <w:szCs w:val="24"/>
          <w:highlight w:val="none"/>
        </w:rPr>
      </w:pPr>
    </w:p>
    <w:p w14:paraId="0A682A79">
      <w:pPr>
        <w:shd w:val="clear"/>
        <w:rPr>
          <w:rFonts w:hint="eastAsia" w:ascii="仿宋_GB2312" w:hAnsi="仿宋_GB2312" w:eastAsia="仿宋_GB2312" w:cs="仿宋_GB2312"/>
          <w:b/>
          <w:bCs/>
          <w:color w:val="auto"/>
          <w:sz w:val="24"/>
          <w:szCs w:val="24"/>
          <w:highlight w:val="none"/>
        </w:rPr>
      </w:pPr>
    </w:p>
    <w:p w14:paraId="48B8C57E">
      <w:pPr>
        <w:shd w:val="clear"/>
        <w:rPr>
          <w:rFonts w:hint="eastAsia" w:ascii="仿宋_GB2312" w:hAnsi="仿宋_GB2312" w:eastAsia="仿宋_GB2312" w:cs="仿宋_GB2312"/>
          <w:b/>
          <w:bCs/>
          <w:color w:val="auto"/>
          <w:sz w:val="24"/>
          <w:szCs w:val="24"/>
          <w:highlight w:val="none"/>
        </w:rPr>
      </w:pPr>
      <w:r>
        <w:rPr>
          <w:rFonts w:hint="eastAsia" w:ascii="仿宋_GB2312" w:hAnsi="仿宋_GB2312" w:eastAsia="仿宋_GB2312" w:cs="仿宋_GB2312"/>
          <w:b/>
          <w:bCs/>
          <w:color w:val="auto"/>
          <w:sz w:val="24"/>
          <w:szCs w:val="24"/>
          <w:highlight w:val="none"/>
        </w:rPr>
        <w:br w:type="page"/>
      </w:r>
    </w:p>
    <w:p w14:paraId="4B3BDF89">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b/>
          <w:bCs/>
          <w:color w:val="auto"/>
          <w:sz w:val="24"/>
          <w:szCs w:val="24"/>
          <w:highlight w:val="none"/>
          <w:lang w:val="en-US" w:eastAsia="zh-CN"/>
        </w:rPr>
      </w:pPr>
    </w:p>
    <w:p w14:paraId="21780118">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8</w:t>
      </w:r>
      <w:r>
        <w:rPr>
          <w:rFonts w:hint="eastAsia" w:ascii="仿宋_GB2312" w:hAnsi="仿宋_GB2312" w:eastAsia="仿宋_GB2312" w:cs="仿宋_GB2312"/>
          <w:b/>
          <w:bCs/>
          <w:color w:val="auto"/>
          <w:sz w:val="24"/>
          <w:szCs w:val="24"/>
          <w:highlight w:val="none"/>
          <w:lang w:val="en-US" w:eastAsia="zh-Hans"/>
        </w:rPr>
        <w:t>、</w:t>
      </w:r>
      <w:r>
        <w:rPr>
          <w:rFonts w:hint="eastAsia" w:ascii="仿宋_GB2312" w:hAnsi="仿宋_GB2312" w:eastAsia="仿宋_GB2312" w:cs="仿宋_GB2312"/>
          <w:b/>
          <w:bCs/>
          <w:color w:val="auto"/>
          <w:sz w:val="24"/>
          <w:szCs w:val="24"/>
          <w:highlight w:val="none"/>
        </w:rPr>
        <w:t>供应商的信用信息：</w:t>
      </w:r>
    </w:p>
    <w:p w14:paraId="77CB9D2C">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供应商在递交响应文件截止时间前被“信用中国”网站（www.creditchina.gov.cn）和中国政府采购网（www.ccgp.gov.cn）上被列入失信被执行人、重大税收违法失信主体、政府采购严重违法失信行为记录名单的，不得参加政府采购活动。</w:t>
      </w:r>
    </w:p>
    <w:p w14:paraId="0A926A30">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4"/>
          <w:szCs w:val="24"/>
          <w:highlight w:val="none"/>
        </w:rPr>
      </w:pPr>
    </w:p>
    <w:p w14:paraId="7CE17BD9">
      <w:pPr>
        <w:keepNext w:val="0"/>
        <w:keepLines w:val="0"/>
        <w:pageBreakBefore w:val="0"/>
        <w:widowControl w:val="0"/>
        <w:kinsoku/>
        <w:wordWrap/>
        <w:overflowPunct/>
        <w:topLinePunct w:val="0"/>
        <w:autoSpaceDE/>
        <w:autoSpaceDN/>
        <w:bidi w:val="0"/>
        <w:adjustRightInd/>
        <w:snapToGrid w:val="0"/>
        <w:spacing w:line="240" w:lineRule="auto"/>
        <w:ind w:left="4"/>
        <w:textAlignment w:val="auto"/>
        <w:rPr>
          <w:rFonts w:hint="eastAsia" w:ascii="仿宋_GB2312" w:hAnsi="仿宋_GB2312" w:eastAsia="仿宋_GB2312" w:cs="仿宋_GB2312"/>
          <w:b w:val="0"/>
          <w:bCs w:val="0"/>
          <w:color w:val="auto"/>
          <w:spacing w:val="0"/>
          <w:sz w:val="21"/>
          <w:szCs w:val="21"/>
          <w:highlight w:val="none"/>
        </w:rPr>
      </w:pPr>
      <w:r>
        <w:rPr>
          <w:rFonts w:hint="eastAsia" w:ascii="仿宋_GB2312" w:hAnsi="仿宋_GB2312" w:eastAsia="仿宋_GB2312" w:cs="仿宋_GB2312"/>
          <w:b w:val="0"/>
          <w:bCs w:val="0"/>
          <w:color w:val="auto"/>
          <w:spacing w:val="0"/>
          <w:sz w:val="21"/>
          <w:szCs w:val="21"/>
          <w:highlight w:val="none"/>
          <w:lang w:val="en-US" w:eastAsia="zh-CN"/>
        </w:rPr>
        <w:t>说明</w:t>
      </w:r>
      <w:r>
        <w:rPr>
          <w:rFonts w:hint="eastAsia" w:ascii="仿宋_GB2312" w:hAnsi="仿宋_GB2312" w:eastAsia="仿宋_GB2312" w:cs="仿宋_GB2312"/>
          <w:b w:val="0"/>
          <w:bCs w:val="0"/>
          <w:color w:val="auto"/>
          <w:spacing w:val="0"/>
          <w:sz w:val="21"/>
          <w:szCs w:val="21"/>
          <w:highlight w:val="none"/>
        </w:rPr>
        <w:t>:未被列入“信用中国”及“中国政府采购网”失信行为记录。</w:t>
      </w:r>
    </w:p>
    <w:p w14:paraId="0B64E52A">
      <w:pPr>
        <w:keepNext w:val="0"/>
        <w:keepLines w:val="0"/>
        <w:pageBreakBefore w:val="0"/>
        <w:widowControl w:val="0"/>
        <w:kinsoku/>
        <w:wordWrap/>
        <w:overflowPunct/>
        <w:topLinePunct w:val="0"/>
        <w:autoSpaceDE/>
        <w:autoSpaceDN/>
        <w:bidi w:val="0"/>
        <w:adjustRightInd/>
        <w:snapToGrid w:val="0"/>
        <w:spacing w:line="240" w:lineRule="auto"/>
        <w:ind w:left="4" w:firstLine="420" w:firstLineChars="200"/>
        <w:textAlignment w:val="auto"/>
        <w:rPr>
          <w:rFonts w:hint="eastAsia" w:ascii="仿宋_GB2312" w:hAnsi="仿宋_GB2312" w:eastAsia="仿宋_GB2312" w:cs="仿宋_GB2312"/>
          <w:b w:val="0"/>
          <w:bCs w:val="0"/>
          <w:color w:val="auto"/>
          <w:spacing w:val="0"/>
          <w:sz w:val="21"/>
          <w:szCs w:val="21"/>
          <w:highlight w:val="none"/>
        </w:rPr>
      </w:pPr>
      <w:r>
        <w:rPr>
          <w:rFonts w:hint="eastAsia" w:ascii="仿宋_GB2312" w:hAnsi="仿宋_GB2312" w:eastAsia="仿宋_GB2312" w:cs="仿宋_GB2312"/>
          <w:b w:val="0"/>
          <w:bCs w:val="0"/>
          <w:color w:val="auto"/>
          <w:spacing w:val="0"/>
          <w:sz w:val="21"/>
          <w:szCs w:val="21"/>
          <w:highlight w:val="none"/>
        </w:rPr>
        <w:t>未被列入“信用中国”及“中国政府采购网”失信行为记录是指供应商主体未被列入失信行为记录名单，无较大数额罚款等。</w:t>
      </w:r>
    </w:p>
    <w:p w14:paraId="2B4C68CB">
      <w:pPr>
        <w:keepNext w:val="0"/>
        <w:keepLines w:val="0"/>
        <w:pageBreakBefore w:val="0"/>
        <w:widowControl w:val="0"/>
        <w:kinsoku/>
        <w:wordWrap/>
        <w:overflowPunct/>
        <w:topLinePunct w:val="0"/>
        <w:autoSpaceDE/>
        <w:autoSpaceDN/>
        <w:bidi w:val="0"/>
        <w:adjustRightInd/>
        <w:snapToGrid w:val="0"/>
        <w:spacing w:line="240" w:lineRule="auto"/>
        <w:ind w:left="490"/>
        <w:textAlignment w:val="auto"/>
        <w:rPr>
          <w:rFonts w:hint="eastAsia" w:ascii="仿宋_GB2312" w:hAnsi="仿宋_GB2312" w:eastAsia="仿宋_GB2312" w:cs="仿宋_GB2312"/>
          <w:b w:val="0"/>
          <w:bCs w:val="0"/>
          <w:color w:val="auto"/>
          <w:spacing w:val="0"/>
          <w:sz w:val="21"/>
          <w:szCs w:val="21"/>
          <w:highlight w:val="none"/>
        </w:rPr>
      </w:pPr>
      <w:r>
        <w:rPr>
          <w:rFonts w:hint="eastAsia" w:ascii="仿宋_GB2312" w:hAnsi="仿宋_GB2312" w:eastAsia="仿宋_GB2312" w:cs="仿宋_GB2312"/>
          <w:b w:val="0"/>
          <w:bCs w:val="0"/>
          <w:color w:val="auto"/>
          <w:spacing w:val="0"/>
          <w:sz w:val="21"/>
          <w:szCs w:val="21"/>
          <w:highlight w:val="none"/>
        </w:rPr>
        <w:t>具体查询如下：</w:t>
      </w:r>
    </w:p>
    <w:p w14:paraId="622ADA28">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left"/>
        <w:textAlignment w:val="auto"/>
        <w:rPr>
          <w:rFonts w:hint="eastAsia" w:ascii="仿宋_GB2312" w:hAnsi="仿宋_GB2312" w:eastAsia="仿宋_GB2312" w:cs="仿宋_GB2312"/>
          <w:b w:val="0"/>
          <w:bCs w:val="0"/>
          <w:color w:val="auto"/>
          <w:spacing w:val="0"/>
          <w:sz w:val="21"/>
          <w:szCs w:val="21"/>
          <w:highlight w:val="none"/>
        </w:rPr>
      </w:pPr>
      <w:r>
        <w:rPr>
          <w:rFonts w:hint="eastAsia" w:ascii="仿宋_GB2312" w:hAnsi="仿宋_GB2312" w:eastAsia="仿宋_GB2312" w:cs="仿宋_GB2312"/>
          <w:b w:val="0"/>
          <w:bCs w:val="0"/>
          <w:color w:val="auto"/>
          <w:spacing w:val="0"/>
          <w:sz w:val="21"/>
          <w:szCs w:val="21"/>
          <w:highlight w:val="none"/>
          <w:lang w:eastAsia="zh-CN"/>
        </w:rPr>
        <w:t>（</w:t>
      </w:r>
      <w:r>
        <w:rPr>
          <w:rFonts w:hint="eastAsia" w:ascii="仿宋_GB2312" w:hAnsi="仿宋_GB2312" w:eastAsia="仿宋_GB2312" w:cs="仿宋_GB2312"/>
          <w:b w:val="0"/>
          <w:bCs w:val="0"/>
          <w:color w:val="auto"/>
          <w:spacing w:val="0"/>
          <w:sz w:val="21"/>
          <w:szCs w:val="21"/>
          <w:highlight w:val="none"/>
          <w:lang w:val="en-US" w:eastAsia="zh-CN"/>
        </w:rPr>
        <w:t>1</w:t>
      </w:r>
      <w:r>
        <w:rPr>
          <w:rFonts w:hint="eastAsia" w:ascii="仿宋_GB2312" w:hAnsi="仿宋_GB2312" w:eastAsia="仿宋_GB2312" w:cs="仿宋_GB2312"/>
          <w:b w:val="0"/>
          <w:bCs w:val="0"/>
          <w:color w:val="auto"/>
          <w:spacing w:val="0"/>
          <w:sz w:val="21"/>
          <w:szCs w:val="21"/>
          <w:highlight w:val="none"/>
          <w:lang w:eastAsia="zh-CN"/>
        </w:rPr>
        <w:t>）</w:t>
      </w:r>
      <w:r>
        <w:rPr>
          <w:rFonts w:hint="eastAsia" w:ascii="仿宋_GB2312" w:hAnsi="仿宋_GB2312" w:eastAsia="仿宋_GB2312" w:cs="仿宋_GB2312"/>
          <w:b w:val="0"/>
          <w:bCs w:val="0"/>
          <w:color w:val="auto"/>
          <w:spacing w:val="0"/>
          <w:sz w:val="21"/>
          <w:szCs w:val="21"/>
          <w:highlight w:val="none"/>
        </w:rPr>
        <w:t>供应商主体通过“信用中国”网站(</w:t>
      </w:r>
      <w:r>
        <w:rPr>
          <w:rFonts w:hint="eastAsia" w:ascii="仿宋_GB2312" w:hAnsi="仿宋_GB2312" w:eastAsia="仿宋_GB2312" w:cs="仿宋_GB2312"/>
          <w:b w:val="0"/>
          <w:bCs w:val="0"/>
          <w:color w:val="auto"/>
          <w:spacing w:val="0"/>
          <w:sz w:val="21"/>
          <w:szCs w:val="21"/>
          <w:highlight w:val="none"/>
        </w:rPr>
        <w:fldChar w:fldCharType="begin"/>
      </w:r>
      <w:r>
        <w:rPr>
          <w:rFonts w:hint="eastAsia" w:ascii="仿宋_GB2312" w:hAnsi="仿宋_GB2312" w:eastAsia="仿宋_GB2312" w:cs="仿宋_GB2312"/>
          <w:b w:val="0"/>
          <w:bCs w:val="0"/>
          <w:color w:val="auto"/>
          <w:spacing w:val="0"/>
          <w:sz w:val="21"/>
          <w:szCs w:val="21"/>
          <w:highlight w:val="none"/>
        </w:rPr>
        <w:instrText xml:space="preserve">HYPERLINK"https://www.creditchina.gov.cn"</w:instrText>
      </w:r>
      <w:r>
        <w:rPr>
          <w:rFonts w:hint="eastAsia" w:ascii="仿宋_GB2312" w:hAnsi="仿宋_GB2312" w:eastAsia="仿宋_GB2312" w:cs="仿宋_GB2312"/>
          <w:b w:val="0"/>
          <w:bCs w:val="0"/>
          <w:color w:val="auto"/>
          <w:spacing w:val="0"/>
          <w:sz w:val="21"/>
          <w:szCs w:val="21"/>
          <w:highlight w:val="none"/>
        </w:rPr>
        <w:fldChar w:fldCharType="separate"/>
      </w:r>
      <w:r>
        <w:rPr>
          <w:rFonts w:hint="eastAsia" w:ascii="仿宋_GB2312" w:hAnsi="仿宋_GB2312" w:eastAsia="仿宋_GB2312" w:cs="仿宋_GB2312"/>
          <w:b w:val="0"/>
          <w:bCs w:val="0"/>
          <w:color w:val="auto"/>
          <w:spacing w:val="0"/>
          <w:sz w:val="21"/>
          <w:szCs w:val="21"/>
          <w:highlight w:val="none"/>
        </w:rPr>
        <w:t>www.creditchina.gov.cn</w:t>
      </w:r>
      <w:r>
        <w:rPr>
          <w:rFonts w:hint="eastAsia" w:ascii="仿宋_GB2312" w:hAnsi="仿宋_GB2312" w:eastAsia="仿宋_GB2312" w:cs="仿宋_GB2312"/>
          <w:b w:val="0"/>
          <w:bCs w:val="0"/>
          <w:color w:val="auto"/>
          <w:spacing w:val="0"/>
          <w:sz w:val="21"/>
          <w:szCs w:val="21"/>
          <w:highlight w:val="none"/>
        </w:rPr>
        <w:fldChar w:fldCharType="end"/>
      </w:r>
      <w:r>
        <w:rPr>
          <w:rFonts w:hint="eastAsia" w:ascii="仿宋_GB2312" w:hAnsi="仿宋_GB2312" w:eastAsia="仿宋_GB2312" w:cs="仿宋_GB2312"/>
          <w:b w:val="0"/>
          <w:bCs w:val="0"/>
          <w:color w:val="auto"/>
          <w:spacing w:val="0"/>
          <w:sz w:val="21"/>
          <w:szCs w:val="21"/>
          <w:highlight w:val="none"/>
        </w:rPr>
        <w:t>)、中国政府采购网(</w:t>
      </w:r>
      <w:r>
        <w:rPr>
          <w:rFonts w:hint="eastAsia" w:ascii="仿宋_GB2312" w:hAnsi="仿宋_GB2312" w:eastAsia="仿宋_GB2312" w:cs="仿宋_GB2312"/>
          <w:b w:val="0"/>
          <w:bCs w:val="0"/>
          <w:color w:val="auto"/>
          <w:spacing w:val="0"/>
          <w:sz w:val="21"/>
          <w:szCs w:val="21"/>
          <w:highlight w:val="none"/>
        </w:rPr>
        <w:fldChar w:fldCharType="begin"/>
      </w:r>
      <w:r>
        <w:rPr>
          <w:rFonts w:hint="eastAsia" w:ascii="仿宋_GB2312" w:hAnsi="仿宋_GB2312" w:eastAsia="仿宋_GB2312" w:cs="仿宋_GB2312"/>
          <w:b w:val="0"/>
          <w:bCs w:val="0"/>
          <w:color w:val="auto"/>
          <w:spacing w:val="0"/>
          <w:sz w:val="21"/>
          <w:szCs w:val="21"/>
          <w:highlight w:val="none"/>
        </w:rPr>
        <w:instrText xml:space="preserve">HYPERLINK"https://www.ccgp.gov.cn"</w:instrText>
      </w:r>
      <w:r>
        <w:rPr>
          <w:rFonts w:hint="eastAsia" w:ascii="仿宋_GB2312" w:hAnsi="仿宋_GB2312" w:eastAsia="仿宋_GB2312" w:cs="仿宋_GB2312"/>
          <w:b w:val="0"/>
          <w:bCs w:val="0"/>
          <w:color w:val="auto"/>
          <w:spacing w:val="0"/>
          <w:sz w:val="21"/>
          <w:szCs w:val="21"/>
          <w:highlight w:val="none"/>
        </w:rPr>
        <w:fldChar w:fldCharType="separate"/>
      </w:r>
      <w:r>
        <w:rPr>
          <w:rFonts w:hint="eastAsia" w:ascii="仿宋_GB2312" w:hAnsi="仿宋_GB2312" w:eastAsia="仿宋_GB2312" w:cs="仿宋_GB2312"/>
          <w:b w:val="0"/>
          <w:bCs w:val="0"/>
          <w:color w:val="auto"/>
          <w:spacing w:val="0"/>
          <w:sz w:val="21"/>
          <w:szCs w:val="21"/>
          <w:highlight w:val="none"/>
        </w:rPr>
        <w:t>www.ccgp.gov.cn</w:t>
      </w:r>
      <w:r>
        <w:rPr>
          <w:rFonts w:hint="eastAsia" w:ascii="仿宋_GB2312" w:hAnsi="仿宋_GB2312" w:eastAsia="仿宋_GB2312" w:cs="仿宋_GB2312"/>
          <w:b w:val="0"/>
          <w:bCs w:val="0"/>
          <w:color w:val="auto"/>
          <w:spacing w:val="0"/>
          <w:sz w:val="21"/>
          <w:szCs w:val="21"/>
          <w:highlight w:val="none"/>
        </w:rPr>
        <w:fldChar w:fldCharType="end"/>
      </w:r>
      <w:r>
        <w:rPr>
          <w:rFonts w:hint="eastAsia" w:ascii="仿宋_GB2312" w:hAnsi="仿宋_GB2312" w:eastAsia="仿宋_GB2312" w:cs="仿宋_GB2312"/>
          <w:b w:val="0"/>
          <w:bCs w:val="0"/>
          <w:color w:val="auto"/>
          <w:spacing w:val="0"/>
          <w:sz w:val="21"/>
          <w:szCs w:val="21"/>
          <w:highlight w:val="none"/>
        </w:rPr>
        <w:t>)的信用信息查询无失信行为记录；</w:t>
      </w:r>
    </w:p>
    <w:p w14:paraId="55518203">
      <w:pPr>
        <w:keepNext w:val="0"/>
        <w:keepLines w:val="0"/>
        <w:pageBreakBefore w:val="0"/>
        <w:widowControl w:val="0"/>
        <w:kinsoku/>
        <w:wordWrap/>
        <w:overflowPunct/>
        <w:topLinePunct w:val="0"/>
        <w:autoSpaceDE/>
        <w:autoSpaceDN/>
        <w:bidi w:val="0"/>
        <w:adjustRightInd/>
        <w:snapToGrid w:val="0"/>
        <w:spacing w:line="240" w:lineRule="auto"/>
        <w:ind w:left="490"/>
        <w:textAlignment w:val="auto"/>
        <w:rPr>
          <w:rFonts w:hint="eastAsia" w:ascii="仿宋_GB2312" w:hAnsi="仿宋_GB2312" w:eastAsia="仿宋_GB2312" w:cs="仿宋_GB2312"/>
          <w:b w:val="0"/>
          <w:bCs w:val="0"/>
          <w:color w:val="auto"/>
          <w:spacing w:val="0"/>
          <w:sz w:val="21"/>
          <w:szCs w:val="21"/>
          <w:highlight w:val="none"/>
        </w:rPr>
      </w:pPr>
      <w:r>
        <w:rPr>
          <w:rFonts w:hint="eastAsia" w:ascii="仿宋_GB2312" w:hAnsi="仿宋_GB2312" w:eastAsia="仿宋_GB2312" w:cs="仿宋_GB2312"/>
          <w:b w:val="0"/>
          <w:bCs w:val="0"/>
          <w:color w:val="auto"/>
          <w:spacing w:val="0"/>
          <w:sz w:val="21"/>
          <w:szCs w:val="21"/>
          <w:highlight w:val="none"/>
          <w:lang w:eastAsia="zh-CN"/>
        </w:rPr>
        <w:t>（</w:t>
      </w:r>
      <w:r>
        <w:rPr>
          <w:rFonts w:hint="eastAsia" w:ascii="仿宋_GB2312" w:hAnsi="仿宋_GB2312" w:eastAsia="仿宋_GB2312" w:cs="仿宋_GB2312"/>
          <w:b w:val="0"/>
          <w:bCs w:val="0"/>
          <w:color w:val="auto"/>
          <w:spacing w:val="0"/>
          <w:sz w:val="21"/>
          <w:szCs w:val="21"/>
          <w:highlight w:val="none"/>
          <w:lang w:val="en-US" w:eastAsia="zh-CN"/>
        </w:rPr>
        <w:t>2</w:t>
      </w:r>
      <w:r>
        <w:rPr>
          <w:rFonts w:hint="eastAsia" w:ascii="仿宋_GB2312" w:hAnsi="仿宋_GB2312" w:eastAsia="仿宋_GB2312" w:cs="仿宋_GB2312"/>
          <w:b w:val="0"/>
          <w:bCs w:val="0"/>
          <w:color w:val="auto"/>
          <w:spacing w:val="0"/>
          <w:sz w:val="21"/>
          <w:szCs w:val="21"/>
          <w:highlight w:val="none"/>
          <w:lang w:eastAsia="zh-CN"/>
        </w:rPr>
        <w:t>）</w:t>
      </w:r>
      <w:r>
        <w:rPr>
          <w:rFonts w:hint="eastAsia" w:ascii="仿宋_GB2312" w:hAnsi="仿宋_GB2312" w:eastAsia="仿宋_GB2312" w:cs="仿宋_GB2312"/>
          <w:b w:val="0"/>
          <w:bCs w:val="0"/>
          <w:color w:val="auto"/>
          <w:spacing w:val="0"/>
          <w:sz w:val="21"/>
          <w:szCs w:val="21"/>
          <w:highlight w:val="none"/>
          <w:lang w:val="en-US" w:eastAsia="zh-CN"/>
        </w:rPr>
        <w:t>查询时间截止时点：投标截止时间；</w:t>
      </w:r>
    </w:p>
    <w:p w14:paraId="6321EEF4">
      <w:pPr>
        <w:keepNext w:val="0"/>
        <w:keepLines w:val="0"/>
        <w:pageBreakBefore w:val="0"/>
        <w:widowControl w:val="0"/>
        <w:kinsoku/>
        <w:wordWrap/>
        <w:overflowPunct/>
        <w:topLinePunct w:val="0"/>
        <w:autoSpaceDE/>
        <w:autoSpaceDN/>
        <w:bidi w:val="0"/>
        <w:adjustRightInd/>
        <w:snapToGrid w:val="0"/>
        <w:spacing w:line="240" w:lineRule="auto"/>
        <w:ind w:left="490"/>
        <w:textAlignment w:val="auto"/>
        <w:rPr>
          <w:rFonts w:hint="eastAsia" w:ascii="仿宋_GB2312" w:hAnsi="仿宋_GB2312" w:eastAsia="仿宋_GB2312" w:cs="仿宋_GB2312"/>
          <w:b w:val="0"/>
          <w:bCs w:val="0"/>
          <w:color w:val="auto"/>
          <w:spacing w:val="0"/>
          <w:sz w:val="21"/>
          <w:szCs w:val="21"/>
          <w:highlight w:val="none"/>
          <w:lang w:eastAsia="zh-CN"/>
        </w:rPr>
      </w:pPr>
      <w:r>
        <w:rPr>
          <w:rFonts w:hint="eastAsia" w:ascii="仿宋_GB2312" w:hAnsi="仿宋_GB2312" w:eastAsia="仿宋_GB2312" w:cs="仿宋_GB2312"/>
          <w:b w:val="0"/>
          <w:bCs w:val="0"/>
          <w:color w:val="auto"/>
          <w:spacing w:val="0"/>
          <w:sz w:val="21"/>
          <w:szCs w:val="21"/>
          <w:highlight w:val="none"/>
          <w:lang w:eastAsia="zh-CN"/>
        </w:rPr>
        <w:t>（</w:t>
      </w:r>
      <w:r>
        <w:rPr>
          <w:rFonts w:hint="eastAsia" w:ascii="仿宋_GB2312" w:hAnsi="仿宋_GB2312" w:eastAsia="仿宋_GB2312" w:cs="仿宋_GB2312"/>
          <w:b w:val="0"/>
          <w:bCs w:val="0"/>
          <w:color w:val="auto"/>
          <w:spacing w:val="0"/>
          <w:sz w:val="21"/>
          <w:szCs w:val="21"/>
          <w:highlight w:val="none"/>
          <w:lang w:val="en-US" w:eastAsia="zh-CN"/>
        </w:rPr>
        <w:t>3</w:t>
      </w:r>
      <w:r>
        <w:rPr>
          <w:rFonts w:hint="eastAsia" w:ascii="仿宋_GB2312" w:hAnsi="仿宋_GB2312" w:eastAsia="仿宋_GB2312" w:cs="仿宋_GB2312"/>
          <w:b w:val="0"/>
          <w:bCs w:val="0"/>
          <w:color w:val="auto"/>
          <w:spacing w:val="0"/>
          <w:sz w:val="21"/>
          <w:szCs w:val="21"/>
          <w:highlight w:val="none"/>
          <w:lang w:eastAsia="zh-CN"/>
        </w:rPr>
        <w:t>）</w:t>
      </w:r>
      <w:r>
        <w:rPr>
          <w:rFonts w:hint="eastAsia" w:ascii="仿宋_GB2312" w:hAnsi="仿宋_GB2312" w:eastAsia="仿宋_GB2312" w:cs="仿宋_GB2312"/>
          <w:b w:val="0"/>
          <w:bCs w:val="0"/>
          <w:color w:val="auto"/>
          <w:spacing w:val="0"/>
          <w:sz w:val="21"/>
          <w:szCs w:val="21"/>
          <w:highlight w:val="none"/>
        </w:rPr>
        <w:t>证据留存的方式：以现场查询为准</w:t>
      </w:r>
      <w:r>
        <w:rPr>
          <w:rFonts w:hint="eastAsia" w:ascii="仿宋_GB2312" w:hAnsi="仿宋_GB2312" w:eastAsia="仿宋_GB2312" w:cs="仿宋_GB2312"/>
          <w:b w:val="0"/>
          <w:bCs w:val="0"/>
          <w:color w:val="auto"/>
          <w:spacing w:val="0"/>
          <w:sz w:val="21"/>
          <w:szCs w:val="21"/>
          <w:highlight w:val="none"/>
          <w:lang w:eastAsia="zh-CN"/>
        </w:rPr>
        <w:t>，</w:t>
      </w:r>
      <w:r>
        <w:rPr>
          <w:rFonts w:hint="eastAsia" w:ascii="仿宋_GB2312" w:hAnsi="仿宋_GB2312" w:eastAsia="仿宋_GB2312" w:cs="仿宋_GB2312"/>
          <w:b w:val="0"/>
          <w:bCs w:val="0"/>
          <w:color w:val="auto"/>
          <w:spacing w:val="0"/>
          <w:sz w:val="21"/>
          <w:szCs w:val="21"/>
          <w:highlight w:val="none"/>
          <w:lang w:val="en-US" w:eastAsia="zh-CN"/>
        </w:rPr>
        <w:t>网上查询，结果打印保存</w:t>
      </w:r>
      <w:r>
        <w:rPr>
          <w:rFonts w:hint="eastAsia" w:ascii="仿宋_GB2312" w:hAnsi="仿宋_GB2312" w:eastAsia="仿宋_GB2312" w:cs="仿宋_GB2312"/>
          <w:b w:val="0"/>
          <w:bCs w:val="0"/>
          <w:color w:val="auto"/>
          <w:spacing w:val="0"/>
          <w:sz w:val="21"/>
          <w:szCs w:val="21"/>
          <w:highlight w:val="none"/>
          <w:lang w:eastAsia="zh-CN"/>
        </w:rPr>
        <w:t>。</w:t>
      </w:r>
    </w:p>
    <w:p w14:paraId="5AAA2536">
      <w:pPr>
        <w:keepNext w:val="0"/>
        <w:keepLines w:val="0"/>
        <w:pageBreakBefore w:val="0"/>
        <w:widowControl w:val="0"/>
        <w:tabs>
          <w:tab w:val="left" w:pos="490"/>
        </w:tabs>
        <w:kinsoku/>
        <w:wordWrap/>
        <w:overflowPunct/>
        <w:topLinePunct w:val="0"/>
        <w:autoSpaceDE/>
        <w:autoSpaceDN/>
        <w:bidi w:val="0"/>
        <w:adjustRightInd/>
        <w:snapToGrid w:val="0"/>
        <w:spacing w:line="240" w:lineRule="auto"/>
        <w:ind w:left="360"/>
        <w:textAlignment w:val="auto"/>
        <w:rPr>
          <w:rFonts w:hint="eastAsia" w:ascii="仿宋_GB2312" w:hAnsi="仿宋_GB2312" w:eastAsia="仿宋_GB2312" w:cs="仿宋_GB2312"/>
          <w:b w:val="0"/>
          <w:bCs w:val="0"/>
          <w:color w:val="auto"/>
          <w:spacing w:val="0"/>
          <w:sz w:val="21"/>
          <w:szCs w:val="21"/>
          <w:highlight w:val="none"/>
        </w:rPr>
      </w:pPr>
      <w:r>
        <w:rPr>
          <w:rFonts w:hint="eastAsia" w:ascii="仿宋_GB2312" w:hAnsi="仿宋_GB2312" w:eastAsia="仿宋_GB2312" w:cs="仿宋_GB2312"/>
          <w:b w:val="0"/>
          <w:bCs w:val="0"/>
          <w:color w:val="auto"/>
          <w:spacing w:val="0"/>
          <w:sz w:val="21"/>
          <w:szCs w:val="21"/>
          <w:highlight w:val="none"/>
          <w:u w:val="single" w:color="auto"/>
        </w:rPr>
        <w:tab/>
      </w:r>
      <w:r>
        <w:rPr>
          <w:rFonts w:hint="eastAsia" w:ascii="仿宋_GB2312" w:hAnsi="仿宋_GB2312" w:eastAsia="仿宋_GB2312" w:cs="仿宋_GB2312"/>
          <w:b w:val="0"/>
          <w:bCs w:val="0"/>
          <w:color w:val="auto"/>
          <w:spacing w:val="0"/>
          <w:sz w:val="21"/>
          <w:szCs w:val="21"/>
          <w:highlight w:val="none"/>
          <w:u w:val="single" w:color="auto"/>
        </w:rPr>
        <w:t>“信用中国”查询后下载完整信用信息报告</w:t>
      </w:r>
      <w:r>
        <w:rPr>
          <w:rFonts w:hint="eastAsia" w:ascii="仿宋_GB2312" w:hAnsi="仿宋_GB2312" w:eastAsia="仿宋_GB2312" w:cs="仿宋_GB2312"/>
          <w:b w:val="0"/>
          <w:bCs w:val="0"/>
          <w:color w:val="auto"/>
          <w:spacing w:val="0"/>
          <w:sz w:val="21"/>
          <w:szCs w:val="21"/>
          <w:highlight w:val="none"/>
        </w:rPr>
        <w:t>。</w:t>
      </w:r>
    </w:p>
    <w:p w14:paraId="0BB624C1">
      <w:pPr>
        <w:keepNext w:val="0"/>
        <w:keepLines w:val="0"/>
        <w:pageBreakBefore w:val="0"/>
        <w:widowControl w:val="0"/>
        <w:tabs>
          <w:tab w:val="left" w:pos="490"/>
        </w:tabs>
        <w:kinsoku/>
        <w:wordWrap/>
        <w:overflowPunct/>
        <w:topLinePunct w:val="0"/>
        <w:autoSpaceDE/>
        <w:autoSpaceDN/>
        <w:bidi w:val="0"/>
        <w:adjustRightInd/>
        <w:snapToGrid w:val="0"/>
        <w:spacing w:line="240" w:lineRule="auto"/>
        <w:ind w:left="360"/>
        <w:textAlignment w:val="auto"/>
        <w:rPr>
          <w:rFonts w:hint="eastAsia" w:ascii="仿宋_GB2312" w:hAnsi="仿宋_GB2312" w:eastAsia="仿宋_GB2312" w:cs="仿宋_GB2312"/>
          <w:b w:val="0"/>
          <w:bCs w:val="0"/>
          <w:color w:val="auto"/>
          <w:spacing w:val="0"/>
          <w:sz w:val="21"/>
          <w:szCs w:val="21"/>
          <w:highlight w:val="none"/>
        </w:rPr>
      </w:pPr>
      <w:r>
        <w:rPr>
          <w:rFonts w:hint="eastAsia" w:ascii="仿宋_GB2312" w:hAnsi="仿宋_GB2312" w:eastAsia="仿宋_GB2312" w:cs="仿宋_GB2312"/>
          <w:b w:val="0"/>
          <w:bCs w:val="0"/>
          <w:color w:val="auto"/>
          <w:spacing w:val="0"/>
          <w:sz w:val="21"/>
          <w:szCs w:val="21"/>
          <w:highlight w:val="none"/>
          <w:u w:val="single" w:color="auto"/>
        </w:rPr>
        <w:tab/>
      </w:r>
      <w:r>
        <w:rPr>
          <w:rFonts w:hint="eastAsia" w:ascii="仿宋_GB2312" w:hAnsi="仿宋_GB2312" w:eastAsia="仿宋_GB2312" w:cs="仿宋_GB2312"/>
          <w:b w:val="0"/>
          <w:bCs w:val="0"/>
          <w:color w:val="auto"/>
          <w:spacing w:val="0"/>
          <w:sz w:val="21"/>
          <w:szCs w:val="21"/>
          <w:highlight w:val="none"/>
          <w:u w:val="single" w:color="auto"/>
        </w:rPr>
        <w:t>“中国政府采购网”查询政府采购严重违法失信行为记录名单网页截图</w:t>
      </w:r>
      <w:r>
        <w:rPr>
          <w:rFonts w:hint="eastAsia" w:ascii="仿宋_GB2312" w:hAnsi="仿宋_GB2312" w:eastAsia="仿宋_GB2312" w:cs="仿宋_GB2312"/>
          <w:b w:val="0"/>
          <w:bCs w:val="0"/>
          <w:color w:val="auto"/>
          <w:spacing w:val="0"/>
          <w:sz w:val="21"/>
          <w:szCs w:val="21"/>
          <w:highlight w:val="none"/>
        </w:rPr>
        <w:t>。</w:t>
      </w:r>
    </w:p>
    <w:p w14:paraId="1F147DD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490" w:leftChars="0"/>
        <w:textAlignment w:val="auto"/>
        <w:rPr>
          <w:rFonts w:hint="eastAsia" w:ascii="仿宋_GB2312" w:hAnsi="仿宋_GB2312" w:eastAsia="仿宋_GB2312" w:cs="仿宋_GB2312"/>
          <w:b w:val="0"/>
          <w:bCs w:val="0"/>
          <w:color w:val="auto"/>
          <w:spacing w:val="0"/>
          <w:sz w:val="21"/>
          <w:szCs w:val="21"/>
          <w:highlight w:val="none"/>
        </w:rPr>
      </w:pPr>
      <w:r>
        <w:rPr>
          <w:rFonts w:hint="eastAsia" w:ascii="仿宋_GB2312" w:hAnsi="仿宋_GB2312" w:eastAsia="仿宋_GB2312" w:cs="仿宋_GB2312"/>
          <w:b w:val="0"/>
          <w:bCs w:val="0"/>
          <w:color w:val="auto"/>
          <w:spacing w:val="0"/>
          <w:kern w:val="2"/>
          <w:sz w:val="21"/>
          <w:szCs w:val="21"/>
          <w:highlight w:val="none"/>
          <w:lang w:val="en-US" w:eastAsia="zh-CN" w:bidi="ar-SA"/>
        </w:rPr>
        <w:t>（4）</w:t>
      </w:r>
      <w:r>
        <w:rPr>
          <w:rFonts w:hint="eastAsia" w:ascii="仿宋_GB2312" w:hAnsi="仿宋_GB2312" w:eastAsia="仿宋_GB2312" w:cs="仿宋_GB2312"/>
          <w:b w:val="0"/>
          <w:bCs w:val="0"/>
          <w:color w:val="auto"/>
          <w:spacing w:val="0"/>
          <w:sz w:val="21"/>
          <w:szCs w:val="21"/>
          <w:highlight w:val="none"/>
        </w:rPr>
        <w:t>使用规则</w:t>
      </w:r>
    </w:p>
    <w:p w14:paraId="285C27F3">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420" w:firstLineChars="200"/>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b w:val="0"/>
          <w:bCs w:val="0"/>
          <w:color w:val="auto"/>
          <w:spacing w:val="0"/>
          <w:sz w:val="21"/>
          <w:szCs w:val="21"/>
          <w:highlight w:val="none"/>
        </w:rPr>
        <w:t>采购人或者采购代理机构将对供应商信用记录进行甄别，对列入失信行为记录名单或存在较大数额罚款等情形的供应商，其投标将被拒绝。</w:t>
      </w:r>
    </w:p>
    <w:p w14:paraId="0616016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420" w:firstLineChars="200"/>
        <w:textAlignment w:val="auto"/>
        <w:rPr>
          <w:rFonts w:hint="eastAsia" w:ascii="仿宋_GB2312" w:hAnsi="仿宋_GB2312" w:eastAsia="仿宋_GB2312" w:cs="仿宋_GB2312"/>
          <w:b w:val="0"/>
          <w:bCs w:val="0"/>
          <w:color w:val="auto"/>
          <w:spacing w:val="0"/>
          <w:sz w:val="21"/>
          <w:szCs w:val="21"/>
          <w:highlight w:val="none"/>
        </w:rPr>
      </w:pPr>
      <w:r>
        <w:rPr>
          <w:rFonts w:hint="eastAsia" w:ascii="仿宋_GB2312" w:hAnsi="仿宋_GB2312" w:eastAsia="仿宋_GB2312" w:cs="仿宋_GB2312"/>
          <w:b w:val="0"/>
          <w:bCs w:val="0"/>
          <w:color w:val="auto"/>
          <w:spacing w:val="0"/>
          <w:sz w:val="21"/>
          <w:szCs w:val="21"/>
          <w:highlight w:val="none"/>
        </w:rPr>
        <w:t>联合体投标时，联合体成员存在不良信用记录的，视同联合体存在不良信用记录，其投标视为无效投标。</w:t>
      </w:r>
    </w:p>
    <w:p w14:paraId="1B3CC5EF">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4"/>
          <w:szCs w:val="24"/>
          <w:highlight w:val="none"/>
        </w:rPr>
      </w:pPr>
    </w:p>
    <w:p w14:paraId="05B709AB">
      <w:pPr>
        <w:pStyle w:val="8"/>
        <w:rPr>
          <w:rFonts w:hint="eastAsia" w:ascii="仿宋_GB2312" w:hAnsi="仿宋_GB2312" w:eastAsia="仿宋_GB2312" w:cs="仿宋_GB2312"/>
          <w:b/>
          <w:color w:val="auto"/>
          <w:kern w:val="2"/>
          <w:szCs w:val="22"/>
          <w:highlight w:val="none"/>
          <w:lang w:val="en-US" w:eastAsia="zh-CN"/>
        </w:rPr>
      </w:pPr>
    </w:p>
    <w:p w14:paraId="0B46F0E9">
      <w:pPr>
        <w:pStyle w:val="8"/>
        <w:rPr>
          <w:rFonts w:hint="eastAsia" w:ascii="仿宋_GB2312" w:hAnsi="仿宋_GB2312" w:eastAsia="仿宋_GB2312" w:cs="仿宋_GB2312"/>
          <w:b/>
          <w:color w:val="auto"/>
          <w:kern w:val="2"/>
          <w:szCs w:val="22"/>
          <w:highlight w:val="none"/>
          <w:lang w:val="en-US" w:eastAsia="zh-CN"/>
        </w:rPr>
      </w:pPr>
    </w:p>
    <w:p w14:paraId="1AAAFB6B">
      <w:pPr>
        <w:pStyle w:val="8"/>
        <w:rPr>
          <w:rFonts w:hint="eastAsia" w:ascii="仿宋_GB2312" w:hAnsi="仿宋_GB2312" w:eastAsia="仿宋_GB2312" w:cs="仿宋_GB2312"/>
          <w:b/>
          <w:color w:val="auto"/>
          <w:kern w:val="2"/>
          <w:szCs w:val="22"/>
          <w:highlight w:val="none"/>
          <w:lang w:val="en-US" w:eastAsia="zh-CN"/>
        </w:rPr>
      </w:pPr>
      <w:r>
        <w:rPr>
          <w:rFonts w:hint="eastAsia" w:ascii="仿宋_GB2312" w:hAnsi="仿宋_GB2312" w:eastAsia="仿宋_GB2312" w:cs="仿宋_GB2312"/>
          <w:color w:val="auto"/>
          <w:highlight w:val="none"/>
          <w:lang w:val="en-US" w:eastAsia="zh-CN"/>
        </w:rPr>
        <w:br w:type="textWrapping"/>
      </w:r>
      <w:r>
        <w:rPr>
          <w:rFonts w:hint="eastAsia" w:ascii="仿宋_GB2312" w:hAnsi="仿宋_GB2312" w:eastAsia="仿宋_GB2312" w:cs="仿宋_GB2312"/>
          <w:color w:val="auto"/>
          <w:highlight w:val="none"/>
          <w:lang w:val="en-US" w:eastAsia="zh-CN"/>
        </w:rPr>
        <w:t xml:space="preserve">  </w:t>
      </w:r>
    </w:p>
    <w:p w14:paraId="6B8E8FCF">
      <w:pPr>
        <w:pStyle w:val="8"/>
        <w:rPr>
          <w:rFonts w:hint="eastAsia" w:ascii="仿宋_GB2312" w:hAnsi="仿宋_GB2312" w:eastAsia="仿宋_GB2312" w:cs="仿宋_GB2312"/>
          <w:b/>
          <w:color w:val="auto"/>
          <w:kern w:val="2"/>
          <w:szCs w:val="22"/>
          <w:highlight w:val="none"/>
          <w:lang w:val="en-US" w:eastAsia="zh-CN"/>
        </w:rPr>
      </w:pPr>
    </w:p>
    <w:p w14:paraId="6C971358">
      <w:pPr>
        <w:pStyle w:val="8"/>
        <w:rPr>
          <w:rFonts w:hint="eastAsia" w:ascii="仿宋_GB2312" w:hAnsi="仿宋_GB2312" w:eastAsia="仿宋_GB2312" w:cs="仿宋_GB2312"/>
          <w:b/>
          <w:color w:val="auto"/>
          <w:kern w:val="2"/>
          <w:szCs w:val="22"/>
          <w:highlight w:val="none"/>
          <w:lang w:val="en-US" w:eastAsia="zh-CN"/>
        </w:rPr>
      </w:pPr>
    </w:p>
    <w:p w14:paraId="641A4FBE">
      <w:pPr>
        <w:pStyle w:val="8"/>
        <w:rPr>
          <w:rFonts w:hint="eastAsia" w:ascii="仿宋_GB2312" w:hAnsi="仿宋_GB2312" w:eastAsia="仿宋_GB2312" w:cs="仿宋_GB2312"/>
          <w:b/>
          <w:color w:val="auto"/>
          <w:kern w:val="2"/>
          <w:szCs w:val="22"/>
          <w:highlight w:val="none"/>
          <w:lang w:val="en-US" w:eastAsia="zh-CN"/>
        </w:rPr>
      </w:pPr>
    </w:p>
    <w:p w14:paraId="7CEE60B5">
      <w:pPr>
        <w:pStyle w:val="8"/>
        <w:rPr>
          <w:rFonts w:hint="eastAsia" w:ascii="仿宋_GB2312" w:hAnsi="仿宋_GB2312" w:eastAsia="仿宋_GB2312" w:cs="仿宋_GB2312"/>
          <w:b/>
          <w:color w:val="auto"/>
          <w:kern w:val="2"/>
          <w:szCs w:val="22"/>
          <w:highlight w:val="none"/>
          <w:lang w:val="en-US" w:eastAsia="zh-CN"/>
        </w:rPr>
      </w:pPr>
    </w:p>
    <w:p w14:paraId="61D1DC67">
      <w:pPr>
        <w:pStyle w:val="8"/>
        <w:rPr>
          <w:rFonts w:hint="eastAsia" w:ascii="仿宋_GB2312" w:hAnsi="仿宋_GB2312" w:eastAsia="仿宋_GB2312" w:cs="仿宋_GB2312"/>
          <w:b/>
          <w:color w:val="auto"/>
          <w:kern w:val="2"/>
          <w:szCs w:val="22"/>
          <w:highlight w:val="none"/>
          <w:lang w:val="en-US" w:eastAsia="zh-CN"/>
        </w:rPr>
      </w:pPr>
    </w:p>
    <w:p w14:paraId="6903168A">
      <w:pPr>
        <w:pStyle w:val="8"/>
        <w:rPr>
          <w:rFonts w:hint="eastAsia" w:ascii="仿宋_GB2312" w:hAnsi="仿宋_GB2312" w:eastAsia="仿宋_GB2312" w:cs="仿宋_GB2312"/>
          <w:b/>
          <w:color w:val="auto"/>
          <w:kern w:val="2"/>
          <w:szCs w:val="22"/>
          <w:highlight w:val="none"/>
          <w:lang w:val="en-US" w:eastAsia="zh-CN"/>
        </w:rPr>
      </w:pPr>
    </w:p>
    <w:p w14:paraId="4F2FEF8D">
      <w:pPr>
        <w:pStyle w:val="8"/>
        <w:rPr>
          <w:rFonts w:hint="eastAsia" w:ascii="仿宋_GB2312" w:hAnsi="仿宋_GB2312" w:eastAsia="仿宋_GB2312" w:cs="仿宋_GB2312"/>
          <w:b/>
          <w:color w:val="auto"/>
          <w:kern w:val="2"/>
          <w:szCs w:val="22"/>
          <w:highlight w:val="none"/>
          <w:lang w:val="en-US" w:eastAsia="zh-CN"/>
        </w:rPr>
      </w:pPr>
    </w:p>
    <w:p w14:paraId="4C2CAC11">
      <w:pPr>
        <w:pStyle w:val="8"/>
        <w:rPr>
          <w:rFonts w:hint="eastAsia" w:ascii="仿宋_GB2312" w:hAnsi="仿宋_GB2312" w:eastAsia="仿宋_GB2312" w:cs="仿宋_GB2312"/>
          <w:b/>
          <w:color w:val="auto"/>
          <w:kern w:val="2"/>
          <w:szCs w:val="22"/>
          <w:highlight w:val="none"/>
          <w:lang w:val="en-US" w:eastAsia="zh-CN"/>
        </w:rPr>
      </w:pPr>
    </w:p>
    <w:p w14:paraId="239634FA">
      <w:pPr>
        <w:pStyle w:val="8"/>
        <w:rPr>
          <w:rFonts w:hint="eastAsia" w:ascii="仿宋_GB2312" w:hAnsi="仿宋_GB2312" w:eastAsia="仿宋_GB2312" w:cs="仿宋_GB2312"/>
          <w:b/>
          <w:color w:val="auto"/>
          <w:kern w:val="2"/>
          <w:szCs w:val="22"/>
          <w:highlight w:val="none"/>
          <w:lang w:val="en-US" w:eastAsia="zh-CN"/>
        </w:rPr>
      </w:pPr>
    </w:p>
    <w:p w14:paraId="07F569F9">
      <w:pPr>
        <w:pStyle w:val="8"/>
        <w:rPr>
          <w:rFonts w:hint="eastAsia" w:ascii="仿宋_GB2312" w:hAnsi="仿宋_GB2312" w:eastAsia="仿宋_GB2312" w:cs="仿宋_GB2312"/>
          <w:b/>
          <w:color w:val="auto"/>
          <w:kern w:val="2"/>
          <w:szCs w:val="22"/>
          <w:highlight w:val="none"/>
          <w:lang w:val="en-US" w:eastAsia="zh-CN"/>
        </w:rPr>
      </w:pPr>
    </w:p>
    <w:p w14:paraId="2B4813FD">
      <w:pPr>
        <w:pStyle w:val="8"/>
        <w:rPr>
          <w:rFonts w:hint="eastAsia" w:ascii="仿宋_GB2312" w:hAnsi="仿宋_GB2312" w:eastAsia="仿宋_GB2312" w:cs="仿宋_GB2312"/>
          <w:b/>
          <w:color w:val="auto"/>
          <w:kern w:val="2"/>
          <w:szCs w:val="22"/>
          <w:highlight w:val="none"/>
          <w:lang w:val="en-US" w:eastAsia="zh-CN"/>
        </w:rPr>
      </w:pPr>
    </w:p>
    <w:p w14:paraId="3F74CAE4">
      <w:pPr>
        <w:pStyle w:val="8"/>
        <w:rPr>
          <w:rFonts w:hint="eastAsia" w:ascii="仿宋_GB2312" w:hAnsi="仿宋_GB2312" w:eastAsia="仿宋_GB2312" w:cs="仿宋_GB2312"/>
          <w:b/>
          <w:color w:val="auto"/>
          <w:kern w:val="2"/>
          <w:szCs w:val="22"/>
          <w:highlight w:val="none"/>
          <w:lang w:val="en-US" w:eastAsia="zh-CN"/>
        </w:rPr>
      </w:pPr>
    </w:p>
    <w:p w14:paraId="6C6DEF83">
      <w:pPr>
        <w:pStyle w:val="8"/>
        <w:rPr>
          <w:rFonts w:hint="eastAsia" w:ascii="仿宋_GB2312" w:hAnsi="仿宋_GB2312" w:eastAsia="仿宋_GB2312" w:cs="仿宋_GB2312"/>
          <w:b/>
          <w:color w:val="auto"/>
          <w:kern w:val="2"/>
          <w:szCs w:val="22"/>
          <w:highlight w:val="none"/>
          <w:lang w:val="en-US" w:eastAsia="zh-CN"/>
        </w:rPr>
      </w:pPr>
    </w:p>
    <w:p w14:paraId="725C06D6">
      <w:pPr>
        <w:pStyle w:val="8"/>
        <w:rPr>
          <w:rFonts w:hint="eastAsia" w:ascii="仿宋_GB2312" w:hAnsi="仿宋_GB2312" w:eastAsia="仿宋_GB2312" w:cs="仿宋_GB2312"/>
          <w:b/>
          <w:color w:val="auto"/>
          <w:kern w:val="2"/>
          <w:szCs w:val="22"/>
          <w:highlight w:val="none"/>
          <w:lang w:val="en-US" w:eastAsia="zh-CN"/>
        </w:rPr>
      </w:pPr>
    </w:p>
    <w:p w14:paraId="2ADA8ABD">
      <w:pPr>
        <w:pStyle w:val="8"/>
        <w:rPr>
          <w:rFonts w:hint="eastAsia" w:ascii="仿宋_GB2312" w:hAnsi="仿宋_GB2312" w:eastAsia="仿宋_GB2312" w:cs="仿宋_GB2312"/>
          <w:b/>
          <w:color w:val="auto"/>
          <w:kern w:val="2"/>
          <w:szCs w:val="22"/>
          <w:highlight w:val="none"/>
          <w:lang w:val="en-US" w:eastAsia="zh-CN"/>
        </w:rPr>
      </w:pPr>
    </w:p>
    <w:p w14:paraId="6C5C3434">
      <w:pPr>
        <w:pStyle w:val="8"/>
        <w:rPr>
          <w:rFonts w:hint="eastAsia" w:ascii="仿宋_GB2312" w:hAnsi="仿宋_GB2312" w:eastAsia="仿宋_GB2312" w:cs="仿宋_GB2312"/>
          <w:b/>
          <w:color w:val="auto"/>
          <w:kern w:val="2"/>
          <w:szCs w:val="22"/>
          <w:highlight w:val="none"/>
          <w:lang w:val="en-US" w:eastAsia="zh-CN"/>
        </w:rPr>
      </w:pPr>
    </w:p>
    <w:p w14:paraId="3976F1B0">
      <w:pPr>
        <w:pStyle w:val="8"/>
        <w:rPr>
          <w:rFonts w:hint="eastAsia" w:ascii="仿宋_GB2312" w:hAnsi="仿宋_GB2312" w:eastAsia="仿宋_GB2312" w:cs="仿宋_GB2312"/>
          <w:b/>
          <w:color w:val="auto"/>
          <w:kern w:val="2"/>
          <w:szCs w:val="22"/>
          <w:highlight w:val="none"/>
          <w:lang w:val="en-US" w:eastAsia="zh-CN"/>
        </w:rPr>
      </w:pPr>
    </w:p>
    <w:p w14:paraId="6219E6EB">
      <w:pPr>
        <w:pStyle w:val="8"/>
        <w:rPr>
          <w:rFonts w:hint="eastAsia" w:ascii="仿宋_GB2312" w:hAnsi="仿宋_GB2312" w:eastAsia="仿宋_GB2312" w:cs="仿宋_GB2312"/>
          <w:b/>
          <w:color w:val="auto"/>
          <w:kern w:val="2"/>
          <w:szCs w:val="22"/>
          <w:highlight w:val="none"/>
          <w:lang w:val="en-US" w:eastAsia="zh-CN"/>
        </w:rPr>
      </w:pPr>
    </w:p>
    <w:p w14:paraId="405EFF67">
      <w:pPr>
        <w:pStyle w:val="8"/>
        <w:rPr>
          <w:rFonts w:hint="eastAsia" w:ascii="仿宋_GB2312" w:hAnsi="仿宋_GB2312" w:eastAsia="仿宋_GB2312" w:cs="仿宋_GB2312"/>
          <w:b/>
          <w:color w:val="auto"/>
          <w:kern w:val="2"/>
          <w:szCs w:val="22"/>
          <w:highlight w:val="none"/>
          <w:lang w:val="en-US" w:eastAsia="zh-CN"/>
        </w:rPr>
      </w:pPr>
    </w:p>
    <w:p w14:paraId="292C973A">
      <w:pPr>
        <w:pStyle w:val="8"/>
        <w:rPr>
          <w:rFonts w:hint="eastAsia" w:ascii="仿宋_GB2312" w:hAnsi="仿宋_GB2312" w:eastAsia="仿宋_GB2312" w:cs="仿宋_GB2312"/>
          <w:b/>
          <w:color w:val="auto"/>
          <w:kern w:val="2"/>
          <w:szCs w:val="22"/>
          <w:highlight w:val="none"/>
          <w:lang w:val="en-US" w:eastAsia="zh-CN"/>
        </w:rPr>
      </w:pPr>
    </w:p>
    <w:p w14:paraId="4FB91703">
      <w:pPr>
        <w:pStyle w:val="8"/>
        <w:rPr>
          <w:rFonts w:hint="eastAsia" w:ascii="仿宋_GB2312" w:hAnsi="仿宋_GB2312" w:eastAsia="仿宋_GB2312" w:cs="仿宋_GB2312"/>
          <w:b/>
          <w:color w:val="auto"/>
          <w:kern w:val="2"/>
          <w:szCs w:val="22"/>
          <w:highlight w:val="none"/>
          <w:lang w:val="en-US" w:eastAsia="zh-CN"/>
        </w:rPr>
      </w:pPr>
    </w:p>
    <w:p w14:paraId="0FECAEC1">
      <w:pPr>
        <w:pStyle w:val="8"/>
        <w:rPr>
          <w:rFonts w:hint="eastAsia" w:ascii="仿宋_GB2312" w:hAnsi="仿宋_GB2312" w:eastAsia="仿宋_GB2312" w:cs="仿宋_GB2312"/>
          <w:b/>
          <w:color w:val="auto"/>
          <w:kern w:val="2"/>
          <w:szCs w:val="22"/>
          <w:highlight w:val="none"/>
          <w:lang w:val="en-US" w:eastAsia="zh-CN"/>
        </w:rPr>
      </w:pPr>
    </w:p>
    <w:p w14:paraId="769E686E">
      <w:pPr>
        <w:pStyle w:val="8"/>
        <w:rPr>
          <w:rFonts w:hint="eastAsia" w:ascii="仿宋_GB2312" w:hAnsi="仿宋_GB2312" w:eastAsia="仿宋_GB2312" w:cs="仿宋_GB2312"/>
          <w:b/>
          <w:bCs/>
          <w:color w:val="auto"/>
          <w:sz w:val="28"/>
          <w:szCs w:val="28"/>
          <w:highlight w:val="none"/>
          <w:lang w:val="zh-CN" w:eastAsia="zh-CN"/>
        </w:rPr>
      </w:pPr>
    </w:p>
    <w:p w14:paraId="5CFD4B78">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4"/>
          <w:szCs w:val="24"/>
          <w:highlight w:val="none"/>
        </w:rPr>
      </w:pPr>
    </w:p>
    <w:p w14:paraId="29A8AFFE">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b/>
          <w:bCs/>
          <w:color w:val="auto"/>
          <w:sz w:val="24"/>
          <w:szCs w:val="24"/>
          <w:highlight w:val="none"/>
          <w:lang w:val="en-US" w:eastAsia="zh-CN"/>
        </w:rPr>
        <w:t>9</w:t>
      </w:r>
      <w:r>
        <w:rPr>
          <w:rFonts w:hint="eastAsia" w:ascii="仿宋_GB2312" w:hAnsi="仿宋_GB2312" w:eastAsia="仿宋_GB2312" w:cs="仿宋_GB2312"/>
          <w:b/>
          <w:bCs/>
          <w:color w:val="auto"/>
          <w:sz w:val="24"/>
          <w:szCs w:val="24"/>
          <w:highlight w:val="none"/>
          <w:lang w:val="en-US" w:eastAsia="zh-Hans"/>
        </w:rPr>
        <w:t>、</w:t>
      </w:r>
      <w:r>
        <w:rPr>
          <w:rFonts w:hint="eastAsia" w:ascii="仿宋_GB2312" w:hAnsi="仿宋_GB2312" w:eastAsia="仿宋_GB2312" w:cs="仿宋_GB2312"/>
          <w:b/>
          <w:bCs/>
          <w:color w:val="auto"/>
          <w:sz w:val="24"/>
          <w:szCs w:val="24"/>
          <w:highlight w:val="none"/>
          <w:lang w:val="en-US" w:eastAsia="zh-CN"/>
        </w:rPr>
        <w:t>供应商承诺函</w:t>
      </w:r>
      <w:r>
        <w:rPr>
          <w:rFonts w:hint="eastAsia" w:ascii="仿宋_GB2312" w:hAnsi="仿宋_GB2312" w:eastAsia="仿宋_GB2312" w:cs="仿宋_GB2312"/>
          <w:b/>
          <w:bCs/>
          <w:color w:val="auto"/>
          <w:sz w:val="24"/>
          <w:szCs w:val="24"/>
          <w:highlight w:val="none"/>
        </w:rPr>
        <w:t>：</w:t>
      </w:r>
    </w:p>
    <w:p w14:paraId="68D55A17">
      <w:pPr>
        <w:pStyle w:val="13"/>
        <w:keepNext w:val="0"/>
        <w:keepLines w:val="0"/>
        <w:pageBreakBefore w:val="0"/>
        <w:numPr>
          <w:ilvl w:val="0"/>
          <w:numId w:val="0"/>
        </w:numPr>
        <w:kinsoku/>
        <w:wordWrap/>
        <w:overflowPunct/>
        <w:topLinePunct w:val="0"/>
        <w:autoSpaceDE/>
        <w:autoSpaceDN/>
        <w:bidi w:val="0"/>
        <w:adjustRightInd/>
        <w:snapToGrid w:val="0"/>
        <w:spacing w:line="360" w:lineRule="auto"/>
        <w:ind w:firstLine="420" w:firstLineChars="200"/>
        <w:jc w:val="left"/>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lang w:val="en-US" w:eastAsia="zh-CN"/>
        </w:rPr>
        <w:t>供应商承诺包括：（1）供应商与交叉控股股东、交叉兼任高管的其他供应商未同时参与该项目投标；（2）在投标前3年内的招投标和政府采购活动中无以行贿手段谋取中标的行为，并在本次政府采购活动中，不以向采购人、代理机构、评审人员提供利益和好处谋取中标；（3）无采购单位和招标代理机构职工在该单位兼职的情况，不向采购单位和代理机构相关人员输送利益等行贿行为；（4）供应商非采购人单位职工和家属投资开办的公司，其法人、股东、高级管理人员非采购人单位职工及家属；（5）未被列入市卫健系统或西安市第三医院“黑名单”（提供承诺函）。</w:t>
      </w:r>
    </w:p>
    <w:p w14:paraId="0332FF6C">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3431C112">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0F2B7569">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45B65165">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6ABB1867">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1CFE1B9E">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4291D93F">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17E822E6">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495F18D4">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1163FEDB">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41B34DB4">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45DD70D8">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7F82D902">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6B8B7178">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608086D2">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1284A1F2">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61259DBF">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079502C6">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7B229530">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71AA35C5">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753BD543">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5C9E6F0C">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04731316">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73619F20">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5518F4DF">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7127B95B">
      <w:pPr>
        <w:bidi w:val="0"/>
        <w:rPr>
          <w:rFonts w:hint="eastAsia"/>
          <w:color w:val="auto"/>
          <w:highlight w:val="none"/>
          <w:lang w:val="zh-CN" w:eastAsia="zh-CN"/>
        </w:rPr>
      </w:pPr>
    </w:p>
    <w:p w14:paraId="01E77DED">
      <w:pPr>
        <w:pStyle w:val="2"/>
        <w:rPr>
          <w:rFonts w:hint="eastAsia"/>
          <w:color w:val="auto"/>
          <w:highlight w:val="none"/>
          <w:lang w:val="zh-CN" w:eastAsia="zh-CN"/>
        </w:rPr>
      </w:pPr>
    </w:p>
    <w:p w14:paraId="33B1D245">
      <w:pPr>
        <w:shd w:val="clear"/>
        <w:spacing w:line="560" w:lineRule="exact"/>
        <w:rPr>
          <w:rFonts w:hint="default" w:ascii="仿宋_GB2312" w:hAnsi="仿宋_GB2312" w:eastAsia="仿宋_GB2312" w:cs="仿宋_GB2312"/>
          <w:b w:val="0"/>
          <w:bCs w:val="0"/>
          <w:color w:val="auto"/>
          <w:sz w:val="24"/>
          <w:szCs w:val="32"/>
          <w:highlight w:val="none"/>
          <w:lang w:val="en-US" w:eastAsia="zh-CN"/>
        </w:rPr>
      </w:pPr>
      <w:r>
        <w:rPr>
          <w:rFonts w:hint="eastAsia" w:ascii="仿宋_GB2312" w:hAnsi="仿宋_GB2312" w:eastAsia="仿宋_GB2312" w:cs="仿宋_GB2312"/>
          <w:b w:val="0"/>
          <w:bCs w:val="0"/>
          <w:color w:val="auto"/>
          <w:sz w:val="24"/>
          <w:szCs w:val="32"/>
          <w:highlight w:val="none"/>
          <w:lang w:val="zh-CN" w:eastAsia="zh-CN"/>
        </w:rPr>
        <w:t>（</w:t>
      </w:r>
      <w:r>
        <w:rPr>
          <w:rFonts w:hint="eastAsia" w:ascii="仿宋_GB2312" w:hAnsi="仿宋_GB2312" w:eastAsia="仿宋_GB2312" w:cs="仿宋_GB2312"/>
          <w:b w:val="0"/>
          <w:bCs w:val="0"/>
          <w:color w:val="auto"/>
          <w:sz w:val="24"/>
          <w:szCs w:val="32"/>
          <w:highlight w:val="none"/>
          <w:lang w:val="en-US" w:eastAsia="zh-CN"/>
        </w:rPr>
        <w:t>1</w:t>
      </w:r>
      <w:r>
        <w:rPr>
          <w:rFonts w:hint="eastAsia" w:ascii="仿宋_GB2312" w:hAnsi="仿宋_GB2312" w:eastAsia="仿宋_GB2312" w:cs="仿宋_GB2312"/>
          <w:b w:val="0"/>
          <w:bCs w:val="0"/>
          <w:color w:val="auto"/>
          <w:sz w:val="24"/>
          <w:szCs w:val="32"/>
          <w:highlight w:val="none"/>
          <w:lang w:val="zh-CN" w:eastAsia="zh-CN"/>
        </w:rPr>
        <w:t>）</w:t>
      </w:r>
      <w:r>
        <w:rPr>
          <w:rFonts w:hint="eastAsia" w:ascii="仿宋_GB2312" w:hAnsi="仿宋_GB2312" w:eastAsia="仿宋_GB2312" w:cs="仿宋_GB2312"/>
          <w:b w:val="0"/>
          <w:bCs w:val="0"/>
          <w:color w:val="auto"/>
          <w:sz w:val="24"/>
          <w:szCs w:val="32"/>
          <w:highlight w:val="none"/>
          <w:lang w:val="en-US" w:eastAsia="zh-CN"/>
        </w:rPr>
        <w:t>投标人承诺函：</w:t>
      </w:r>
    </w:p>
    <w:p w14:paraId="344DD8E7">
      <w:pPr>
        <w:spacing w:line="360" w:lineRule="auto"/>
        <w:jc w:val="center"/>
        <w:rPr>
          <w:rFonts w:hint="eastAsia" w:ascii="仿宋_GB2312" w:hAnsi="仿宋_GB2312" w:eastAsia="仿宋_GB2312" w:cs="仿宋_GB2312"/>
          <w:b/>
          <w:color w:val="auto"/>
          <w:sz w:val="28"/>
          <w:szCs w:val="28"/>
          <w:highlight w:val="none"/>
          <w:lang w:val="en-US" w:eastAsia="zh-CN"/>
        </w:rPr>
      </w:pPr>
    </w:p>
    <w:p w14:paraId="18388C4E">
      <w:pPr>
        <w:spacing w:line="360" w:lineRule="auto"/>
        <w:jc w:val="center"/>
        <w:rPr>
          <w:rFonts w:hint="eastAsia" w:ascii="仿宋_GB2312" w:hAnsi="仿宋_GB2312" w:eastAsia="仿宋_GB2312" w:cs="仿宋_GB2312"/>
          <w:b/>
          <w:color w:val="auto"/>
          <w:sz w:val="28"/>
          <w:szCs w:val="28"/>
          <w:highlight w:val="none"/>
          <w:lang w:val="en-US" w:eastAsia="zh-CN"/>
        </w:rPr>
      </w:pPr>
      <w:r>
        <w:rPr>
          <w:rFonts w:hint="eastAsia" w:ascii="仿宋_GB2312" w:hAnsi="仿宋_GB2312" w:eastAsia="仿宋_GB2312" w:cs="仿宋_GB2312"/>
          <w:b/>
          <w:color w:val="auto"/>
          <w:sz w:val="28"/>
          <w:szCs w:val="28"/>
          <w:highlight w:val="none"/>
          <w:lang w:val="en-US" w:eastAsia="zh-CN"/>
        </w:rPr>
        <w:t>投标人承诺函</w:t>
      </w:r>
    </w:p>
    <w:p w14:paraId="177469BF">
      <w:pPr>
        <w:bidi w:val="0"/>
        <w:rPr>
          <w:rFonts w:hint="eastAsia"/>
          <w:color w:val="auto"/>
          <w:highlight w:val="none"/>
          <w:lang w:val="en-US" w:eastAsia="zh-CN"/>
        </w:rPr>
      </w:pPr>
    </w:p>
    <w:p w14:paraId="6416AB7B">
      <w:pPr>
        <w:spacing w:line="360" w:lineRule="auto"/>
        <w:rPr>
          <w:rFonts w:hint="eastAsia" w:ascii="仿宋_GB2312" w:hAnsi="仿宋_GB2312" w:eastAsia="仿宋_GB2312" w:cs="仿宋_GB2312"/>
          <w:color w:val="auto"/>
          <w:spacing w:val="4"/>
          <w:sz w:val="24"/>
          <w:szCs w:val="24"/>
          <w:highlight w:val="none"/>
          <w:u w:val="single"/>
        </w:rPr>
      </w:pPr>
      <w:r>
        <w:rPr>
          <w:rFonts w:hint="eastAsia" w:ascii="仿宋_GB2312" w:hAnsi="仿宋_GB2312" w:eastAsia="仿宋_GB2312" w:cs="仿宋_GB2312"/>
          <w:color w:val="auto"/>
          <w:spacing w:val="4"/>
          <w:sz w:val="24"/>
          <w:szCs w:val="24"/>
          <w:highlight w:val="none"/>
          <w:u w:val="single"/>
        </w:rPr>
        <w:t>致：（采购人名称）</w:t>
      </w:r>
    </w:p>
    <w:p w14:paraId="14863D61">
      <w:pPr>
        <w:spacing w:line="440" w:lineRule="exact"/>
        <w:ind w:firstLine="248" w:firstLineChars="100"/>
        <w:jc w:val="left"/>
        <w:rPr>
          <w:rFonts w:hint="eastAsia" w:ascii="仿宋_GB2312" w:hAnsi="仿宋_GB2312" w:eastAsia="仿宋_GB2312" w:cs="仿宋_GB2312"/>
          <w:color w:val="auto"/>
          <w:spacing w:val="4"/>
          <w:sz w:val="24"/>
          <w:szCs w:val="24"/>
          <w:highlight w:val="none"/>
          <w:lang w:eastAsia="zh-CN"/>
        </w:rPr>
      </w:pPr>
      <w:r>
        <w:rPr>
          <w:rFonts w:hint="eastAsia" w:ascii="仿宋_GB2312" w:hAnsi="仿宋_GB2312" w:eastAsia="仿宋_GB2312" w:cs="仿宋_GB2312"/>
          <w:color w:val="auto"/>
          <w:spacing w:val="4"/>
          <w:sz w:val="24"/>
          <w:szCs w:val="24"/>
          <w:highlight w:val="none"/>
        </w:rPr>
        <w:t>（</w:t>
      </w:r>
      <w:r>
        <w:rPr>
          <w:rFonts w:hint="eastAsia" w:ascii="仿宋_GB2312" w:hAnsi="仿宋_GB2312" w:eastAsia="仿宋_GB2312" w:cs="仿宋_GB2312"/>
          <w:color w:val="auto"/>
          <w:spacing w:val="4"/>
          <w:sz w:val="24"/>
          <w:szCs w:val="24"/>
          <w:highlight w:val="none"/>
          <w:u w:val="single"/>
        </w:rPr>
        <w:t xml:space="preserve">      </w:t>
      </w:r>
      <w:r>
        <w:rPr>
          <w:rFonts w:hint="eastAsia" w:ascii="仿宋_GB2312" w:hAnsi="仿宋_GB2312" w:eastAsia="仿宋_GB2312" w:cs="仿宋_GB2312"/>
          <w:color w:val="auto"/>
          <w:spacing w:val="4"/>
          <w:sz w:val="24"/>
          <w:szCs w:val="24"/>
          <w:highlight w:val="none"/>
        </w:rPr>
        <w:t>公司）为在中华人民共和国境内合法注册并经营的机构。在此郑重声明</w:t>
      </w:r>
      <w:r>
        <w:rPr>
          <w:rFonts w:hint="eastAsia" w:ascii="仿宋_GB2312" w:hAnsi="仿宋_GB2312" w:eastAsia="仿宋_GB2312" w:cs="仿宋_GB2312"/>
          <w:color w:val="auto"/>
          <w:spacing w:val="4"/>
          <w:sz w:val="24"/>
          <w:szCs w:val="24"/>
          <w:highlight w:val="none"/>
          <w:lang w:eastAsia="zh-CN"/>
        </w:rPr>
        <w:t>：</w:t>
      </w:r>
    </w:p>
    <w:p w14:paraId="4C247111">
      <w:pPr>
        <w:spacing w:line="440" w:lineRule="exact"/>
        <w:ind w:firstLine="480" w:firstLineChars="200"/>
        <w:jc w:val="left"/>
        <w:rPr>
          <w:rFonts w:hint="eastAsia" w:ascii="仿宋_GB2312" w:hAnsi="仿宋_GB2312" w:eastAsia="仿宋_GB2312" w:cs="仿宋_GB2312"/>
          <w:b w:val="0"/>
          <w:bCs w:val="0"/>
          <w:color w:val="auto"/>
          <w:sz w:val="24"/>
          <w:highlight w:val="none"/>
          <w:lang w:eastAsia="zh-CN"/>
        </w:rPr>
      </w:pPr>
      <w:r>
        <w:rPr>
          <w:rFonts w:hint="eastAsia" w:ascii="仿宋_GB2312" w:hAnsi="仿宋_GB2312" w:eastAsia="仿宋_GB2312" w:cs="仿宋_GB2312"/>
          <w:b w:val="0"/>
          <w:bCs w:val="0"/>
          <w:color w:val="auto"/>
          <w:sz w:val="24"/>
          <w:highlight w:val="none"/>
          <w:lang w:val="en-US" w:eastAsia="zh-CN"/>
        </w:rPr>
        <w:t>1、</w:t>
      </w:r>
      <w:r>
        <w:rPr>
          <w:rFonts w:hint="eastAsia" w:ascii="仿宋_GB2312" w:hAnsi="仿宋_GB2312" w:eastAsia="仿宋_GB2312" w:cs="仿宋_GB2312"/>
          <w:b w:val="0"/>
          <w:bCs w:val="0"/>
          <w:color w:val="auto"/>
          <w:sz w:val="24"/>
          <w:highlight w:val="none"/>
          <w:lang w:eastAsia="zh-CN"/>
        </w:rPr>
        <w:t>承诺投标人与交叉控股股东、交叉兼任高管的其他投标人未同时参与该项目投标；</w:t>
      </w:r>
    </w:p>
    <w:p w14:paraId="29C9D9AD">
      <w:pPr>
        <w:spacing w:line="440" w:lineRule="exact"/>
        <w:ind w:firstLine="480" w:firstLineChars="200"/>
        <w:jc w:val="left"/>
        <w:rPr>
          <w:rFonts w:hint="eastAsia" w:ascii="仿宋_GB2312" w:hAnsi="仿宋_GB2312" w:eastAsia="仿宋_GB2312" w:cs="仿宋_GB2312"/>
          <w:b w:val="0"/>
          <w:bCs w:val="0"/>
          <w:color w:val="auto"/>
          <w:sz w:val="24"/>
          <w:highlight w:val="none"/>
          <w:lang w:val="en-US" w:eastAsia="zh-CN"/>
        </w:rPr>
      </w:pPr>
      <w:r>
        <w:rPr>
          <w:rFonts w:hint="eastAsia" w:ascii="仿宋_GB2312" w:hAnsi="仿宋_GB2312" w:eastAsia="仿宋_GB2312" w:cs="仿宋_GB2312"/>
          <w:b w:val="0"/>
          <w:bCs w:val="0"/>
          <w:color w:val="auto"/>
          <w:sz w:val="24"/>
          <w:highlight w:val="none"/>
          <w:lang w:val="en-US" w:eastAsia="zh-CN"/>
        </w:rPr>
        <w:t>2、在投标前3年内的招投标和政府采购活动中无以行贿手段谋取中标的行为，并承诺在本次政府采购活动中，不以向采购人、代理机构、评审人员提供利益和好处谋取中标；</w:t>
      </w:r>
    </w:p>
    <w:p w14:paraId="429C757D">
      <w:pPr>
        <w:spacing w:line="440" w:lineRule="exact"/>
        <w:ind w:firstLine="480" w:firstLineChars="200"/>
        <w:jc w:val="left"/>
        <w:rPr>
          <w:rFonts w:hint="eastAsia" w:ascii="仿宋_GB2312" w:hAnsi="仿宋_GB2312" w:eastAsia="仿宋_GB2312" w:cs="仿宋_GB2312"/>
          <w:b w:val="0"/>
          <w:bCs w:val="0"/>
          <w:color w:val="auto"/>
          <w:sz w:val="24"/>
          <w:highlight w:val="none"/>
          <w:lang w:val="en-US" w:eastAsia="zh-CN"/>
        </w:rPr>
      </w:pPr>
      <w:r>
        <w:rPr>
          <w:rFonts w:hint="eastAsia" w:ascii="仿宋_GB2312" w:hAnsi="仿宋_GB2312" w:eastAsia="仿宋_GB2312" w:cs="仿宋_GB2312"/>
          <w:b w:val="0"/>
          <w:bCs w:val="0"/>
          <w:color w:val="auto"/>
          <w:sz w:val="24"/>
          <w:highlight w:val="none"/>
          <w:lang w:val="en-US" w:eastAsia="zh-CN"/>
        </w:rPr>
        <w:t>3、具备完成该项目相关的技术力量和设备设施，具备完全的履约能力，诚信履约；</w:t>
      </w:r>
    </w:p>
    <w:p w14:paraId="05D958B6">
      <w:pPr>
        <w:spacing w:line="440" w:lineRule="exact"/>
        <w:ind w:firstLine="480" w:firstLineChars="200"/>
        <w:jc w:val="left"/>
        <w:rPr>
          <w:rFonts w:hint="eastAsia" w:ascii="仿宋_GB2312" w:hAnsi="仿宋_GB2312" w:eastAsia="仿宋_GB2312" w:cs="仿宋_GB2312"/>
          <w:b w:val="0"/>
          <w:bCs w:val="0"/>
          <w:color w:val="auto"/>
          <w:sz w:val="24"/>
          <w:highlight w:val="none"/>
          <w:lang w:val="en-US" w:eastAsia="zh-CN"/>
        </w:rPr>
      </w:pPr>
      <w:r>
        <w:rPr>
          <w:rFonts w:hint="eastAsia" w:ascii="仿宋_GB2312" w:hAnsi="仿宋_GB2312" w:eastAsia="仿宋_GB2312" w:cs="仿宋_GB2312"/>
          <w:b w:val="0"/>
          <w:bCs w:val="0"/>
          <w:color w:val="auto"/>
          <w:sz w:val="24"/>
          <w:highlight w:val="none"/>
          <w:lang w:val="en-US" w:eastAsia="zh-CN"/>
        </w:rPr>
        <w:t>4、其公司非采购人单位职工和家属投资开办的公司，其法人、股东、高级管理人员也不是采购人单位职工及家属；</w:t>
      </w:r>
    </w:p>
    <w:p w14:paraId="397DF71B">
      <w:pPr>
        <w:spacing w:line="440" w:lineRule="exact"/>
        <w:ind w:firstLine="480" w:firstLineChars="200"/>
        <w:jc w:val="left"/>
        <w:rPr>
          <w:rFonts w:hint="eastAsia" w:ascii="仿宋_GB2312" w:hAnsi="仿宋_GB2312" w:eastAsia="仿宋_GB2312" w:cs="仿宋_GB2312"/>
          <w:b w:val="0"/>
          <w:bCs w:val="0"/>
          <w:color w:val="auto"/>
          <w:sz w:val="24"/>
          <w:highlight w:val="none"/>
          <w:lang w:val="en-US" w:eastAsia="zh-CN"/>
        </w:rPr>
      </w:pPr>
      <w:r>
        <w:rPr>
          <w:rFonts w:hint="eastAsia" w:ascii="仿宋_GB2312" w:hAnsi="仿宋_GB2312" w:eastAsia="仿宋_GB2312" w:cs="仿宋_GB2312"/>
          <w:b w:val="0"/>
          <w:bCs w:val="0"/>
          <w:color w:val="auto"/>
          <w:sz w:val="24"/>
          <w:highlight w:val="none"/>
          <w:lang w:val="en-US" w:eastAsia="zh-CN"/>
        </w:rPr>
        <w:t>5、无采购单位和招标代理机构职工在该单位兼职的情况，不向采购单位和代理机构相关人员输送利益等行贿行为；</w:t>
      </w:r>
    </w:p>
    <w:p w14:paraId="583395DD">
      <w:pPr>
        <w:spacing w:line="440" w:lineRule="exact"/>
        <w:ind w:firstLine="480" w:firstLineChars="200"/>
        <w:jc w:val="left"/>
        <w:rPr>
          <w:rFonts w:hint="eastAsia" w:ascii="仿宋_GB2312" w:hAnsi="仿宋_GB2312" w:eastAsia="仿宋_GB2312" w:cs="仿宋_GB2312"/>
          <w:b w:val="0"/>
          <w:bCs w:val="0"/>
          <w:color w:val="auto"/>
          <w:sz w:val="24"/>
          <w:highlight w:val="none"/>
          <w:lang w:val="en-US" w:eastAsia="zh-CN"/>
        </w:rPr>
      </w:pPr>
      <w:r>
        <w:rPr>
          <w:rFonts w:hint="eastAsia" w:ascii="仿宋_GB2312" w:hAnsi="仿宋_GB2312" w:eastAsia="仿宋_GB2312" w:cs="仿宋_GB2312"/>
          <w:b w:val="0"/>
          <w:bCs w:val="0"/>
          <w:color w:val="auto"/>
          <w:sz w:val="24"/>
          <w:highlight w:val="none"/>
          <w:lang w:val="en-US" w:eastAsia="zh-CN"/>
        </w:rPr>
        <w:t>6、未因违规违纪被列入西安市卫健系统或西安市第三医院“黑名单”。</w:t>
      </w:r>
    </w:p>
    <w:p w14:paraId="71160DBF">
      <w:pPr>
        <w:spacing w:before="312" w:beforeLines="100" w:after="156" w:afterLines="50" w:line="360" w:lineRule="auto"/>
        <w:ind w:firstLine="446" w:firstLineChars="180"/>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rPr>
        <w:t>特此声明。</w:t>
      </w:r>
    </w:p>
    <w:p w14:paraId="15B19C49">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5AFAFB96">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70E766A0">
      <w:pPr>
        <w:autoSpaceDE w:val="0"/>
        <w:autoSpaceDN w:val="0"/>
        <w:adjustRightInd w:val="0"/>
        <w:snapToGrid w:val="0"/>
        <w:spacing w:line="360" w:lineRule="auto"/>
        <w:ind w:firstLine="720" w:firstLineChars="300"/>
        <w:rPr>
          <w:rFonts w:hint="eastAsia" w:ascii="仿宋_GB2312" w:hAnsi="仿宋_GB2312" w:eastAsia="仿宋_GB2312" w:cs="仿宋_GB2312"/>
          <w:color w:val="auto"/>
          <w:sz w:val="24"/>
          <w:szCs w:val="28"/>
          <w:highlight w:val="none"/>
        </w:rPr>
      </w:pPr>
      <w:r>
        <w:rPr>
          <w:rFonts w:hint="eastAsia" w:ascii="仿宋_GB2312" w:hAnsi="仿宋_GB2312" w:eastAsia="仿宋_GB2312" w:cs="仿宋_GB2312"/>
          <w:color w:val="auto"/>
          <w:kern w:val="0"/>
          <w:sz w:val="24"/>
          <w:szCs w:val="28"/>
          <w:highlight w:val="none"/>
          <w:lang w:eastAsia="zh-CN"/>
        </w:rPr>
        <w:t>供应商</w:t>
      </w:r>
      <w:r>
        <w:rPr>
          <w:rFonts w:hint="eastAsia" w:ascii="仿宋_GB2312" w:hAnsi="仿宋_GB2312" w:eastAsia="仿宋_GB2312" w:cs="仿宋_GB2312"/>
          <w:color w:val="auto"/>
          <w:kern w:val="0"/>
          <w:sz w:val="24"/>
          <w:szCs w:val="28"/>
          <w:highlight w:val="none"/>
        </w:rPr>
        <w:t>：</w:t>
      </w:r>
      <w:r>
        <w:rPr>
          <w:rFonts w:hint="eastAsia" w:ascii="仿宋_GB2312" w:hAnsi="仿宋_GB2312" w:eastAsia="仿宋_GB2312" w:cs="仿宋_GB2312"/>
          <w:color w:val="auto"/>
          <w:kern w:val="0"/>
          <w:sz w:val="24"/>
          <w:szCs w:val="28"/>
          <w:highlight w:val="none"/>
          <w:u w:val="single"/>
        </w:rPr>
        <w:t xml:space="preserve">                   </w:t>
      </w:r>
      <w:r>
        <w:rPr>
          <w:rFonts w:hint="eastAsia" w:ascii="仿宋_GB2312" w:hAnsi="仿宋_GB2312" w:eastAsia="仿宋_GB2312" w:cs="仿宋_GB2312"/>
          <w:color w:val="auto"/>
          <w:spacing w:val="14"/>
          <w:kern w:val="0"/>
          <w:sz w:val="24"/>
          <w:szCs w:val="28"/>
          <w:highlight w:val="none"/>
          <w:u w:val="none"/>
        </w:rPr>
        <w:t>（</w:t>
      </w:r>
      <w:r>
        <w:rPr>
          <w:rFonts w:hint="eastAsia" w:ascii="仿宋_GB2312" w:hAnsi="仿宋_GB2312" w:eastAsia="仿宋_GB2312" w:cs="仿宋_GB2312"/>
          <w:color w:val="auto"/>
          <w:kern w:val="0"/>
          <w:sz w:val="24"/>
          <w:szCs w:val="28"/>
          <w:highlight w:val="none"/>
          <w:lang w:eastAsia="zh-CN"/>
        </w:rPr>
        <w:t>供应商</w:t>
      </w:r>
      <w:r>
        <w:rPr>
          <w:rFonts w:hint="eastAsia" w:ascii="仿宋_GB2312" w:hAnsi="仿宋_GB2312" w:eastAsia="仿宋_GB2312" w:cs="仿宋_GB2312"/>
          <w:color w:val="auto"/>
          <w:kern w:val="0"/>
          <w:sz w:val="24"/>
          <w:szCs w:val="28"/>
          <w:highlight w:val="none"/>
          <w:lang w:val="en-US" w:eastAsia="zh-CN"/>
        </w:rPr>
        <w:t>名称并</w:t>
      </w:r>
      <w:r>
        <w:rPr>
          <w:rFonts w:hint="eastAsia" w:ascii="仿宋_GB2312" w:hAnsi="仿宋_GB2312" w:eastAsia="仿宋_GB2312" w:cs="仿宋_GB2312"/>
          <w:color w:val="auto"/>
          <w:spacing w:val="14"/>
          <w:kern w:val="0"/>
          <w:sz w:val="24"/>
          <w:szCs w:val="28"/>
          <w:highlight w:val="none"/>
          <w:u w:val="none"/>
        </w:rPr>
        <w:t xml:space="preserve">加盖公章）             </w:t>
      </w:r>
    </w:p>
    <w:p w14:paraId="4B60B420">
      <w:pPr>
        <w:autoSpaceDE w:val="0"/>
        <w:autoSpaceDN w:val="0"/>
        <w:adjustRightInd w:val="0"/>
        <w:snapToGrid w:val="0"/>
        <w:spacing w:line="360" w:lineRule="auto"/>
        <w:rPr>
          <w:rFonts w:hint="eastAsia" w:ascii="仿宋_GB2312" w:hAnsi="仿宋_GB2312" w:eastAsia="仿宋_GB2312" w:cs="仿宋_GB2312"/>
          <w:color w:val="auto"/>
          <w:spacing w:val="11"/>
          <w:kern w:val="0"/>
          <w:sz w:val="24"/>
          <w:szCs w:val="28"/>
          <w:highlight w:val="none"/>
        </w:rPr>
      </w:pPr>
      <w:r>
        <w:rPr>
          <w:rFonts w:hint="eastAsia" w:ascii="仿宋_GB2312" w:hAnsi="仿宋_GB2312" w:eastAsia="仿宋_GB2312" w:cs="仿宋_GB2312"/>
          <w:color w:val="auto"/>
          <w:sz w:val="24"/>
          <w:szCs w:val="28"/>
          <w:highlight w:val="none"/>
        </w:rPr>
        <w:t xml:space="preserve">      </w:t>
      </w:r>
      <w:r>
        <w:rPr>
          <w:rFonts w:hint="eastAsia" w:ascii="仿宋_GB2312" w:hAnsi="仿宋_GB2312" w:eastAsia="仿宋_GB2312" w:cs="仿宋_GB2312"/>
          <w:color w:val="auto"/>
          <w:spacing w:val="11"/>
          <w:kern w:val="0"/>
          <w:sz w:val="24"/>
          <w:szCs w:val="28"/>
          <w:highlight w:val="none"/>
        </w:rPr>
        <w:t>法定代表人：</w:t>
      </w:r>
      <w:r>
        <w:rPr>
          <w:rFonts w:hint="eastAsia" w:ascii="仿宋_GB2312" w:hAnsi="仿宋_GB2312" w:eastAsia="仿宋_GB2312" w:cs="仿宋_GB2312"/>
          <w:color w:val="auto"/>
          <w:spacing w:val="11"/>
          <w:kern w:val="0"/>
          <w:sz w:val="24"/>
          <w:szCs w:val="28"/>
          <w:highlight w:val="none"/>
          <w:u w:val="single"/>
        </w:rPr>
        <w:t xml:space="preserve">               </w:t>
      </w:r>
      <w:r>
        <w:rPr>
          <w:rFonts w:hint="eastAsia" w:ascii="仿宋_GB2312" w:hAnsi="仿宋_GB2312" w:eastAsia="仿宋_GB2312" w:cs="仿宋_GB2312"/>
          <w:color w:val="auto"/>
          <w:sz w:val="24"/>
          <w:szCs w:val="28"/>
          <w:highlight w:val="none"/>
        </w:rPr>
        <w:t>（签字或盖章）</w:t>
      </w:r>
    </w:p>
    <w:p w14:paraId="3DA3F8EA">
      <w:pPr>
        <w:autoSpaceDE w:val="0"/>
        <w:autoSpaceDN w:val="0"/>
        <w:adjustRightInd w:val="0"/>
        <w:snapToGrid w:val="0"/>
        <w:spacing w:line="360" w:lineRule="auto"/>
        <w:rPr>
          <w:rFonts w:hint="eastAsia" w:ascii="仿宋_GB2312" w:hAnsi="仿宋_GB2312" w:eastAsia="仿宋_GB2312" w:cs="仿宋_GB2312"/>
          <w:color w:val="auto"/>
          <w:sz w:val="24"/>
          <w:szCs w:val="28"/>
          <w:highlight w:val="none"/>
        </w:rPr>
      </w:pPr>
      <w:r>
        <w:rPr>
          <w:rFonts w:hint="eastAsia" w:ascii="仿宋_GB2312" w:hAnsi="仿宋_GB2312" w:eastAsia="仿宋_GB2312" w:cs="仿宋_GB2312"/>
          <w:color w:val="auto"/>
          <w:sz w:val="24"/>
          <w:szCs w:val="28"/>
          <w:highlight w:val="none"/>
        </w:rPr>
        <w:t xml:space="preserve">      日期：</w:t>
      </w:r>
      <w:r>
        <w:rPr>
          <w:rFonts w:hint="eastAsia" w:ascii="仿宋_GB2312" w:hAnsi="仿宋_GB2312" w:eastAsia="仿宋_GB2312" w:cs="仿宋_GB2312"/>
          <w:color w:val="auto"/>
          <w:sz w:val="24"/>
          <w:szCs w:val="28"/>
          <w:highlight w:val="none"/>
          <w:u w:val="single"/>
        </w:rPr>
        <w:t xml:space="preserve">        </w:t>
      </w:r>
      <w:r>
        <w:rPr>
          <w:rFonts w:hint="eastAsia" w:ascii="仿宋_GB2312" w:hAnsi="仿宋_GB2312" w:eastAsia="仿宋_GB2312" w:cs="仿宋_GB2312"/>
          <w:color w:val="auto"/>
          <w:sz w:val="24"/>
          <w:szCs w:val="28"/>
          <w:highlight w:val="none"/>
        </w:rPr>
        <w:t>年</w:t>
      </w:r>
      <w:r>
        <w:rPr>
          <w:rFonts w:hint="eastAsia" w:ascii="仿宋_GB2312" w:hAnsi="仿宋_GB2312" w:eastAsia="仿宋_GB2312" w:cs="仿宋_GB2312"/>
          <w:color w:val="auto"/>
          <w:sz w:val="24"/>
          <w:szCs w:val="28"/>
          <w:highlight w:val="none"/>
          <w:u w:val="single"/>
        </w:rPr>
        <w:t xml:space="preserve">       </w:t>
      </w:r>
      <w:r>
        <w:rPr>
          <w:rFonts w:hint="eastAsia" w:ascii="仿宋_GB2312" w:hAnsi="仿宋_GB2312" w:eastAsia="仿宋_GB2312" w:cs="仿宋_GB2312"/>
          <w:color w:val="auto"/>
          <w:sz w:val="24"/>
          <w:szCs w:val="28"/>
          <w:highlight w:val="none"/>
        </w:rPr>
        <w:t>月</w:t>
      </w:r>
      <w:r>
        <w:rPr>
          <w:rFonts w:hint="eastAsia" w:ascii="仿宋_GB2312" w:hAnsi="仿宋_GB2312" w:eastAsia="仿宋_GB2312" w:cs="仿宋_GB2312"/>
          <w:color w:val="auto"/>
          <w:sz w:val="24"/>
          <w:szCs w:val="28"/>
          <w:highlight w:val="none"/>
          <w:u w:val="single"/>
        </w:rPr>
        <w:t xml:space="preserve">       </w:t>
      </w:r>
      <w:r>
        <w:rPr>
          <w:rFonts w:hint="eastAsia" w:ascii="仿宋_GB2312" w:hAnsi="仿宋_GB2312" w:eastAsia="仿宋_GB2312" w:cs="仿宋_GB2312"/>
          <w:color w:val="auto"/>
          <w:sz w:val="24"/>
          <w:szCs w:val="28"/>
          <w:highlight w:val="none"/>
        </w:rPr>
        <w:t>日</w:t>
      </w:r>
    </w:p>
    <w:p w14:paraId="50AABEA1">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3B5BD5D4">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47B30E91">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786AB839">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2A87CEFC">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18E076EB">
      <w:pPr>
        <w:shd w:val="clear"/>
        <w:spacing w:line="560" w:lineRule="exact"/>
        <w:ind w:firstLine="240" w:firstLineChars="100"/>
        <w:rPr>
          <w:rFonts w:hint="eastAsia" w:ascii="仿宋_GB2312" w:hAnsi="仿宋_GB2312" w:eastAsia="仿宋_GB2312" w:cs="仿宋_GB2312"/>
          <w:b/>
          <w:bCs/>
          <w:color w:val="auto"/>
          <w:sz w:val="24"/>
          <w:szCs w:val="32"/>
          <w:highlight w:val="none"/>
          <w:lang w:val="zh-CN"/>
        </w:rPr>
      </w:pPr>
      <w:r>
        <w:rPr>
          <w:rFonts w:hint="eastAsia" w:ascii="仿宋_GB2312" w:hAnsi="仿宋_GB2312" w:eastAsia="仿宋_GB2312" w:cs="仿宋_GB2312"/>
          <w:b w:val="0"/>
          <w:bCs w:val="0"/>
          <w:color w:val="auto"/>
          <w:sz w:val="24"/>
          <w:szCs w:val="32"/>
          <w:highlight w:val="none"/>
          <w:lang w:val="zh-CN"/>
        </w:rPr>
        <w:t>（</w:t>
      </w:r>
      <w:r>
        <w:rPr>
          <w:rFonts w:hint="eastAsia" w:ascii="仿宋_GB2312" w:hAnsi="仿宋_GB2312" w:eastAsia="仿宋_GB2312" w:cs="仿宋_GB2312"/>
          <w:b w:val="0"/>
          <w:bCs w:val="0"/>
          <w:color w:val="auto"/>
          <w:sz w:val="24"/>
          <w:szCs w:val="32"/>
          <w:highlight w:val="none"/>
          <w:lang w:val="en-US" w:eastAsia="zh-CN"/>
        </w:rPr>
        <w:t>2</w:t>
      </w:r>
      <w:r>
        <w:rPr>
          <w:rFonts w:hint="eastAsia" w:ascii="仿宋_GB2312" w:hAnsi="仿宋_GB2312" w:eastAsia="仿宋_GB2312" w:cs="仿宋_GB2312"/>
          <w:b w:val="0"/>
          <w:bCs w:val="0"/>
          <w:color w:val="auto"/>
          <w:sz w:val="24"/>
          <w:szCs w:val="32"/>
          <w:highlight w:val="none"/>
          <w:lang w:val="zh-CN"/>
        </w:rPr>
        <w:t>）</w:t>
      </w:r>
      <w:r>
        <w:rPr>
          <w:rFonts w:hint="eastAsia" w:ascii="仿宋_GB2312" w:hAnsi="仿宋_GB2312" w:eastAsia="仿宋_GB2312" w:cs="仿宋_GB2312"/>
          <w:b w:val="0"/>
          <w:bCs w:val="0"/>
          <w:color w:val="auto"/>
          <w:sz w:val="24"/>
          <w:szCs w:val="32"/>
          <w:highlight w:val="none"/>
          <w:lang w:val="en-US" w:eastAsia="zh-CN"/>
        </w:rPr>
        <w:t>关联关系承诺</w:t>
      </w:r>
      <w:r>
        <w:rPr>
          <w:rFonts w:hint="eastAsia" w:ascii="仿宋_GB2312" w:hAnsi="仿宋_GB2312" w:eastAsia="仿宋_GB2312" w:cs="仿宋_GB2312"/>
          <w:b w:val="0"/>
          <w:bCs w:val="0"/>
          <w:color w:val="auto"/>
          <w:sz w:val="24"/>
          <w:szCs w:val="32"/>
          <w:highlight w:val="none"/>
          <w:lang w:val="zh-CN"/>
        </w:rPr>
        <w:t>：</w:t>
      </w:r>
    </w:p>
    <w:p w14:paraId="499054F3">
      <w:pPr>
        <w:shd w:val="clear"/>
        <w:spacing w:line="500" w:lineRule="exact"/>
        <w:jc w:val="both"/>
        <w:rPr>
          <w:rFonts w:hint="eastAsia" w:ascii="仿宋_GB2312" w:hAnsi="仿宋_GB2312" w:eastAsia="仿宋_GB2312" w:cs="仿宋_GB2312"/>
          <w:b/>
          <w:bCs/>
          <w:color w:val="auto"/>
          <w:sz w:val="28"/>
          <w:szCs w:val="28"/>
          <w:highlight w:val="none"/>
          <w:lang w:eastAsia="zh-CN"/>
        </w:rPr>
      </w:pPr>
    </w:p>
    <w:p w14:paraId="5B88B58C">
      <w:pPr>
        <w:shd w:val="clear"/>
        <w:spacing w:line="500" w:lineRule="exact"/>
        <w:ind w:firstLine="562" w:firstLineChars="200"/>
        <w:jc w:val="center"/>
        <w:rPr>
          <w:rFonts w:hint="eastAsia" w:ascii="仿宋_GB2312" w:hAnsi="仿宋_GB2312" w:eastAsia="仿宋_GB2312" w:cs="仿宋_GB2312"/>
          <w:color w:val="auto"/>
          <w:szCs w:val="24"/>
          <w:highlight w:val="none"/>
          <w:lang w:eastAsia="zh-CN"/>
        </w:rPr>
      </w:pPr>
      <w:r>
        <w:rPr>
          <w:rFonts w:hint="eastAsia" w:ascii="仿宋_GB2312" w:hAnsi="仿宋_GB2312" w:eastAsia="仿宋_GB2312" w:cs="仿宋_GB2312"/>
          <w:b/>
          <w:bCs/>
          <w:color w:val="auto"/>
          <w:sz w:val="28"/>
          <w:szCs w:val="28"/>
          <w:highlight w:val="none"/>
          <w:lang w:eastAsia="zh-CN"/>
        </w:rPr>
        <w:t>关联关系承诺</w:t>
      </w:r>
    </w:p>
    <w:p w14:paraId="4BD4D33B">
      <w:pPr>
        <w:shd w:val="clear"/>
        <w:spacing w:line="500" w:lineRule="exact"/>
        <w:ind w:firstLine="420" w:firstLineChars="200"/>
        <w:rPr>
          <w:rFonts w:hint="eastAsia" w:ascii="仿宋_GB2312" w:hAnsi="仿宋_GB2312" w:eastAsia="仿宋_GB2312" w:cs="仿宋_GB2312"/>
          <w:color w:val="auto"/>
          <w:szCs w:val="24"/>
          <w:highlight w:val="none"/>
        </w:rPr>
      </w:pPr>
    </w:p>
    <w:p w14:paraId="58AC2471">
      <w:pPr>
        <w:shd w:val="clear"/>
        <w:spacing w:line="500" w:lineRule="exact"/>
        <w:ind w:firstLine="480" w:firstLineChars="200"/>
        <w:rPr>
          <w:rFonts w:hint="eastAsia" w:ascii="仿宋_GB2312" w:hAnsi="仿宋_GB2312" w:eastAsia="仿宋_GB2312" w:cs="仿宋_GB2312"/>
          <w:color w:val="auto"/>
          <w:sz w:val="24"/>
          <w:szCs w:val="32"/>
          <w:highlight w:val="none"/>
        </w:rPr>
      </w:pPr>
      <w:r>
        <w:rPr>
          <w:rFonts w:hint="eastAsia" w:ascii="仿宋_GB2312" w:hAnsi="仿宋_GB2312" w:eastAsia="仿宋_GB2312" w:cs="仿宋_GB2312"/>
          <w:color w:val="auto"/>
          <w:sz w:val="24"/>
          <w:szCs w:val="32"/>
          <w:highlight w:val="none"/>
        </w:rPr>
        <w:t>1、</w:t>
      </w:r>
      <w:r>
        <w:rPr>
          <w:rFonts w:hint="eastAsia" w:ascii="仿宋_GB2312" w:hAnsi="仿宋_GB2312" w:eastAsia="仿宋_GB2312" w:cs="仿宋_GB2312"/>
          <w:color w:val="auto"/>
          <w:sz w:val="24"/>
          <w:szCs w:val="32"/>
          <w:highlight w:val="none"/>
          <w:lang w:eastAsia="zh-CN"/>
        </w:rPr>
        <w:t>投标人</w:t>
      </w:r>
      <w:r>
        <w:rPr>
          <w:rFonts w:hint="eastAsia" w:ascii="仿宋_GB2312" w:hAnsi="仿宋_GB2312" w:eastAsia="仿宋_GB2312" w:cs="仿宋_GB2312"/>
          <w:color w:val="auto"/>
          <w:sz w:val="24"/>
          <w:szCs w:val="32"/>
          <w:highlight w:val="none"/>
        </w:rPr>
        <w:t>在本项目投标中，不存在与其它</w:t>
      </w:r>
      <w:r>
        <w:rPr>
          <w:rFonts w:hint="eastAsia" w:ascii="仿宋_GB2312" w:hAnsi="仿宋_GB2312" w:eastAsia="仿宋_GB2312" w:cs="仿宋_GB2312"/>
          <w:color w:val="auto"/>
          <w:sz w:val="24"/>
          <w:szCs w:val="32"/>
          <w:highlight w:val="none"/>
          <w:lang w:eastAsia="zh-CN"/>
        </w:rPr>
        <w:t>投标人</w:t>
      </w:r>
      <w:r>
        <w:rPr>
          <w:rFonts w:hint="eastAsia" w:ascii="仿宋_GB2312" w:hAnsi="仿宋_GB2312" w:eastAsia="仿宋_GB2312" w:cs="仿宋_GB2312"/>
          <w:color w:val="auto"/>
          <w:sz w:val="24"/>
          <w:szCs w:val="32"/>
          <w:highlight w:val="none"/>
        </w:rPr>
        <w:t>负责人为同一人，有控股、管理等关联关系承诺：</w:t>
      </w:r>
    </w:p>
    <w:p w14:paraId="2D438B9C">
      <w:pPr>
        <w:shd w:val="clear"/>
        <w:spacing w:line="500" w:lineRule="exact"/>
        <w:ind w:firstLine="480" w:firstLineChars="200"/>
        <w:rPr>
          <w:rFonts w:hint="eastAsia" w:ascii="仿宋_GB2312" w:hAnsi="仿宋_GB2312" w:eastAsia="仿宋_GB2312" w:cs="仿宋_GB2312"/>
          <w:color w:val="auto"/>
          <w:sz w:val="24"/>
          <w:szCs w:val="32"/>
          <w:highlight w:val="none"/>
        </w:rPr>
      </w:pPr>
      <w:r>
        <w:rPr>
          <w:rFonts w:hint="eastAsia" w:ascii="仿宋_GB2312" w:hAnsi="仿宋_GB2312" w:eastAsia="仿宋_GB2312" w:cs="仿宋_GB2312"/>
          <w:color w:val="auto"/>
          <w:sz w:val="24"/>
          <w:szCs w:val="32"/>
          <w:highlight w:val="none"/>
        </w:rPr>
        <w:t>1.1管理关系说明：</w:t>
      </w:r>
    </w:p>
    <w:p w14:paraId="073DB9F1">
      <w:pPr>
        <w:shd w:val="clear"/>
        <w:spacing w:line="500" w:lineRule="exact"/>
        <w:ind w:firstLine="480" w:firstLineChars="200"/>
        <w:rPr>
          <w:rFonts w:hint="eastAsia" w:ascii="仿宋_GB2312" w:hAnsi="仿宋_GB2312" w:eastAsia="仿宋_GB2312" w:cs="仿宋_GB2312"/>
          <w:color w:val="auto"/>
          <w:sz w:val="24"/>
          <w:szCs w:val="32"/>
          <w:highlight w:val="none"/>
        </w:rPr>
      </w:pPr>
      <w:r>
        <w:rPr>
          <w:rFonts w:hint="eastAsia" w:ascii="仿宋_GB2312" w:hAnsi="仿宋_GB2312" w:eastAsia="仿宋_GB2312" w:cs="仿宋_GB2312"/>
          <w:color w:val="auto"/>
          <w:sz w:val="24"/>
          <w:szCs w:val="32"/>
          <w:highlight w:val="none"/>
        </w:rPr>
        <w:t>我单位管理的具有独立法人的下属单位有</w:t>
      </w:r>
      <w:r>
        <w:rPr>
          <w:rFonts w:hint="eastAsia" w:ascii="仿宋_GB2312" w:hAnsi="仿宋_GB2312" w:eastAsia="仿宋_GB2312" w:cs="仿宋_GB2312"/>
          <w:color w:val="auto"/>
          <w:sz w:val="24"/>
          <w:szCs w:val="32"/>
          <w:highlight w:val="none"/>
          <w:u w:val="single"/>
          <w:lang w:val="en-US" w:eastAsia="zh-CN"/>
        </w:rPr>
        <w:t xml:space="preserve"> </w:t>
      </w:r>
      <w:r>
        <w:rPr>
          <w:rFonts w:hint="eastAsia" w:ascii="仿宋_GB2312" w:hAnsi="仿宋_GB2312" w:eastAsia="仿宋_GB2312" w:cs="仿宋_GB2312"/>
          <w:color w:val="auto"/>
          <w:sz w:val="24"/>
          <w:szCs w:val="32"/>
          <w:highlight w:val="none"/>
          <w:u w:val="single"/>
        </w:rPr>
        <w:t xml:space="preserve">                 </w:t>
      </w:r>
      <w:r>
        <w:rPr>
          <w:rFonts w:hint="eastAsia" w:ascii="仿宋_GB2312" w:hAnsi="仿宋_GB2312" w:eastAsia="仿宋_GB2312" w:cs="仿宋_GB2312"/>
          <w:color w:val="auto"/>
          <w:sz w:val="24"/>
          <w:szCs w:val="32"/>
          <w:highlight w:val="none"/>
        </w:rPr>
        <w:t>。</w:t>
      </w:r>
    </w:p>
    <w:p w14:paraId="0CBAD4BF">
      <w:pPr>
        <w:shd w:val="clear"/>
        <w:spacing w:line="500" w:lineRule="exact"/>
        <w:ind w:firstLine="480" w:firstLineChars="200"/>
        <w:rPr>
          <w:rFonts w:hint="eastAsia" w:ascii="仿宋_GB2312" w:hAnsi="仿宋_GB2312" w:eastAsia="仿宋_GB2312" w:cs="仿宋_GB2312"/>
          <w:color w:val="auto"/>
          <w:sz w:val="24"/>
          <w:szCs w:val="32"/>
          <w:highlight w:val="none"/>
        </w:rPr>
      </w:pPr>
      <w:r>
        <w:rPr>
          <w:rFonts w:hint="eastAsia" w:ascii="仿宋_GB2312" w:hAnsi="仿宋_GB2312" w:eastAsia="仿宋_GB2312" w:cs="仿宋_GB2312"/>
          <w:color w:val="auto"/>
          <w:sz w:val="24"/>
          <w:szCs w:val="32"/>
          <w:highlight w:val="none"/>
        </w:rPr>
        <w:t>我单位的上级管理单位有</w:t>
      </w:r>
      <w:r>
        <w:rPr>
          <w:rFonts w:hint="eastAsia" w:ascii="仿宋_GB2312" w:hAnsi="仿宋_GB2312" w:eastAsia="仿宋_GB2312" w:cs="仿宋_GB2312"/>
          <w:color w:val="auto"/>
          <w:sz w:val="24"/>
          <w:szCs w:val="32"/>
          <w:highlight w:val="none"/>
          <w:u w:val="single"/>
        </w:rPr>
        <w:t xml:space="preserve">              </w:t>
      </w:r>
      <w:r>
        <w:rPr>
          <w:rFonts w:hint="eastAsia" w:ascii="仿宋_GB2312" w:hAnsi="仿宋_GB2312" w:eastAsia="仿宋_GB2312" w:cs="仿宋_GB2312"/>
          <w:color w:val="auto"/>
          <w:sz w:val="24"/>
          <w:szCs w:val="32"/>
          <w:highlight w:val="none"/>
        </w:rPr>
        <w:t>。</w:t>
      </w:r>
    </w:p>
    <w:p w14:paraId="642EFFB3">
      <w:pPr>
        <w:shd w:val="clear"/>
        <w:spacing w:line="500" w:lineRule="exact"/>
        <w:ind w:firstLine="480" w:firstLineChars="200"/>
        <w:rPr>
          <w:rFonts w:hint="eastAsia" w:ascii="仿宋_GB2312" w:hAnsi="仿宋_GB2312" w:eastAsia="仿宋_GB2312" w:cs="仿宋_GB2312"/>
          <w:color w:val="auto"/>
          <w:sz w:val="24"/>
          <w:szCs w:val="32"/>
          <w:highlight w:val="none"/>
        </w:rPr>
      </w:pPr>
      <w:r>
        <w:rPr>
          <w:rFonts w:hint="eastAsia" w:ascii="仿宋_GB2312" w:hAnsi="仿宋_GB2312" w:eastAsia="仿宋_GB2312" w:cs="仿宋_GB2312"/>
          <w:color w:val="auto"/>
          <w:sz w:val="24"/>
          <w:szCs w:val="32"/>
          <w:highlight w:val="none"/>
        </w:rPr>
        <w:t>1.2股权关系说明：</w:t>
      </w:r>
    </w:p>
    <w:p w14:paraId="1AB50115">
      <w:pPr>
        <w:shd w:val="clear"/>
        <w:spacing w:line="500" w:lineRule="exact"/>
        <w:ind w:firstLine="480" w:firstLineChars="200"/>
        <w:rPr>
          <w:rFonts w:hint="eastAsia" w:ascii="仿宋_GB2312" w:hAnsi="仿宋_GB2312" w:eastAsia="仿宋_GB2312" w:cs="仿宋_GB2312"/>
          <w:color w:val="auto"/>
          <w:sz w:val="24"/>
          <w:szCs w:val="32"/>
          <w:highlight w:val="none"/>
        </w:rPr>
      </w:pPr>
      <w:r>
        <w:rPr>
          <w:rFonts w:hint="eastAsia" w:ascii="仿宋_GB2312" w:hAnsi="仿宋_GB2312" w:eastAsia="仿宋_GB2312" w:cs="仿宋_GB2312"/>
          <w:color w:val="auto"/>
          <w:sz w:val="24"/>
          <w:szCs w:val="32"/>
          <w:highlight w:val="none"/>
        </w:rPr>
        <w:t>我单位控股的单位有</w:t>
      </w:r>
      <w:r>
        <w:rPr>
          <w:rFonts w:hint="eastAsia" w:ascii="仿宋_GB2312" w:hAnsi="仿宋_GB2312" w:eastAsia="仿宋_GB2312" w:cs="仿宋_GB2312"/>
          <w:color w:val="auto"/>
          <w:sz w:val="24"/>
          <w:szCs w:val="32"/>
          <w:highlight w:val="none"/>
          <w:u w:val="single"/>
        </w:rPr>
        <w:t xml:space="preserve">           </w:t>
      </w:r>
      <w:r>
        <w:rPr>
          <w:rFonts w:hint="eastAsia" w:ascii="仿宋_GB2312" w:hAnsi="仿宋_GB2312" w:eastAsia="仿宋_GB2312" w:cs="仿宋_GB2312"/>
          <w:color w:val="auto"/>
          <w:sz w:val="24"/>
          <w:szCs w:val="32"/>
          <w:highlight w:val="none"/>
        </w:rPr>
        <w:t>。</w:t>
      </w:r>
    </w:p>
    <w:p w14:paraId="3FA0A140">
      <w:pPr>
        <w:shd w:val="clear"/>
        <w:spacing w:line="500" w:lineRule="exact"/>
        <w:ind w:firstLine="480" w:firstLineChars="200"/>
        <w:rPr>
          <w:rFonts w:hint="eastAsia" w:ascii="仿宋_GB2312" w:hAnsi="仿宋_GB2312" w:eastAsia="仿宋_GB2312" w:cs="仿宋_GB2312"/>
          <w:color w:val="auto"/>
          <w:sz w:val="24"/>
          <w:szCs w:val="32"/>
          <w:highlight w:val="none"/>
        </w:rPr>
      </w:pPr>
      <w:r>
        <w:rPr>
          <w:rFonts w:hint="eastAsia" w:ascii="仿宋_GB2312" w:hAnsi="仿宋_GB2312" w:eastAsia="仿宋_GB2312" w:cs="仿宋_GB2312"/>
          <w:color w:val="auto"/>
          <w:sz w:val="24"/>
          <w:szCs w:val="32"/>
          <w:highlight w:val="none"/>
        </w:rPr>
        <w:t>我单位被</w:t>
      </w:r>
      <w:r>
        <w:rPr>
          <w:rFonts w:hint="eastAsia" w:ascii="仿宋_GB2312" w:hAnsi="仿宋_GB2312" w:eastAsia="仿宋_GB2312" w:cs="仿宋_GB2312"/>
          <w:color w:val="auto"/>
          <w:sz w:val="24"/>
          <w:szCs w:val="32"/>
          <w:highlight w:val="none"/>
          <w:u w:val="single"/>
        </w:rPr>
        <w:t xml:space="preserve">              </w:t>
      </w:r>
      <w:r>
        <w:rPr>
          <w:rFonts w:hint="eastAsia" w:ascii="仿宋_GB2312" w:hAnsi="仿宋_GB2312" w:eastAsia="仿宋_GB2312" w:cs="仿宋_GB2312"/>
          <w:color w:val="auto"/>
          <w:sz w:val="24"/>
          <w:szCs w:val="32"/>
          <w:highlight w:val="none"/>
        </w:rPr>
        <w:t>单位控股。</w:t>
      </w:r>
    </w:p>
    <w:p w14:paraId="3957E0D4">
      <w:pPr>
        <w:shd w:val="clear"/>
        <w:spacing w:line="500" w:lineRule="exact"/>
        <w:ind w:firstLine="480" w:firstLineChars="200"/>
        <w:rPr>
          <w:rFonts w:hint="eastAsia" w:ascii="仿宋_GB2312" w:hAnsi="仿宋_GB2312" w:eastAsia="仿宋_GB2312" w:cs="仿宋_GB2312"/>
          <w:color w:val="auto"/>
          <w:sz w:val="24"/>
          <w:szCs w:val="32"/>
          <w:highlight w:val="none"/>
          <w:u w:val="single"/>
        </w:rPr>
      </w:pPr>
      <w:r>
        <w:rPr>
          <w:rFonts w:hint="eastAsia" w:ascii="仿宋_GB2312" w:hAnsi="仿宋_GB2312" w:eastAsia="仿宋_GB2312" w:cs="仿宋_GB2312"/>
          <w:color w:val="auto"/>
          <w:sz w:val="24"/>
          <w:szCs w:val="32"/>
          <w:highlight w:val="none"/>
        </w:rPr>
        <w:t>1.3单位负责人：</w:t>
      </w:r>
      <w:r>
        <w:rPr>
          <w:rFonts w:hint="eastAsia" w:ascii="仿宋_GB2312" w:hAnsi="仿宋_GB2312" w:eastAsia="仿宋_GB2312" w:cs="仿宋_GB2312"/>
          <w:color w:val="auto"/>
          <w:sz w:val="24"/>
          <w:szCs w:val="32"/>
          <w:highlight w:val="none"/>
          <w:u w:val="single"/>
        </w:rPr>
        <w:t xml:space="preserve">                </w:t>
      </w:r>
    </w:p>
    <w:p w14:paraId="087E0DE1">
      <w:pPr>
        <w:shd w:val="clear"/>
        <w:spacing w:line="500" w:lineRule="exact"/>
        <w:ind w:firstLine="480" w:firstLineChars="200"/>
        <w:rPr>
          <w:rFonts w:hint="eastAsia" w:ascii="仿宋_GB2312" w:hAnsi="仿宋_GB2312" w:eastAsia="仿宋_GB2312" w:cs="仿宋_GB2312"/>
          <w:color w:val="auto"/>
          <w:sz w:val="24"/>
          <w:szCs w:val="32"/>
          <w:highlight w:val="none"/>
          <w:u w:val="single"/>
        </w:rPr>
      </w:pPr>
      <w:r>
        <w:rPr>
          <w:rFonts w:hint="eastAsia" w:ascii="仿宋_GB2312" w:hAnsi="仿宋_GB2312" w:eastAsia="仿宋_GB2312" w:cs="仿宋_GB2312"/>
          <w:color w:val="auto"/>
          <w:sz w:val="24"/>
          <w:szCs w:val="32"/>
          <w:highlight w:val="none"/>
        </w:rPr>
        <w:t>2、其他与本项目有关的利害关系说明：</w:t>
      </w:r>
      <w:r>
        <w:rPr>
          <w:rFonts w:hint="eastAsia" w:ascii="仿宋_GB2312" w:hAnsi="仿宋_GB2312" w:eastAsia="仿宋_GB2312" w:cs="仿宋_GB2312"/>
          <w:color w:val="auto"/>
          <w:sz w:val="24"/>
          <w:szCs w:val="32"/>
          <w:highlight w:val="none"/>
          <w:u w:val="single"/>
        </w:rPr>
        <w:t xml:space="preserve">                               </w:t>
      </w:r>
    </w:p>
    <w:p w14:paraId="4C6E2AF6">
      <w:pPr>
        <w:shd w:val="clear"/>
        <w:spacing w:line="500" w:lineRule="exact"/>
        <w:ind w:firstLine="480" w:firstLineChars="200"/>
        <w:rPr>
          <w:rFonts w:hint="eastAsia" w:ascii="仿宋_GB2312" w:hAnsi="仿宋_GB2312" w:eastAsia="仿宋_GB2312" w:cs="仿宋_GB2312"/>
          <w:color w:val="auto"/>
          <w:sz w:val="24"/>
          <w:szCs w:val="32"/>
          <w:highlight w:val="none"/>
        </w:rPr>
      </w:pPr>
      <w:r>
        <w:rPr>
          <w:rFonts w:hint="eastAsia" w:ascii="仿宋_GB2312" w:hAnsi="仿宋_GB2312" w:eastAsia="仿宋_GB2312" w:cs="仿宋_GB2312"/>
          <w:color w:val="auto"/>
          <w:sz w:val="24"/>
          <w:szCs w:val="32"/>
          <w:highlight w:val="none"/>
        </w:rPr>
        <w:t>我单位承诺以上说明真实有效，无虚假内容或隐瞒。</w:t>
      </w:r>
    </w:p>
    <w:p w14:paraId="3B551125">
      <w:pPr>
        <w:shd w:val="clear"/>
        <w:spacing w:line="500" w:lineRule="exact"/>
        <w:ind w:firstLine="240" w:firstLineChars="100"/>
        <w:rPr>
          <w:rFonts w:hint="eastAsia" w:ascii="仿宋_GB2312" w:hAnsi="仿宋_GB2312" w:eastAsia="仿宋_GB2312" w:cs="仿宋_GB2312"/>
          <w:color w:val="auto"/>
          <w:sz w:val="24"/>
          <w:szCs w:val="32"/>
          <w:highlight w:val="none"/>
        </w:rPr>
      </w:pPr>
    </w:p>
    <w:p w14:paraId="431272FD">
      <w:pPr>
        <w:pStyle w:val="7"/>
        <w:shd w:val="clear"/>
        <w:rPr>
          <w:rFonts w:hint="eastAsia" w:ascii="仿宋_GB2312" w:hAnsi="仿宋_GB2312" w:eastAsia="仿宋_GB2312" w:cs="仿宋_GB2312"/>
          <w:color w:val="auto"/>
          <w:sz w:val="24"/>
          <w:szCs w:val="24"/>
          <w:highlight w:val="none"/>
        </w:rPr>
      </w:pPr>
    </w:p>
    <w:p w14:paraId="40601F1D">
      <w:pPr>
        <w:autoSpaceDE w:val="0"/>
        <w:autoSpaceDN w:val="0"/>
        <w:adjustRightInd w:val="0"/>
        <w:snapToGrid w:val="0"/>
        <w:spacing w:line="480" w:lineRule="auto"/>
        <w:ind w:firstLine="2160" w:firstLineChars="900"/>
        <w:rPr>
          <w:rFonts w:hint="eastAsia" w:ascii="仿宋_GB2312" w:hAnsi="仿宋_GB2312" w:eastAsia="仿宋_GB2312" w:cs="仿宋_GB2312"/>
          <w:color w:val="auto"/>
          <w:sz w:val="24"/>
          <w:szCs w:val="28"/>
          <w:highlight w:val="none"/>
        </w:rPr>
      </w:pPr>
      <w:r>
        <w:rPr>
          <w:rFonts w:hint="eastAsia" w:ascii="仿宋_GB2312" w:hAnsi="仿宋_GB2312" w:eastAsia="仿宋_GB2312" w:cs="仿宋_GB2312"/>
          <w:color w:val="auto"/>
          <w:kern w:val="0"/>
          <w:sz w:val="24"/>
          <w:szCs w:val="28"/>
          <w:highlight w:val="none"/>
          <w:lang w:eastAsia="zh-CN"/>
        </w:rPr>
        <w:t>供应商</w:t>
      </w:r>
      <w:r>
        <w:rPr>
          <w:rFonts w:hint="eastAsia" w:ascii="仿宋_GB2312" w:hAnsi="仿宋_GB2312" w:eastAsia="仿宋_GB2312" w:cs="仿宋_GB2312"/>
          <w:color w:val="auto"/>
          <w:kern w:val="0"/>
          <w:sz w:val="24"/>
          <w:szCs w:val="28"/>
          <w:highlight w:val="none"/>
        </w:rPr>
        <w:t>：</w:t>
      </w:r>
      <w:r>
        <w:rPr>
          <w:rFonts w:hint="eastAsia" w:ascii="仿宋_GB2312" w:hAnsi="仿宋_GB2312" w:eastAsia="仿宋_GB2312" w:cs="仿宋_GB2312"/>
          <w:color w:val="auto"/>
          <w:kern w:val="0"/>
          <w:sz w:val="24"/>
          <w:szCs w:val="28"/>
          <w:highlight w:val="none"/>
          <w:u w:val="single"/>
        </w:rPr>
        <w:t xml:space="preserve">                   </w:t>
      </w:r>
      <w:r>
        <w:rPr>
          <w:rFonts w:hint="eastAsia" w:ascii="仿宋_GB2312" w:hAnsi="仿宋_GB2312" w:eastAsia="仿宋_GB2312" w:cs="仿宋_GB2312"/>
          <w:color w:val="auto"/>
          <w:spacing w:val="14"/>
          <w:kern w:val="0"/>
          <w:sz w:val="24"/>
          <w:szCs w:val="28"/>
          <w:highlight w:val="none"/>
          <w:u w:val="none"/>
        </w:rPr>
        <w:t>（</w:t>
      </w:r>
      <w:r>
        <w:rPr>
          <w:rFonts w:hint="eastAsia" w:ascii="仿宋_GB2312" w:hAnsi="仿宋_GB2312" w:eastAsia="仿宋_GB2312" w:cs="仿宋_GB2312"/>
          <w:color w:val="auto"/>
          <w:kern w:val="0"/>
          <w:sz w:val="24"/>
          <w:szCs w:val="28"/>
          <w:highlight w:val="none"/>
          <w:lang w:eastAsia="zh-CN"/>
        </w:rPr>
        <w:t>供应商</w:t>
      </w:r>
      <w:r>
        <w:rPr>
          <w:rFonts w:hint="eastAsia" w:ascii="仿宋_GB2312" w:hAnsi="仿宋_GB2312" w:eastAsia="仿宋_GB2312" w:cs="仿宋_GB2312"/>
          <w:color w:val="auto"/>
          <w:kern w:val="0"/>
          <w:sz w:val="24"/>
          <w:szCs w:val="28"/>
          <w:highlight w:val="none"/>
          <w:lang w:val="en-US" w:eastAsia="zh-CN"/>
        </w:rPr>
        <w:t>名称并</w:t>
      </w:r>
      <w:r>
        <w:rPr>
          <w:rFonts w:hint="eastAsia" w:ascii="仿宋_GB2312" w:hAnsi="仿宋_GB2312" w:eastAsia="仿宋_GB2312" w:cs="仿宋_GB2312"/>
          <w:color w:val="auto"/>
          <w:spacing w:val="14"/>
          <w:kern w:val="0"/>
          <w:sz w:val="24"/>
          <w:szCs w:val="28"/>
          <w:highlight w:val="none"/>
          <w:u w:val="none"/>
        </w:rPr>
        <w:t xml:space="preserve">加盖公章）             </w:t>
      </w:r>
    </w:p>
    <w:p w14:paraId="6DAA57B0">
      <w:pPr>
        <w:autoSpaceDE w:val="0"/>
        <w:autoSpaceDN w:val="0"/>
        <w:adjustRightInd w:val="0"/>
        <w:snapToGrid w:val="0"/>
        <w:spacing w:line="480" w:lineRule="auto"/>
        <w:rPr>
          <w:rFonts w:hint="eastAsia" w:ascii="仿宋_GB2312" w:hAnsi="仿宋_GB2312" w:eastAsia="仿宋_GB2312" w:cs="仿宋_GB2312"/>
          <w:color w:val="auto"/>
          <w:spacing w:val="11"/>
          <w:kern w:val="0"/>
          <w:sz w:val="24"/>
          <w:szCs w:val="28"/>
          <w:highlight w:val="none"/>
        </w:rPr>
      </w:pPr>
      <w:r>
        <w:rPr>
          <w:rFonts w:hint="eastAsia" w:ascii="仿宋_GB2312" w:hAnsi="仿宋_GB2312" w:eastAsia="仿宋_GB2312" w:cs="仿宋_GB2312"/>
          <w:color w:val="auto"/>
          <w:sz w:val="24"/>
          <w:szCs w:val="28"/>
          <w:highlight w:val="none"/>
        </w:rPr>
        <w:t xml:space="preserve">     </w:t>
      </w:r>
      <w:r>
        <w:rPr>
          <w:rFonts w:hint="eastAsia" w:ascii="仿宋_GB2312" w:hAnsi="仿宋_GB2312" w:eastAsia="仿宋_GB2312" w:cs="仿宋_GB2312"/>
          <w:color w:val="auto"/>
          <w:sz w:val="24"/>
          <w:szCs w:val="28"/>
          <w:highlight w:val="none"/>
          <w:lang w:val="en-US" w:eastAsia="zh-CN"/>
        </w:rPr>
        <w:t xml:space="preserve">            </w:t>
      </w:r>
      <w:r>
        <w:rPr>
          <w:rFonts w:hint="eastAsia" w:ascii="仿宋_GB2312" w:hAnsi="仿宋_GB2312" w:eastAsia="仿宋_GB2312" w:cs="仿宋_GB2312"/>
          <w:color w:val="auto"/>
          <w:sz w:val="24"/>
          <w:szCs w:val="28"/>
          <w:highlight w:val="none"/>
        </w:rPr>
        <w:t xml:space="preserve"> </w:t>
      </w:r>
      <w:r>
        <w:rPr>
          <w:rFonts w:hint="eastAsia" w:ascii="仿宋_GB2312" w:hAnsi="仿宋_GB2312" w:eastAsia="仿宋_GB2312" w:cs="仿宋_GB2312"/>
          <w:color w:val="auto"/>
          <w:spacing w:val="11"/>
          <w:kern w:val="0"/>
          <w:sz w:val="24"/>
          <w:szCs w:val="28"/>
          <w:highlight w:val="none"/>
        </w:rPr>
        <w:t>法定代表人或授权委托人：</w:t>
      </w:r>
      <w:r>
        <w:rPr>
          <w:rFonts w:hint="eastAsia" w:ascii="仿宋_GB2312" w:hAnsi="仿宋_GB2312" w:eastAsia="仿宋_GB2312" w:cs="仿宋_GB2312"/>
          <w:color w:val="auto"/>
          <w:spacing w:val="11"/>
          <w:kern w:val="0"/>
          <w:sz w:val="24"/>
          <w:szCs w:val="28"/>
          <w:highlight w:val="none"/>
          <w:u w:val="single"/>
        </w:rPr>
        <w:t xml:space="preserve">          </w:t>
      </w:r>
      <w:r>
        <w:rPr>
          <w:rFonts w:hint="eastAsia" w:ascii="仿宋_GB2312" w:hAnsi="仿宋_GB2312" w:eastAsia="仿宋_GB2312" w:cs="仿宋_GB2312"/>
          <w:color w:val="auto"/>
          <w:sz w:val="24"/>
          <w:szCs w:val="28"/>
          <w:highlight w:val="none"/>
        </w:rPr>
        <w:t>（签字或盖章）</w:t>
      </w:r>
    </w:p>
    <w:p w14:paraId="2EF2C884">
      <w:pPr>
        <w:autoSpaceDE w:val="0"/>
        <w:autoSpaceDN w:val="0"/>
        <w:adjustRightInd w:val="0"/>
        <w:snapToGrid w:val="0"/>
        <w:spacing w:line="480" w:lineRule="auto"/>
        <w:rPr>
          <w:rFonts w:hint="eastAsia" w:ascii="仿宋_GB2312" w:hAnsi="仿宋_GB2312" w:eastAsia="仿宋_GB2312" w:cs="仿宋_GB2312"/>
          <w:color w:val="auto"/>
          <w:sz w:val="24"/>
          <w:szCs w:val="28"/>
          <w:highlight w:val="none"/>
        </w:rPr>
      </w:pPr>
      <w:r>
        <w:rPr>
          <w:rFonts w:hint="eastAsia" w:ascii="仿宋_GB2312" w:hAnsi="仿宋_GB2312" w:eastAsia="仿宋_GB2312" w:cs="仿宋_GB2312"/>
          <w:color w:val="auto"/>
          <w:sz w:val="24"/>
          <w:szCs w:val="28"/>
          <w:highlight w:val="none"/>
        </w:rPr>
        <w:t xml:space="preserve">     </w:t>
      </w:r>
      <w:r>
        <w:rPr>
          <w:rFonts w:hint="eastAsia" w:ascii="仿宋_GB2312" w:hAnsi="仿宋_GB2312" w:eastAsia="仿宋_GB2312" w:cs="仿宋_GB2312"/>
          <w:color w:val="auto"/>
          <w:sz w:val="24"/>
          <w:szCs w:val="28"/>
          <w:highlight w:val="none"/>
          <w:lang w:val="en-US" w:eastAsia="zh-CN"/>
        </w:rPr>
        <w:t xml:space="preserve">            </w:t>
      </w:r>
      <w:r>
        <w:rPr>
          <w:rFonts w:hint="eastAsia" w:ascii="仿宋_GB2312" w:hAnsi="仿宋_GB2312" w:eastAsia="仿宋_GB2312" w:cs="仿宋_GB2312"/>
          <w:color w:val="auto"/>
          <w:sz w:val="24"/>
          <w:szCs w:val="28"/>
          <w:highlight w:val="none"/>
        </w:rPr>
        <w:t xml:space="preserve"> 日期：</w:t>
      </w:r>
      <w:r>
        <w:rPr>
          <w:rFonts w:hint="eastAsia" w:ascii="仿宋_GB2312" w:hAnsi="仿宋_GB2312" w:eastAsia="仿宋_GB2312" w:cs="仿宋_GB2312"/>
          <w:color w:val="auto"/>
          <w:sz w:val="24"/>
          <w:szCs w:val="28"/>
          <w:highlight w:val="none"/>
          <w:u w:val="single"/>
        </w:rPr>
        <w:t xml:space="preserve">        </w:t>
      </w:r>
      <w:r>
        <w:rPr>
          <w:rFonts w:hint="eastAsia" w:ascii="仿宋_GB2312" w:hAnsi="仿宋_GB2312" w:eastAsia="仿宋_GB2312" w:cs="仿宋_GB2312"/>
          <w:color w:val="auto"/>
          <w:sz w:val="24"/>
          <w:szCs w:val="28"/>
          <w:highlight w:val="none"/>
        </w:rPr>
        <w:t>年</w:t>
      </w:r>
      <w:r>
        <w:rPr>
          <w:rFonts w:hint="eastAsia" w:ascii="仿宋_GB2312" w:hAnsi="仿宋_GB2312" w:eastAsia="仿宋_GB2312" w:cs="仿宋_GB2312"/>
          <w:color w:val="auto"/>
          <w:sz w:val="24"/>
          <w:szCs w:val="28"/>
          <w:highlight w:val="none"/>
          <w:u w:val="single"/>
        </w:rPr>
        <w:t xml:space="preserve">      </w:t>
      </w:r>
      <w:r>
        <w:rPr>
          <w:rFonts w:hint="eastAsia" w:ascii="仿宋_GB2312" w:hAnsi="仿宋_GB2312" w:eastAsia="仿宋_GB2312" w:cs="仿宋_GB2312"/>
          <w:color w:val="auto"/>
          <w:sz w:val="24"/>
          <w:szCs w:val="28"/>
          <w:highlight w:val="none"/>
        </w:rPr>
        <w:t>月</w:t>
      </w:r>
      <w:r>
        <w:rPr>
          <w:rFonts w:hint="eastAsia" w:ascii="仿宋_GB2312" w:hAnsi="仿宋_GB2312" w:eastAsia="仿宋_GB2312" w:cs="仿宋_GB2312"/>
          <w:color w:val="auto"/>
          <w:sz w:val="24"/>
          <w:szCs w:val="28"/>
          <w:highlight w:val="none"/>
          <w:u w:val="single"/>
        </w:rPr>
        <w:t xml:space="preserve">      </w:t>
      </w:r>
      <w:r>
        <w:rPr>
          <w:rFonts w:hint="eastAsia" w:ascii="仿宋_GB2312" w:hAnsi="仿宋_GB2312" w:eastAsia="仿宋_GB2312" w:cs="仿宋_GB2312"/>
          <w:color w:val="auto"/>
          <w:sz w:val="24"/>
          <w:szCs w:val="28"/>
          <w:highlight w:val="none"/>
        </w:rPr>
        <w:t>日</w:t>
      </w:r>
    </w:p>
    <w:p w14:paraId="2556BBC4">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1A23B317">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4AFBB638">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3C6ADB48">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1729A89B">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4BA08784">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75338752">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38E59FFA">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65D98B43">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7E4AE039">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1"/>
          <w:szCs w:val="21"/>
          <w:highlight w:val="none"/>
        </w:rPr>
      </w:pPr>
    </w:p>
    <w:p w14:paraId="6761CF03">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rightChars="0"/>
        <w:jc w:val="left"/>
        <w:textAlignment w:val="baseline"/>
        <w:rPr>
          <w:rFonts w:hint="eastAsia" w:ascii="仿宋_GB2312" w:hAnsi="仿宋_GB2312" w:eastAsia="仿宋_GB2312" w:cs="仿宋_GB2312"/>
          <w:b w:val="0"/>
          <w:bCs w:val="0"/>
          <w:i w:val="0"/>
          <w:iCs w:val="0"/>
          <w:caps w:val="0"/>
          <w:color w:val="auto"/>
          <w:spacing w:val="0"/>
          <w:sz w:val="24"/>
          <w:szCs w:val="24"/>
          <w:highlight w:val="none"/>
          <w:shd w:val="clear" w:fill="FFFFFF"/>
          <w:vertAlign w:val="baseline"/>
          <w:lang w:val="en-US" w:eastAsia="zh-CN"/>
        </w:rPr>
      </w:pPr>
      <w:r>
        <w:rPr>
          <w:rFonts w:hint="eastAsia" w:ascii="仿宋_GB2312" w:hAnsi="仿宋_GB2312" w:eastAsia="仿宋_GB2312" w:cs="仿宋_GB2312"/>
          <w:b w:val="0"/>
          <w:bCs w:val="0"/>
          <w:i w:val="0"/>
          <w:iCs w:val="0"/>
          <w:caps w:val="0"/>
          <w:color w:val="auto"/>
          <w:spacing w:val="0"/>
          <w:kern w:val="2"/>
          <w:sz w:val="24"/>
          <w:szCs w:val="24"/>
          <w:highlight w:val="none"/>
          <w:shd w:val="clear" w:fill="FFFFFF"/>
          <w:vertAlign w:val="baseline"/>
          <w:lang w:val="en-US" w:eastAsia="zh-CN" w:bidi="ar-SA"/>
        </w:rPr>
        <w:t>（3）供应商澄清：</w:t>
      </w:r>
    </w:p>
    <w:p w14:paraId="77A17CA9">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rightChars="0"/>
        <w:jc w:val="left"/>
        <w:textAlignment w:val="baseline"/>
        <w:rPr>
          <w:rFonts w:hint="eastAsia" w:ascii="仿宋_GB2312" w:hAnsi="仿宋_GB2312" w:eastAsia="仿宋_GB2312" w:cs="仿宋_GB2312"/>
          <w:i w:val="0"/>
          <w:iCs w:val="0"/>
          <w:caps w:val="0"/>
          <w:color w:val="auto"/>
          <w:spacing w:val="0"/>
          <w:sz w:val="24"/>
          <w:szCs w:val="24"/>
          <w:highlight w:val="none"/>
          <w:shd w:val="clear" w:fill="FFFFFF"/>
          <w:vertAlign w:val="baseline"/>
          <w:lang w:val="en-US" w:eastAsia="zh-CN"/>
        </w:rPr>
      </w:pPr>
    </w:p>
    <w:p w14:paraId="71EFE5BC">
      <w:pPr>
        <w:spacing w:line="360" w:lineRule="auto"/>
        <w:ind w:left="1"/>
        <w:jc w:val="center"/>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sz w:val="28"/>
          <w:szCs w:val="28"/>
          <w:highlight w:val="none"/>
        </w:rPr>
        <w:t>澄清函</w:t>
      </w:r>
    </w:p>
    <w:p w14:paraId="62B14734">
      <w:pPr>
        <w:spacing w:line="360" w:lineRule="auto"/>
        <w:rPr>
          <w:rFonts w:hint="eastAsia" w:ascii="仿宋_GB2312" w:hAnsi="仿宋_GB2312" w:eastAsia="仿宋_GB2312" w:cs="仿宋_GB2312"/>
          <w:b/>
          <w:color w:val="auto"/>
          <w:spacing w:val="4"/>
          <w:sz w:val="28"/>
          <w:szCs w:val="28"/>
          <w:highlight w:val="none"/>
          <w:u w:val="single"/>
        </w:rPr>
      </w:pPr>
    </w:p>
    <w:p w14:paraId="59C9C791">
      <w:pPr>
        <w:spacing w:line="360" w:lineRule="auto"/>
        <w:rPr>
          <w:rFonts w:hint="eastAsia" w:ascii="仿宋_GB2312" w:hAnsi="仿宋_GB2312" w:eastAsia="仿宋_GB2312" w:cs="仿宋_GB2312"/>
          <w:color w:val="auto"/>
          <w:spacing w:val="4"/>
          <w:sz w:val="24"/>
          <w:szCs w:val="24"/>
          <w:highlight w:val="none"/>
          <w:u w:val="single"/>
          <w:lang w:eastAsia="zh-CN"/>
        </w:rPr>
      </w:pPr>
      <w:r>
        <w:rPr>
          <w:rFonts w:hint="eastAsia" w:ascii="仿宋_GB2312" w:hAnsi="仿宋_GB2312" w:eastAsia="仿宋_GB2312" w:cs="仿宋_GB2312"/>
          <w:color w:val="auto"/>
          <w:spacing w:val="4"/>
          <w:sz w:val="24"/>
          <w:szCs w:val="24"/>
          <w:highlight w:val="none"/>
          <w:u w:val="single"/>
        </w:rPr>
        <w:t>致：（采购人名称）</w:t>
      </w:r>
      <w:r>
        <w:rPr>
          <w:rFonts w:hint="eastAsia" w:ascii="仿宋_GB2312" w:hAnsi="仿宋_GB2312" w:eastAsia="仿宋_GB2312" w:cs="仿宋_GB2312"/>
          <w:color w:val="auto"/>
          <w:spacing w:val="4"/>
          <w:sz w:val="24"/>
          <w:szCs w:val="24"/>
          <w:highlight w:val="none"/>
          <w:u w:val="single"/>
          <w:lang w:val="en-US" w:eastAsia="zh-CN"/>
        </w:rPr>
        <w:t xml:space="preserve"> </w:t>
      </w:r>
    </w:p>
    <w:p w14:paraId="0EB13DD3">
      <w:pPr>
        <w:spacing w:beforeLines="100" w:afterLines="50" w:line="360" w:lineRule="auto"/>
        <w:ind w:firstLine="446" w:firstLineChars="180"/>
        <w:rPr>
          <w:rFonts w:hint="eastAsia" w:ascii="仿宋_GB2312" w:hAnsi="仿宋_GB2312" w:eastAsia="仿宋_GB2312" w:cs="仿宋_GB2312"/>
          <w:color w:val="auto"/>
          <w:spacing w:val="4"/>
          <w:sz w:val="24"/>
          <w:szCs w:val="24"/>
          <w:highlight w:val="none"/>
          <w:lang w:eastAsia="zh-CN"/>
        </w:rPr>
      </w:pPr>
      <w:r>
        <w:rPr>
          <w:rFonts w:hint="eastAsia" w:ascii="仿宋_GB2312" w:hAnsi="仿宋_GB2312" w:eastAsia="仿宋_GB2312" w:cs="仿宋_GB2312"/>
          <w:color w:val="auto"/>
          <w:spacing w:val="4"/>
          <w:sz w:val="24"/>
          <w:szCs w:val="24"/>
          <w:highlight w:val="none"/>
          <w:u w:val="single"/>
        </w:rPr>
        <w:t>（</w:t>
      </w:r>
      <w:r>
        <w:rPr>
          <w:rFonts w:hint="eastAsia" w:ascii="仿宋_GB2312" w:hAnsi="仿宋_GB2312" w:eastAsia="仿宋_GB2312" w:cs="仿宋_GB2312"/>
          <w:color w:val="auto"/>
          <w:spacing w:val="4"/>
          <w:sz w:val="24"/>
          <w:szCs w:val="24"/>
          <w:highlight w:val="none"/>
          <w:u w:val="single"/>
          <w:lang w:val="en-US" w:eastAsia="zh-CN"/>
        </w:rPr>
        <w:t>供应商名称</w:t>
      </w:r>
      <w:r>
        <w:rPr>
          <w:rFonts w:hint="eastAsia" w:ascii="仿宋_GB2312" w:hAnsi="仿宋_GB2312" w:eastAsia="仿宋_GB2312" w:cs="仿宋_GB2312"/>
          <w:color w:val="auto"/>
          <w:spacing w:val="4"/>
          <w:sz w:val="24"/>
          <w:szCs w:val="24"/>
          <w:highlight w:val="none"/>
          <w:u w:val="single"/>
        </w:rPr>
        <w:t>）</w:t>
      </w:r>
      <w:r>
        <w:rPr>
          <w:rFonts w:hint="eastAsia" w:ascii="仿宋_GB2312" w:hAnsi="仿宋_GB2312" w:eastAsia="仿宋_GB2312" w:cs="仿宋_GB2312"/>
          <w:color w:val="auto"/>
          <w:spacing w:val="4"/>
          <w:sz w:val="24"/>
          <w:szCs w:val="24"/>
          <w:highlight w:val="none"/>
        </w:rPr>
        <w:t>为在中华人民共和国境内合法注册并经营的机构。在此郑重声明</w:t>
      </w:r>
      <w:r>
        <w:rPr>
          <w:rFonts w:hint="eastAsia" w:ascii="仿宋_GB2312" w:hAnsi="仿宋_GB2312" w:eastAsia="仿宋_GB2312" w:cs="仿宋_GB2312"/>
          <w:color w:val="auto"/>
          <w:spacing w:val="4"/>
          <w:sz w:val="24"/>
          <w:szCs w:val="24"/>
          <w:highlight w:val="none"/>
          <w:lang w:eastAsia="zh-CN"/>
        </w:rPr>
        <w:t>：</w:t>
      </w:r>
    </w:p>
    <w:p w14:paraId="021E5F76">
      <w:pPr>
        <w:spacing w:beforeLines="100" w:afterLines="50" w:line="360" w:lineRule="auto"/>
        <w:ind w:firstLine="446" w:firstLineChars="180"/>
        <w:rPr>
          <w:rFonts w:hint="eastAsia" w:ascii="仿宋_GB2312" w:hAnsi="仿宋_GB2312" w:eastAsia="仿宋_GB2312" w:cs="仿宋_GB2312"/>
          <w:color w:val="auto"/>
          <w:spacing w:val="4"/>
          <w:sz w:val="24"/>
          <w:szCs w:val="24"/>
          <w:highlight w:val="none"/>
          <w:lang w:eastAsia="zh-CN"/>
        </w:rPr>
      </w:pPr>
      <w:r>
        <w:rPr>
          <w:rFonts w:hint="eastAsia" w:ascii="仿宋_GB2312" w:hAnsi="仿宋_GB2312" w:eastAsia="仿宋_GB2312" w:cs="仿宋_GB2312"/>
          <w:color w:val="auto"/>
          <w:spacing w:val="4"/>
          <w:sz w:val="24"/>
          <w:szCs w:val="24"/>
          <w:highlight w:val="none"/>
        </w:rPr>
        <w:t>我公司非采购人单位职工及家属投资开办，本公司法人、股东和经营管理人员非采购人单位职工及家属</w:t>
      </w:r>
      <w:r>
        <w:rPr>
          <w:rFonts w:hint="eastAsia" w:ascii="仿宋_GB2312" w:hAnsi="仿宋_GB2312" w:eastAsia="仿宋_GB2312" w:cs="仿宋_GB2312"/>
          <w:color w:val="auto"/>
          <w:spacing w:val="4"/>
          <w:sz w:val="24"/>
          <w:szCs w:val="24"/>
          <w:highlight w:val="none"/>
          <w:lang w:eastAsia="zh-CN"/>
        </w:rPr>
        <w:t>。</w:t>
      </w:r>
    </w:p>
    <w:p w14:paraId="0D0E997B">
      <w:pPr>
        <w:spacing w:beforeLines="100" w:afterLines="50" w:line="360" w:lineRule="auto"/>
        <w:ind w:firstLine="446" w:firstLineChars="180"/>
        <w:rPr>
          <w:rFonts w:hint="eastAsia" w:ascii="仿宋_GB2312" w:hAnsi="仿宋_GB2312" w:eastAsia="仿宋_GB2312" w:cs="仿宋_GB2312"/>
          <w:color w:val="auto"/>
          <w:spacing w:val="4"/>
          <w:sz w:val="24"/>
          <w:szCs w:val="24"/>
          <w:highlight w:val="none"/>
        </w:rPr>
      </w:pPr>
      <w:r>
        <w:rPr>
          <w:rFonts w:hint="eastAsia" w:ascii="仿宋_GB2312" w:hAnsi="仿宋_GB2312" w:eastAsia="仿宋_GB2312" w:cs="仿宋_GB2312"/>
          <w:color w:val="auto"/>
          <w:spacing w:val="4"/>
          <w:sz w:val="24"/>
          <w:szCs w:val="24"/>
          <w:highlight w:val="none"/>
        </w:rPr>
        <w:t>特此澄清。</w:t>
      </w:r>
    </w:p>
    <w:p w14:paraId="76064D56">
      <w:pPr>
        <w:spacing w:beforeLines="100" w:afterLines="50" w:line="360" w:lineRule="auto"/>
        <w:ind w:firstLine="170"/>
        <w:rPr>
          <w:rFonts w:hint="eastAsia" w:ascii="仿宋_GB2312" w:hAnsi="仿宋_GB2312" w:eastAsia="仿宋_GB2312" w:cs="仿宋_GB2312"/>
          <w:color w:val="auto"/>
          <w:spacing w:val="4"/>
          <w:sz w:val="22"/>
          <w:szCs w:val="22"/>
          <w:highlight w:val="none"/>
        </w:rPr>
      </w:pPr>
    </w:p>
    <w:p w14:paraId="17FC1F22">
      <w:pPr>
        <w:spacing w:beforeLines="100" w:afterLines="50" w:line="360" w:lineRule="auto"/>
        <w:ind w:firstLine="170"/>
        <w:rPr>
          <w:rFonts w:hint="eastAsia" w:ascii="仿宋_GB2312" w:hAnsi="仿宋_GB2312" w:eastAsia="仿宋_GB2312" w:cs="仿宋_GB2312"/>
          <w:color w:val="auto"/>
          <w:spacing w:val="4"/>
          <w:sz w:val="22"/>
          <w:szCs w:val="22"/>
          <w:highlight w:val="none"/>
        </w:rPr>
      </w:pPr>
    </w:p>
    <w:p w14:paraId="19978FA1">
      <w:pPr>
        <w:spacing w:beforeLines="100" w:afterLines="50" w:line="360" w:lineRule="auto"/>
        <w:ind w:firstLine="170"/>
        <w:rPr>
          <w:rFonts w:hint="eastAsia" w:ascii="仿宋_GB2312" w:hAnsi="仿宋_GB2312" w:eastAsia="仿宋_GB2312" w:cs="仿宋_GB2312"/>
          <w:color w:val="auto"/>
          <w:spacing w:val="4"/>
          <w:sz w:val="22"/>
          <w:szCs w:val="22"/>
          <w:highlight w:val="none"/>
        </w:rPr>
      </w:pPr>
    </w:p>
    <w:p w14:paraId="3582C7A1">
      <w:pPr>
        <w:autoSpaceDE w:val="0"/>
        <w:autoSpaceDN w:val="0"/>
        <w:adjustRightInd w:val="0"/>
        <w:snapToGrid w:val="0"/>
        <w:spacing w:line="360" w:lineRule="auto"/>
        <w:ind w:firstLine="720" w:firstLineChars="300"/>
        <w:rPr>
          <w:rFonts w:hint="eastAsia" w:ascii="仿宋_GB2312" w:hAnsi="仿宋_GB2312" w:eastAsia="仿宋_GB2312" w:cs="仿宋_GB2312"/>
          <w:color w:val="auto"/>
          <w:sz w:val="24"/>
          <w:szCs w:val="28"/>
          <w:highlight w:val="none"/>
        </w:rPr>
      </w:pPr>
      <w:r>
        <w:rPr>
          <w:rFonts w:hint="eastAsia" w:ascii="仿宋_GB2312" w:hAnsi="仿宋_GB2312" w:eastAsia="仿宋_GB2312" w:cs="仿宋_GB2312"/>
          <w:color w:val="auto"/>
          <w:kern w:val="0"/>
          <w:sz w:val="24"/>
          <w:szCs w:val="28"/>
          <w:highlight w:val="none"/>
          <w:lang w:eastAsia="zh-CN"/>
        </w:rPr>
        <w:t>供应商</w:t>
      </w:r>
      <w:r>
        <w:rPr>
          <w:rFonts w:hint="eastAsia" w:ascii="仿宋_GB2312" w:hAnsi="仿宋_GB2312" w:eastAsia="仿宋_GB2312" w:cs="仿宋_GB2312"/>
          <w:color w:val="auto"/>
          <w:kern w:val="0"/>
          <w:sz w:val="24"/>
          <w:szCs w:val="28"/>
          <w:highlight w:val="none"/>
        </w:rPr>
        <w:t>：</w:t>
      </w:r>
      <w:r>
        <w:rPr>
          <w:rFonts w:hint="eastAsia" w:ascii="仿宋_GB2312" w:hAnsi="仿宋_GB2312" w:eastAsia="仿宋_GB2312" w:cs="仿宋_GB2312"/>
          <w:color w:val="auto"/>
          <w:kern w:val="0"/>
          <w:sz w:val="24"/>
          <w:szCs w:val="28"/>
          <w:highlight w:val="none"/>
          <w:u w:val="single"/>
        </w:rPr>
        <w:t xml:space="preserve">                      </w:t>
      </w:r>
      <w:r>
        <w:rPr>
          <w:rFonts w:hint="eastAsia" w:ascii="仿宋_GB2312" w:hAnsi="仿宋_GB2312" w:eastAsia="仿宋_GB2312" w:cs="仿宋_GB2312"/>
          <w:color w:val="auto"/>
          <w:spacing w:val="14"/>
          <w:kern w:val="0"/>
          <w:sz w:val="24"/>
          <w:szCs w:val="28"/>
          <w:highlight w:val="none"/>
          <w:u w:val="none"/>
        </w:rPr>
        <w:t>（</w:t>
      </w:r>
      <w:r>
        <w:rPr>
          <w:rFonts w:hint="eastAsia" w:ascii="仿宋_GB2312" w:hAnsi="仿宋_GB2312" w:eastAsia="仿宋_GB2312" w:cs="仿宋_GB2312"/>
          <w:color w:val="auto"/>
          <w:kern w:val="0"/>
          <w:sz w:val="24"/>
          <w:szCs w:val="28"/>
          <w:highlight w:val="none"/>
          <w:lang w:eastAsia="zh-CN"/>
        </w:rPr>
        <w:t>供应商</w:t>
      </w:r>
      <w:r>
        <w:rPr>
          <w:rFonts w:hint="eastAsia" w:ascii="仿宋_GB2312" w:hAnsi="仿宋_GB2312" w:eastAsia="仿宋_GB2312" w:cs="仿宋_GB2312"/>
          <w:color w:val="auto"/>
          <w:kern w:val="0"/>
          <w:sz w:val="24"/>
          <w:szCs w:val="28"/>
          <w:highlight w:val="none"/>
          <w:lang w:val="en-US" w:eastAsia="zh-CN"/>
        </w:rPr>
        <w:t>名称并</w:t>
      </w:r>
      <w:r>
        <w:rPr>
          <w:rFonts w:hint="eastAsia" w:ascii="仿宋_GB2312" w:hAnsi="仿宋_GB2312" w:eastAsia="仿宋_GB2312" w:cs="仿宋_GB2312"/>
          <w:color w:val="auto"/>
          <w:spacing w:val="14"/>
          <w:kern w:val="0"/>
          <w:sz w:val="24"/>
          <w:szCs w:val="28"/>
          <w:highlight w:val="none"/>
          <w:u w:val="none"/>
        </w:rPr>
        <w:t xml:space="preserve">加盖公章）           </w:t>
      </w:r>
    </w:p>
    <w:p w14:paraId="4F771CD8">
      <w:pPr>
        <w:autoSpaceDE w:val="0"/>
        <w:autoSpaceDN w:val="0"/>
        <w:adjustRightInd w:val="0"/>
        <w:snapToGrid w:val="0"/>
        <w:spacing w:line="360" w:lineRule="auto"/>
        <w:rPr>
          <w:rFonts w:hint="eastAsia" w:ascii="仿宋_GB2312" w:hAnsi="仿宋_GB2312" w:eastAsia="仿宋_GB2312" w:cs="仿宋_GB2312"/>
          <w:color w:val="auto"/>
          <w:spacing w:val="11"/>
          <w:kern w:val="0"/>
          <w:sz w:val="24"/>
          <w:szCs w:val="28"/>
          <w:highlight w:val="none"/>
        </w:rPr>
      </w:pPr>
      <w:r>
        <w:rPr>
          <w:rFonts w:hint="eastAsia" w:ascii="仿宋_GB2312" w:hAnsi="仿宋_GB2312" w:eastAsia="仿宋_GB2312" w:cs="仿宋_GB2312"/>
          <w:color w:val="auto"/>
          <w:sz w:val="24"/>
          <w:szCs w:val="28"/>
          <w:highlight w:val="none"/>
        </w:rPr>
        <w:t xml:space="preserve">      </w:t>
      </w:r>
      <w:r>
        <w:rPr>
          <w:rFonts w:hint="eastAsia" w:ascii="仿宋_GB2312" w:hAnsi="仿宋_GB2312" w:eastAsia="仿宋_GB2312" w:cs="仿宋_GB2312"/>
          <w:color w:val="auto"/>
          <w:spacing w:val="11"/>
          <w:kern w:val="0"/>
          <w:sz w:val="24"/>
          <w:szCs w:val="28"/>
          <w:highlight w:val="none"/>
        </w:rPr>
        <w:t>法定代表人或授权委托人：</w:t>
      </w:r>
      <w:r>
        <w:rPr>
          <w:rFonts w:hint="eastAsia" w:ascii="仿宋_GB2312" w:hAnsi="仿宋_GB2312" w:eastAsia="仿宋_GB2312" w:cs="仿宋_GB2312"/>
          <w:color w:val="auto"/>
          <w:spacing w:val="11"/>
          <w:kern w:val="0"/>
          <w:sz w:val="24"/>
          <w:szCs w:val="28"/>
          <w:highlight w:val="none"/>
          <w:u w:val="single"/>
        </w:rPr>
        <w:t xml:space="preserve">           </w:t>
      </w:r>
      <w:r>
        <w:rPr>
          <w:rFonts w:hint="eastAsia" w:ascii="仿宋_GB2312" w:hAnsi="仿宋_GB2312" w:eastAsia="仿宋_GB2312" w:cs="仿宋_GB2312"/>
          <w:color w:val="auto"/>
          <w:sz w:val="24"/>
          <w:szCs w:val="28"/>
          <w:highlight w:val="none"/>
        </w:rPr>
        <w:t>（签字或盖章）</w:t>
      </w:r>
    </w:p>
    <w:p w14:paraId="5B5DAD4B">
      <w:pPr>
        <w:autoSpaceDE w:val="0"/>
        <w:autoSpaceDN w:val="0"/>
        <w:adjustRightInd w:val="0"/>
        <w:snapToGrid w:val="0"/>
        <w:spacing w:line="360" w:lineRule="auto"/>
        <w:rPr>
          <w:rFonts w:hint="eastAsia" w:ascii="仿宋_GB2312" w:hAnsi="仿宋_GB2312" w:eastAsia="仿宋_GB2312" w:cs="仿宋_GB2312"/>
          <w:color w:val="auto"/>
          <w:sz w:val="24"/>
          <w:szCs w:val="28"/>
          <w:highlight w:val="none"/>
        </w:rPr>
      </w:pPr>
      <w:r>
        <w:rPr>
          <w:rFonts w:hint="eastAsia" w:ascii="仿宋_GB2312" w:hAnsi="仿宋_GB2312" w:eastAsia="仿宋_GB2312" w:cs="仿宋_GB2312"/>
          <w:color w:val="auto"/>
          <w:sz w:val="24"/>
          <w:szCs w:val="28"/>
          <w:highlight w:val="none"/>
        </w:rPr>
        <w:t xml:space="preserve">      日期：</w:t>
      </w:r>
      <w:r>
        <w:rPr>
          <w:rFonts w:hint="eastAsia" w:ascii="仿宋_GB2312" w:hAnsi="仿宋_GB2312" w:eastAsia="仿宋_GB2312" w:cs="仿宋_GB2312"/>
          <w:color w:val="auto"/>
          <w:sz w:val="24"/>
          <w:szCs w:val="28"/>
          <w:highlight w:val="none"/>
          <w:u w:val="single"/>
        </w:rPr>
        <w:t xml:space="preserve">        </w:t>
      </w:r>
      <w:r>
        <w:rPr>
          <w:rFonts w:hint="eastAsia" w:ascii="仿宋_GB2312" w:hAnsi="仿宋_GB2312" w:eastAsia="仿宋_GB2312" w:cs="仿宋_GB2312"/>
          <w:color w:val="auto"/>
          <w:sz w:val="24"/>
          <w:szCs w:val="28"/>
          <w:highlight w:val="none"/>
        </w:rPr>
        <w:t>年</w:t>
      </w:r>
      <w:r>
        <w:rPr>
          <w:rFonts w:hint="eastAsia" w:ascii="仿宋_GB2312" w:hAnsi="仿宋_GB2312" w:eastAsia="仿宋_GB2312" w:cs="仿宋_GB2312"/>
          <w:color w:val="auto"/>
          <w:sz w:val="24"/>
          <w:szCs w:val="28"/>
          <w:highlight w:val="none"/>
          <w:u w:val="single"/>
        </w:rPr>
        <w:t xml:space="preserve">      </w:t>
      </w:r>
      <w:r>
        <w:rPr>
          <w:rFonts w:hint="eastAsia" w:ascii="仿宋_GB2312" w:hAnsi="仿宋_GB2312" w:eastAsia="仿宋_GB2312" w:cs="仿宋_GB2312"/>
          <w:color w:val="auto"/>
          <w:sz w:val="24"/>
          <w:szCs w:val="28"/>
          <w:highlight w:val="none"/>
        </w:rPr>
        <w:t>月</w:t>
      </w:r>
      <w:r>
        <w:rPr>
          <w:rFonts w:hint="eastAsia" w:ascii="仿宋_GB2312" w:hAnsi="仿宋_GB2312" w:eastAsia="仿宋_GB2312" w:cs="仿宋_GB2312"/>
          <w:color w:val="auto"/>
          <w:sz w:val="24"/>
          <w:szCs w:val="28"/>
          <w:highlight w:val="none"/>
          <w:u w:val="single"/>
        </w:rPr>
        <w:t xml:space="preserve">      </w:t>
      </w:r>
      <w:r>
        <w:rPr>
          <w:rFonts w:hint="eastAsia" w:ascii="仿宋_GB2312" w:hAnsi="仿宋_GB2312" w:eastAsia="仿宋_GB2312" w:cs="仿宋_GB2312"/>
          <w:color w:val="auto"/>
          <w:sz w:val="24"/>
          <w:szCs w:val="28"/>
          <w:highlight w:val="none"/>
        </w:rPr>
        <w:t>日</w:t>
      </w:r>
    </w:p>
    <w:p w14:paraId="2AA4FAF2">
      <w:pPr>
        <w:spacing w:beforeLines="100" w:afterLines="50" w:line="360" w:lineRule="auto"/>
        <w:ind w:firstLine="170"/>
        <w:rPr>
          <w:rFonts w:hint="eastAsia" w:ascii="仿宋_GB2312" w:hAnsi="仿宋_GB2312" w:eastAsia="仿宋_GB2312" w:cs="仿宋_GB2312"/>
          <w:color w:val="auto"/>
          <w:spacing w:val="4"/>
          <w:sz w:val="22"/>
          <w:szCs w:val="22"/>
          <w:highlight w:val="none"/>
        </w:rPr>
      </w:pPr>
    </w:p>
    <w:p w14:paraId="11692ADD">
      <w:pPr>
        <w:spacing w:beforeLines="100" w:afterLines="50" w:line="360" w:lineRule="auto"/>
        <w:ind w:firstLine="170"/>
        <w:rPr>
          <w:rFonts w:hint="eastAsia" w:ascii="仿宋_GB2312" w:hAnsi="仿宋_GB2312" w:eastAsia="仿宋_GB2312" w:cs="仿宋_GB2312"/>
          <w:color w:val="auto"/>
          <w:spacing w:val="4"/>
          <w:sz w:val="22"/>
          <w:szCs w:val="22"/>
          <w:highlight w:val="none"/>
        </w:rPr>
      </w:pPr>
    </w:p>
    <w:p w14:paraId="710232B9">
      <w:pPr>
        <w:spacing w:beforeLines="100" w:afterLines="50" w:line="360" w:lineRule="auto"/>
        <w:ind w:firstLine="170"/>
        <w:rPr>
          <w:rFonts w:hint="eastAsia" w:ascii="仿宋_GB2312" w:hAnsi="仿宋_GB2312" w:eastAsia="仿宋_GB2312" w:cs="仿宋_GB2312"/>
          <w:color w:val="auto"/>
          <w:spacing w:val="4"/>
          <w:sz w:val="22"/>
          <w:szCs w:val="22"/>
          <w:highlight w:val="none"/>
        </w:rPr>
      </w:pPr>
    </w:p>
    <w:p w14:paraId="0FE23FC6">
      <w:pPr>
        <w:pStyle w:val="2"/>
        <w:rPr>
          <w:rFonts w:hint="eastAsia" w:ascii="仿宋_GB2312" w:hAnsi="仿宋_GB2312" w:eastAsia="仿宋_GB2312" w:cs="仿宋_GB2312"/>
          <w:color w:val="auto"/>
          <w:spacing w:val="4"/>
          <w:sz w:val="22"/>
          <w:szCs w:val="22"/>
          <w:highlight w:val="none"/>
        </w:rPr>
      </w:pPr>
    </w:p>
    <w:p w14:paraId="56B9AA04">
      <w:pPr>
        <w:pStyle w:val="2"/>
        <w:rPr>
          <w:rFonts w:hint="eastAsia" w:ascii="仿宋_GB2312" w:hAnsi="仿宋_GB2312" w:eastAsia="仿宋_GB2312" w:cs="仿宋_GB2312"/>
          <w:color w:val="auto"/>
          <w:spacing w:val="4"/>
          <w:sz w:val="22"/>
          <w:szCs w:val="22"/>
          <w:highlight w:val="none"/>
        </w:rPr>
      </w:pPr>
    </w:p>
    <w:p w14:paraId="00F0517F">
      <w:pPr>
        <w:pStyle w:val="2"/>
        <w:rPr>
          <w:rFonts w:hint="eastAsia" w:ascii="仿宋_GB2312" w:hAnsi="仿宋_GB2312" w:eastAsia="仿宋_GB2312" w:cs="仿宋_GB2312"/>
          <w:color w:val="auto"/>
          <w:spacing w:val="4"/>
          <w:sz w:val="22"/>
          <w:szCs w:val="22"/>
          <w:highlight w:val="none"/>
        </w:rPr>
      </w:pPr>
    </w:p>
    <w:p w14:paraId="32ADF9F4">
      <w:pPr>
        <w:pStyle w:val="8"/>
        <w:rPr>
          <w:rFonts w:hint="eastAsia" w:ascii="仿宋_GB2312" w:hAnsi="仿宋_GB2312" w:eastAsia="仿宋_GB2312" w:cs="仿宋_GB2312"/>
          <w:color w:val="auto"/>
          <w:spacing w:val="4"/>
          <w:sz w:val="22"/>
          <w:szCs w:val="22"/>
          <w:highlight w:val="none"/>
        </w:rPr>
      </w:pPr>
    </w:p>
    <w:p w14:paraId="12C402FA">
      <w:pPr>
        <w:pStyle w:val="8"/>
        <w:rPr>
          <w:rFonts w:hint="eastAsia" w:ascii="仿宋_GB2312" w:hAnsi="仿宋_GB2312" w:eastAsia="仿宋_GB2312" w:cs="仿宋_GB2312"/>
          <w:color w:val="auto"/>
          <w:spacing w:val="4"/>
          <w:sz w:val="22"/>
          <w:szCs w:val="22"/>
          <w:highlight w:val="none"/>
        </w:rPr>
      </w:pPr>
    </w:p>
    <w:p w14:paraId="35DDECA3">
      <w:pPr>
        <w:pStyle w:val="8"/>
        <w:rPr>
          <w:rFonts w:hint="eastAsia" w:ascii="仿宋_GB2312" w:hAnsi="仿宋_GB2312" w:eastAsia="仿宋_GB2312" w:cs="仿宋_GB2312"/>
          <w:color w:val="auto"/>
          <w:spacing w:val="4"/>
          <w:sz w:val="22"/>
          <w:szCs w:val="22"/>
          <w:highlight w:val="none"/>
        </w:rPr>
      </w:pPr>
    </w:p>
    <w:p w14:paraId="07B3842B">
      <w:pPr>
        <w:pStyle w:val="8"/>
        <w:rPr>
          <w:rFonts w:hint="eastAsia" w:ascii="仿宋_GB2312" w:hAnsi="仿宋_GB2312" w:eastAsia="仿宋_GB2312" w:cs="仿宋_GB2312"/>
          <w:color w:val="auto"/>
          <w:spacing w:val="4"/>
          <w:sz w:val="22"/>
          <w:szCs w:val="22"/>
          <w:highlight w:val="none"/>
        </w:rPr>
      </w:pPr>
    </w:p>
    <w:p w14:paraId="75DCE848">
      <w:pPr>
        <w:pStyle w:val="1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rightChars="0"/>
        <w:jc w:val="left"/>
        <w:textAlignment w:val="baseline"/>
        <w:rPr>
          <w:rFonts w:hint="eastAsia" w:ascii="仿宋_GB2312" w:hAnsi="仿宋_GB2312" w:eastAsia="仿宋_GB2312" w:cs="仿宋_GB2312"/>
          <w:i w:val="0"/>
          <w:iCs w:val="0"/>
          <w:caps w:val="0"/>
          <w:color w:val="auto"/>
          <w:spacing w:val="0"/>
          <w:sz w:val="21"/>
          <w:szCs w:val="21"/>
          <w:highlight w:val="none"/>
          <w:shd w:val="clear" w:fill="FFFFFF"/>
          <w:vertAlign w:val="baseline"/>
        </w:rPr>
      </w:pPr>
    </w:p>
    <w:p w14:paraId="0D41EA98">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10</w:t>
      </w:r>
      <w:r>
        <w:rPr>
          <w:rFonts w:hint="eastAsia" w:ascii="仿宋_GB2312" w:hAnsi="仿宋_GB2312" w:eastAsia="仿宋_GB2312" w:cs="仿宋_GB2312"/>
          <w:b/>
          <w:bCs/>
          <w:color w:val="auto"/>
          <w:sz w:val="24"/>
          <w:szCs w:val="24"/>
          <w:highlight w:val="none"/>
          <w:lang w:val="en-US" w:eastAsia="zh-Hans"/>
        </w:rPr>
        <w:t>、</w:t>
      </w:r>
      <w:r>
        <w:rPr>
          <w:rFonts w:hint="eastAsia" w:ascii="仿宋_GB2312" w:hAnsi="仿宋_GB2312" w:eastAsia="仿宋_GB2312" w:cs="仿宋_GB2312"/>
          <w:b/>
          <w:bCs/>
          <w:color w:val="auto"/>
          <w:sz w:val="24"/>
          <w:szCs w:val="24"/>
          <w:highlight w:val="none"/>
        </w:rPr>
        <w:t>其他声明：</w:t>
      </w:r>
      <w:r>
        <w:rPr>
          <w:rFonts w:hint="eastAsia" w:ascii="仿宋_GB2312" w:hAnsi="仿宋_GB2312" w:eastAsia="仿宋_GB2312" w:cs="仿宋_GB2312"/>
          <w:color w:val="auto"/>
          <w:sz w:val="24"/>
          <w:szCs w:val="24"/>
          <w:highlight w:val="none"/>
        </w:rPr>
        <w:t>为采购项目提供整体设计、规范编制或者项目管理、监理、检测等服务的供应商，不得再参加本项目的采购活动。</w:t>
      </w:r>
    </w:p>
    <w:p w14:paraId="6FFD7969">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4"/>
          <w:szCs w:val="24"/>
          <w:highlight w:val="none"/>
        </w:rPr>
      </w:pPr>
    </w:p>
    <w:p w14:paraId="1D63D54F">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4"/>
          <w:szCs w:val="24"/>
          <w:highlight w:val="none"/>
        </w:rPr>
      </w:pPr>
    </w:p>
    <w:p w14:paraId="25F8987F">
      <w:pPr>
        <w:shd w:val="clear"/>
        <w:spacing w:line="500" w:lineRule="exact"/>
        <w:ind w:left="0" w:leftChars="0" w:firstLine="0" w:firstLineChars="0"/>
        <w:jc w:val="cente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未为本项目提供整体设计、规范编制或者项目管理、监理、检测等服务的书面声明</w:t>
      </w:r>
    </w:p>
    <w:p w14:paraId="2F0FF515">
      <w:pPr>
        <w:shd w:val="clear"/>
        <w:spacing w:line="500" w:lineRule="exact"/>
        <w:ind w:firstLine="720" w:firstLineChars="300"/>
        <w:rPr>
          <w:rFonts w:hint="eastAsia" w:ascii="仿宋_GB2312" w:hAnsi="仿宋_GB2312" w:eastAsia="仿宋_GB2312" w:cs="仿宋_GB2312"/>
          <w:color w:val="auto"/>
          <w:sz w:val="24"/>
          <w:szCs w:val="24"/>
          <w:highlight w:val="none"/>
        </w:rPr>
      </w:pPr>
    </w:p>
    <w:p w14:paraId="7BCC16FD">
      <w:pPr>
        <w:shd w:val="clear"/>
        <w:spacing w:line="48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致：</w:t>
      </w:r>
      <w:r>
        <w:rPr>
          <w:rFonts w:hint="eastAsia" w:ascii="仿宋_GB2312" w:hAnsi="仿宋_GB2312" w:eastAsia="仿宋_GB2312" w:cs="仿宋_GB2312"/>
          <w:color w:val="auto"/>
          <w:sz w:val="24"/>
          <w:szCs w:val="24"/>
          <w:highlight w:val="none"/>
          <w:u w:val="single"/>
        </w:rPr>
        <w:t>(采购人名称）</w:t>
      </w:r>
    </w:p>
    <w:p w14:paraId="135463DE">
      <w:pPr>
        <w:shd w:val="clear"/>
        <w:spacing w:line="48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我方作为</w:t>
      </w:r>
      <w:r>
        <w:rPr>
          <w:rFonts w:hint="eastAsia" w:ascii="仿宋_GB2312" w:hAnsi="仿宋_GB2312" w:eastAsia="仿宋_GB2312" w:cs="仿宋_GB2312"/>
          <w:color w:val="auto"/>
          <w:sz w:val="24"/>
          <w:szCs w:val="24"/>
          <w:highlight w:val="none"/>
          <w:u w:val="single"/>
        </w:rPr>
        <w:t xml:space="preserve"> 项目名称 </w:t>
      </w:r>
      <w:r>
        <w:rPr>
          <w:rFonts w:hint="eastAsia" w:ascii="仿宋_GB2312" w:hAnsi="仿宋_GB2312" w:eastAsia="仿宋_GB2312" w:cs="仿宋_GB2312"/>
          <w:color w:val="auto"/>
          <w:sz w:val="24"/>
          <w:szCs w:val="24"/>
          <w:highlight w:val="none"/>
        </w:rPr>
        <w:t>（项目编号：</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）的投标</w:t>
      </w:r>
      <w:r>
        <w:rPr>
          <w:rFonts w:hint="eastAsia" w:ascii="仿宋_GB2312" w:hAnsi="仿宋_GB2312" w:eastAsia="仿宋_GB2312" w:cs="仿宋_GB2312"/>
          <w:color w:val="auto"/>
          <w:sz w:val="24"/>
          <w:szCs w:val="24"/>
          <w:highlight w:val="none"/>
          <w:lang w:val="en-US" w:eastAsia="zh-CN"/>
        </w:rPr>
        <w:t>供应商</w:t>
      </w:r>
      <w:r>
        <w:rPr>
          <w:rFonts w:hint="eastAsia" w:ascii="仿宋_GB2312" w:hAnsi="仿宋_GB2312" w:eastAsia="仿宋_GB2312" w:cs="仿宋_GB2312"/>
          <w:color w:val="auto"/>
          <w:sz w:val="24"/>
          <w:szCs w:val="24"/>
          <w:highlight w:val="none"/>
        </w:rPr>
        <w:t>，在此郑重声明：</w:t>
      </w:r>
    </w:p>
    <w:p w14:paraId="057CE689">
      <w:pPr>
        <w:shd w:val="clear"/>
        <w:spacing w:line="48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我方</w:t>
      </w:r>
      <w:r>
        <w:rPr>
          <w:rFonts w:hint="eastAsia" w:ascii="仿宋_GB2312" w:hAnsi="仿宋_GB2312" w:eastAsia="仿宋_GB2312" w:cs="仿宋_GB2312"/>
          <w:color w:val="auto"/>
          <w:sz w:val="24"/>
          <w:szCs w:val="24"/>
          <w:highlight w:val="none"/>
          <w:u w:val="single"/>
        </w:rPr>
        <w:t xml:space="preserve"> 属于/不属于 </w:t>
      </w:r>
      <w:r>
        <w:rPr>
          <w:rFonts w:hint="eastAsia" w:ascii="仿宋_GB2312" w:hAnsi="仿宋_GB2312" w:eastAsia="仿宋_GB2312" w:cs="仿宋_GB2312"/>
          <w:color w:val="auto"/>
          <w:sz w:val="24"/>
          <w:szCs w:val="24"/>
          <w:highlight w:val="none"/>
        </w:rPr>
        <w:t>为本项目提供整体设计、规范编制或者项目管理、监理、检测等服务的</w:t>
      </w:r>
      <w:r>
        <w:rPr>
          <w:rFonts w:hint="eastAsia" w:ascii="仿宋_GB2312" w:hAnsi="仿宋_GB2312" w:eastAsia="仿宋_GB2312" w:cs="仿宋_GB2312"/>
          <w:color w:val="auto"/>
          <w:sz w:val="24"/>
          <w:szCs w:val="24"/>
          <w:highlight w:val="none"/>
          <w:lang w:val="en-US" w:eastAsia="zh-CN"/>
        </w:rPr>
        <w:t>供应商</w:t>
      </w:r>
      <w:r>
        <w:rPr>
          <w:rFonts w:hint="eastAsia" w:ascii="仿宋_GB2312" w:hAnsi="仿宋_GB2312" w:eastAsia="仿宋_GB2312" w:cs="仿宋_GB2312"/>
          <w:color w:val="auto"/>
          <w:sz w:val="24"/>
          <w:szCs w:val="24"/>
          <w:highlight w:val="none"/>
        </w:rPr>
        <w:t>。</w:t>
      </w:r>
    </w:p>
    <w:p w14:paraId="3EE0A7AF">
      <w:pPr>
        <w:shd w:val="clear"/>
        <w:spacing w:line="48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如有不实，我方将无条件地退出本项目的采购活动，并遵照《政府采购法》有关“提供虚假材料的规定”接受处罚。</w:t>
      </w:r>
    </w:p>
    <w:p w14:paraId="25573D17">
      <w:pPr>
        <w:shd w:val="clear"/>
        <w:spacing w:line="480" w:lineRule="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特此声明。</w:t>
      </w:r>
    </w:p>
    <w:p w14:paraId="1E8B8F4F">
      <w:pPr>
        <w:shd w:val="clear"/>
        <w:spacing w:line="480" w:lineRule="auto"/>
        <w:ind w:firstLine="3840" w:firstLineChars="1600"/>
        <w:rPr>
          <w:rFonts w:hint="eastAsia" w:ascii="仿宋_GB2312" w:hAnsi="仿宋_GB2312" w:eastAsia="仿宋_GB2312" w:cs="仿宋_GB2312"/>
          <w:color w:val="auto"/>
          <w:sz w:val="24"/>
          <w:szCs w:val="24"/>
          <w:highlight w:val="none"/>
        </w:rPr>
      </w:pPr>
    </w:p>
    <w:p w14:paraId="78726E2C">
      <w:pPr>
        <w:shd w:val="clear"/>
        <w:spacing w:line="480" w:lineRule="auto"/>
        <w:ind w:firstLine="3840" w:firstLineChars="1600"/>
        <w:rPr>
          <w:rFonts w:hint="eastAsia" w:ascii="仿宋_GB2312" w:hAnsi="仿宋_GB2312" w:eastAsia="仿宋_GB2312" w:cs="仿宋_GB2312"/>
          <w:color w:val="auto"/>
          <w:sz w:val="24"/>
          <w:szCs w:val="24"/>
          <w:highlight w:val="none"/>
        </w:rPr>
      </w:pPr>
    </w:p>
    <w:p w14:paraId="7B9FB8E8">
      <w:pPr>
        <w:pStyle w:val="7"/>
        <w:spacing w:line="480" w:lineRule="auto"/>
        <w:rPr>
          <w:rFonts w:hint="eastAsia" w:ascii="仿宋_GB2312" w:hAnsi="仿宋_GB2312" w:eastAsia="仿宋_GB2312" w:cs="仿宋_GB2312"/>
          <w:color w:val="auto"/>
          <w:sz w:val="24"/>
          <w:szCs w:val="24"/>
          <w:highlight w:val="none"/>
        </w:rPr>
      </w:pPr>
    </w:p>
    <w:p w14:paraId="24E48EF3">
      <w:pPr>
        <w:autoSpaceDE w:val="0"/>
        <w:autoSpaceDN w:val="0"/>
        <w:adjustRightInd w:val="0"/>
        <w:snapToGrid w:val="0"/>
        <w:spacing w:line="480" w:lineRule="auto"/>
        <w:ind w:firstLine="1440" w:firstLineChars="600"/>
        <w:rPr>
          <w:rFonts w:hint="eastAsia" w:ascii="仿宋_GB2312" w:hAnsi="仿宋_GB2312" w:eastAsia="仿宋_GB2312" w:cs="仿宋_GB2312"/>
          <w:color w:val="auto"/>
          <w:sz w:val="24"/>
          <w:szCs w:val="28"/>
          <w:highlight w:val="none"/>
        </w:rPr>
      </w:pPr>
      <w:r>
        <w:rPr>
          <w:rFonts w:hint="eastAsia" w:ascii="仿宋_GB2312" w:hAnsi="仿宋_GB2312" w:eastAsia="仿宋_GB2312" w:cs="仿宋_GB2312"/>
          <w:color w:val="auto"/>
          <w:kern w:val="0"/>
          <w:sz w:val="24"/>
          <w:szCs w:val="28"/>
          <w:highlight w:val="none"/>
          <w:lang w:eastAsia="zh-CN"/>
        </w:rPr>
        <w:t>供应商</w:t>
      </w:r>
      <w:r>
        <w:rPr>
          <w:rFonts w:hint="eastAsia" w:ascii="仿宋_GB2312" w:hAnsi="仿宋_GB2312" w:eastAsia="仿宋_GB2312" w:cs="仿宋_GB2312"/>
          <w:color w:val="auto"/>
          <w:kern w:val="0"/>
          <w:sz w:val="24"/>
          <w:szCs w:val="28"/>
          <w:highlight w:val="none"/>
        </w:rPr>
        <w:t>：</w:t>
      </w:r>
      <w:r>
        <w:rPr>
          <w:rFonts w:hint="eastAsia" w:ascii="仿宋_GB2312" w:hAnsi="仿宋_GB2312" w:eastAsia="仿宋_GB2312" w:cs="仿宋_GB2312"/>
          <w:color w:val="auto"/>
          <w:kern w:val="0"/>
          <w:sz w:val="24"/>
          <w:szCs w:val="28"/>
          <w:highlight w:val="none"/>
          <w:u w:val="single"/>
        </w:rPr>
        <w:t xml:space="preserve">                  </w:t>
      </w:r>
      <w:r>
        <w:rPr>
          <w:rFonts w:hint="eastAsia" w:ascii="仿宋_GB2312" w:hAnsi="仿宋_GB2312" w:eastAsia="仿宋_GB2312" w:cs="仿宋_GB2312"/>
          <w:color w:val="auto"/>
          <w:spacing w:val="14"/>
          <w:kern w:val="0"/>
          <w:sz w:val="24"/>
          <w:szCs w:val="28"/>
          <w:highlight w:val="none"/>
          <w:u w:val="none"/>
        </w:rPr>
        <w:t xml:space="preserve">（全称、加盖公章）             </w:t>
      </w:r>
    </w:p>
    <w:p w14:paraId="30EB85EE">
      <w:pPr>
        <w:autoSpaceDE w:val="0"/>
        <w:autoSpaceDN w:val="0"/>
        <w:adjustRightInd w:val="0"/>
        <w:snapToGrid w:val="0"/>
        <w:spacing w:line="480" w:lineRule="auto"/>
        <w:rPr>
          <w:rFonts w:hint="eastAsia" w:ascii="仿宋_GB2312" w:hAnsi="仿宋_GB2312" w:eastAsia="仿宋_GB2312" w:cs="仿宋_GB2312"/>
          <w:color w:val="auto"/>
          <w:spacing w:val="11"/>
          <w:kern w:val="0"/>
          <w:sz w:val="24"/>
          <w:szCs w:val="28"/>
          <w:highlight w:val="none"/>
        </w:rPr>
      </w:pPr>
      <w:r>
        <w:rPr>
          <w:rFonts w:hint="eastAsia" w:ascii="仿宋_GB2312" w:hAnsi="仿宋_GB2312" w:eastAsia="仿宋_GB2312" w:cs="仿宋_GB2312"/>
          <w:color w:val="auto"/>
          <w:sz w:val="24"/>
          <w:szCs w:val="28"/>
          <w:highlight w:val="none"/>
        </w:rPr>
        <w:t xml:space="preserve">     </w:t>
      </w:r>
      <w:r>
        <w:rPr>
          <w:rFonts w:hint="eastAsia" w:ascii="仿宋_GB2312" w:hAnsi="仿宋_GB2312" w:eastAsia="仿宋_GB2312" w:cs="仿宋_GB2312"/>
          <w:color w:val="auto"/>
          <w:sz w:val="24"/>
          <w:szCs w:val="28"/>
          <w:highlight w:val="none"/>
          <w:lang w:val="en-US" w:eastAsia="zh-CN"/>
        </w:rPr>
        <w:t xml:space="preserve">      </w:t>
      </w:r>
      <w:r>
        <w:rPr>
          <w:rFonts w:hint="eastAsia" w:ascii="仿宋_GB2312" w:hAnsi="仿宋_GB2312" w:eastAsia="仿宋_GB2312" w:cs="仿宋_GB2312"/>
          <w:color w:val="auto"/>
          <w:sz w:val="24"/>
          <w:szCs w:val="28"/>
          <w:highlight w:val="none"/>
        </w:rPr>
        <w:t xml:space="preserve"> </w:t>
      </w:r>
      <w:r>
        <w:rPr>
          <w:rFonts w:hint="eastAsia" w:ascii="仿宋_GB2312" w:hAnsi="仿宋_GB2312" w:eastAsia="仿宋_GB2312" w:cs="仿宋_GB2312"/>
          <w:color w:val="auto"/>
          <w:spacing w:val="11"/>
          <w:kern w:val="0"/>
          <w:sz w:val="24"/>
          <w:szCs w:val="28"/>
          <w:highlight w:val="none"/>
        </w:rPr>
        <w:t>法定代表人或授权委托人：</w:t>
      </w:r>
      <w:r>
        <w:rPr>
          <w:rFonts w:hint="eastAsia" w:ascii="仿宋_GB2312" w:hAnsi="仿宋_GB2312" w:eastAsia="仿宋_GB2312" w:cs="仿宋_GB2312"/>
          <w:color w:val="auto"/>
          <w:spacing w:val="11"/>
          <w:kern w:val="0"/>
          <w:sz w:val="24"/>
          <w:szCs w:val="28"/>
          <w:highlight w:val="none"/>
          <w:u w:val="single"/>
        </w:rPr>
        <w:t xml:space="preserve">         </w:t>
      </w:r>
      <w:r>
        <w:rPr>
          <w:rFonts w:hint="eastAsia" w:ascii="仿宋_GB2312" w:hAnsi="仿宋_GB2312" w:eastAsia="仿宋_GB2312" w:cs="仿宋_GB2312"/>
          <w:color w:val="auto"/>
          <w:sz w:val="24"/>
          <w:szCs w:val="28"/>
          <w:highlight w:val="none"/>
        </w:rPr>
        <w:t>（签字或盖章）</w:t>
      </w:r>
    </w:p>
    <w:p w14:paraId="262D91F8">
      <w:pPr>
        <w:autoSpaceDE w:val="0"/>
        <w:autoSpaceDN w:val="0"/>
        <w:adjustRightInd w:val="0"/>
        <w:snapToGrid w:val="0"/>
        <w:spacing w:line="480" w:lineRule="auto"/>
        <w:rPr>
          <w:rFonts w:hint="eastAsia" w:ascii="仿宋_GB2312" w:hAnsi="仿宋_GB2312" w:eastAsia="仿宋_GB2312" w:cs="仿宋_GB2312"/>
          <w:color w:val="auto"/>
          <w:sz w:val="24"/>
          <w:szCs w:val="28"/>
          <w:highlight w:val="none"/>
        </w:rPr>
      </w:pPr>
      <w:r>
        <w:rPr>
          <w:rFonts w:hint="eastAsia" w:ascii="仿宋_GB2312" w:hAnsi="仿宋_GB2312" w:eastAsia="仿宋_GB2312" w:cs="仿宋_GB2312"/>
          <w:color w:val="auto"/>
          <w:sz w:val="24"/>
          <w:szCs w:val="28"/>
          <w:highlight w:val="none"/>
        </w:rPr>
        <w:t xml:space="preserve">      </w:t>
      </w:r>
      <w:r>
        <w:rPr>
          <w:rFonts w:hint="eastAsia" w:ascii="仿宋_GB2312" w:hAnsi="仿宋_GB2312" w:eastAsia="仿宋_GB2312" w:cs="仿宋_GB2312"/>
          <w:color w:val="auto"/>
          <w:sz w:val="24"/>
          <w:szCs w:val="28"/>
          <w:highlight w:val="none"/>
          <w:lang w:val="en-US" w:eastAsia="zh-CN"/>
        </w:rPr>
        <w:t xml:space="preserve">      </w:t>
      </w:r>
      <w:r>
        <w:rPr>
          <w:rFonts w:hint="eastAsia" w:ascii="仿宋_GB2312" w:hAnsi="仿宋_GB2312" w:eastAsia="仿宋_GB2312" w:cs="仿宋_GB2312"/>
          <w:color w:val="auto"/>
          <w:sz w:val="24"/>
          <w:szCs w:val="28"/>
          <w:highlight w:val="none"/>
        </w:rPr>
        <w:t>日</w:t>
      </w:r>
      <w:r>
        <w:rPr>
          <w:rFonts w:hint="eastAsia" w:ascii="仿宋_GB2312" w:hAnsi="仿宋_GB2312" w:eastAsia="仿宋_GB2312" w:cs="仿宋_GB2312"/>
          <w:color w:val="auto"/>
          <w:sz w:val="24"/>
          <w:szCs w:val="28"/>
          <w:highlight w:val="none"/>
          <w:lang w:val="en-US" w:eastAsia="zh-CN"/>
        </w:rPr>
        <w:t xml:space="preserve">  </w:t>
      </w:r>
      <w:r>
        <w:rPr>
          <w:rFonts w:hint="eastAsia" w:ascii="仿宋_GB2312" w:hAnsi="仿宋_GB2312" w:eastAsia="仿宋_GB2312" w:cs="仿宋_GB2312"/>
          <w:color w:val="auto"/>
          <w:sz w:val="24"/>
          <w:szCs w:val="28"/>
          <w:highlight w:val="none"/>
        </w:rPr>
        <w:t>期：</w:t>
      </w:r>
      <w:r>
        <w:rPr>
          <w:rFonts w:hint="eastAsia" w:ascii="仿宋_GB2312" w:hAnsi="仿宋_GB2312" w:eastAsia="仿宋_GB2312" w:cs="仿宋_GB2312"/>
          <w:color w:val="auto"/>
          <w:sz w:val="24"/>
          <w:szCs w:val="28"/>
          <w:highlight w:val="none"/>
          <w:u w:val="single"/>
        </w:rPr>
        <w:t xml:space="preserve">       </w:t>
      </w:r>
      <w:r>
        <w:rPr>
          <w:rFonts w:hint="eastAsia" w:ascii="仿宋_GB2312" w:hAnsi="仿宋_GB2312" w:eastAsia="仿宋_GB2312" w:cs="仿宋_GB2312"/>
          <w:color w:val="auto"/>
          <w:sz w:val="24"/>
          <w:szCs w:val="28"/>
          <w:highlight w:val="none"/>
        </w:rPr>
        <w:t>年</w:t>
      </w:r>
      <w:r>
        <w:rPr>
          <w:rFonts w:hint="eastAsia" w:ascii="仿宋_GB2312" w:hAnsi="仿宋_GB2312" w:eastAsia="仿宋_GB2312" w:cs="仿宋_GB2312"/>
          <w:color w:val="auto"/>
          <w:sz w:val="24"/>
          <w:szCs w:val="28"/>
          <w:highlight w:val="none"/>
          <w:u w:val="single"/>
        </w:rPr>
        <w:t xml:space="preserve">     </w:t>
      </w:r>
      <w:r>
        <w:rPr>
          <w:rFonts w:hint="eastAsia" w:ascii="仿宋_GB2312" w:hAnsi="仿宋_GB2312" w:eastAsia="仿宋_GB2312" w:cs="仿宋_GB2312"/>
          <w:color w:val="auto"/>
          <w:sz w:val="24"/>
          <w:szCs w:val="28"/>
          <w:highlight w:val="none"/>
        </w:rPr>
        <w:t>月</w:t>
      </w:r>
      <w:r>
        <w:rPr>
          <w:rFonts w:hint="eastAsia" w:ascii="仿宋_GB2312" w:hAnsi="仿宋_GB2312" w:eastAsia="仿宋_GB2312" w:cs="仿宋_GB2312"/>
          <w:color w:val="auto"/>
          <w:sz w:val="24"/>
          <w:szCs w:val="28"/>
          <w:highlight w:val="none"/>
          <w:u w:val="single"/>
        </w:rPr>
        <w:t xml:space="preserve">     </w:t>
      </w:r>
      <w:r>
        <w:rPr>
          <w:rFonts w:hint="eastAsia" w:ascii="仿宋_GB2312" w:hAnsi="仿宋_GB2312" w:eastAsia="仿宋_GB2312" w:cs="仿宋_GB2312"/>
          <w:color w:val="auto"/>
          <w:sz w:val="24"/>
          <w:szCs w:val="28"/>
          <w:highlight w:val="none"/>
        </w:rPr>
        <w:t>日</w:t>
      </w:r>
    </w:p>
    <w:p w14:paraId="58F03ADD">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4"/>
          <w:szCs w:val="24"/>
          <w:highlight w:val="none"/>
        </w:rPr>
      </w:pPr>
    </w:p>
    <w:p w14:paraId="161BB83C">
      <w:pPr>
        <w:pStyle w:val="8"/>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br w:type="textWrapping"/>
      </w:r>
      <w:r>
        <w:rPr>
          <w:rFonts w:hint="eastAsia" w:ascii="仿宋_GB2312" w:hAnsi="仿宋_GB2312" w:eastAsia="仿宋_GB2312" w:cs="仿宋_GB2312"/>
          <w:color w:val="auto"/>
          <w:highlight w:val="none"/>
          <w:lang w:val="en-US" w:eastAsia="zh-CN"/>
        </w:rPr>
        <w:t xml:space="preserve">  </w:t>
      </w:r>
    </w:p>
    <w:p w14:paraId="2885037B">
      <w:pPr>
        <w:pStyle w:val="8"/>
        <w:rPr>
          <w:rFonts w:hint="eastAsia" w:ascii="仿宋_GB2312" w:hAnsi="仿宋_GB2312" w:eastAsia="仿宋_GB2312" w:cs="仿宋_GB2312"/>
          <w:color w:val="auto"/>
          <w:highlight w:val="none"/>
          <w:lang w:val="en-US" w:eastAsia="zh-CN"/>
        </w:rPr>
      </w:pPr>
    </w:p>
    <w:p w14:paraId="6E023FA6">
      <w:pPr>
        <w:pStyle w:val="8"/>
        <w:rPr>
          <w:rFonts w:hint="eastAsia" w:ascii="仿宋_GB2312" w:hAnsi="仿宋_GB2312" w:eastAsia="仿宋_GB2312" w:cs="仿宋_GB2312"/>
          <w:color w:val="auto"/>
          <w:highlight w:val="none"/>
          <w:lang w:val="en-US" w:eastAsia="zh-CN"/>
        </w:rPr>
      </w:pPr>
    </w:p>
    <w:p w14:paraId="48BFB9A6">
      <w:pPr>
        <w:pStyle w:val="8"/>
        <w:rPr>
          <w:rFonts w:hint="eastAsia" w:ascii="仿宋_GB2312" w:hAnsi="仿宋_GB2312" w:eastAsia="仿宋_GB2312" w:cs="仿宋_GB2312"/>
          <w:b/>
          <w:color w:val="auto"/>
          <w:kern w:val="2"/>
          <w:szCs w:val="22"/>
          <w:highlight w:val="none"/>
          <w:lang w:val="en-US" w:eastAsia="zh-CN"/>
        </w:rPr>
      </w:pPr>
      <w:r>
        <w:rPr>
          <w:rFonts w:hint="eastAsia" w:ascii="仿宋_GB2312" w:hAnsi="仿宋_GB2312" w:eastAsia="仿宋_GB2312" w:cs="仿宋_GB2312"/>
          <w:color w:val="auto"/>
          <w:highlight w:val="none"/>
          <w:lang w:val="en-US" w:eastAsia="zh-CN"/>
        </w:rPr>
        <w:br w:type="textWrapping"/>
      </w:r>
      <w:r>
        <w:rPr>
          <w:rFonts w:hint="eastAsia" w:ascii="仿宋_GB2312" w:hAnsi="仿宋_GB2312" w:eastAsia="仿宋_GB2312" w:cs="仿宋_GB2312"/>
          <w:color w:val="auto"/>
          <w:sz w:val="24"/>
          <w:szCs w:val="24"/>
          <w:highlight w:val="none"/>
          <w:lang w:val="en-US" w:eastAsia="zh-CN"/>
        </w:rPr>
        <w:t>11、本项目不接受联合体投标：</w:t>
      </w:r>
    </w:p>
    <w:p w14:paraId="24C50084">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4"/>
          <w:szCs w:val="24"/>
          <w:highlight w:val="none"/>
        </w:rPr>
      </w:pPr>
    </w:p>
    <w:p w14:paraId="63C74F29">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left"/>
        <w:rPr>
          <w:rFonts w:hint="eastAsia" w:ascii="仿宋_GB2312" w:hAnsi="仿宋_GB2312" w:eastAsia="仿宋_GB2312" w:cs="仿宋_GB2312"/>
          <w:color w:val="auto"/>
          <w:sz w:val="24"/>
          <w:szCs w:val="24"/>
          <w:highlight w:val="none"/>
        </w:rPr>
      </w:pPr>
    </w:p>
    <w:p w14:paraId="72BDB4D0">
      <w:pPr>
        <w:pStyle w:val="13"/>
        <w:keepNext w:val="0"/>
        <w:keepLines w:val="0"/>
        <w:pageBreakBefore w:val="0"/>
        <w:numPr>
          <w:ilvl w:val="0"/>
          <w:numId w:val="0"/>
        </w:numPr>
        <w:kinsoku/>
        <w:wordWrap/>
        <w:overflowPunct/>
        <w:topLinePunct w:val="0"/>
        <w:autoSpaceDE/>
        <w:autoSpaceDN/>
        <w:bidi w:val="0"/>
        <w:adjustRightInd/>
        <w:snapToGrid w:val="0"/>
        <w:spacing w:line="360" w:lineRule="auto"/>
        <w:jc w:val="center"/>
        <w:rPr>
          <w:rFonts w:hint="default" w:ascii="仿宋_GB2312" w:hAnsi="仿宋_GB2312" w:eastAsia="仿宋_GB2312" w:cs="仿宋_GB2312"/>
          <w:color w:val="auto"/>
          <w:sz w:val="32"/>
          <w:szCs w:val="32"/>
          <w:highlight w:val="none"/>
          <w:lang w:val="en-US"/>
        </w:rPr>
      </w:pPr>
      <w:r>
        <w:rPr>
          <w:rFonts w:hint="eastAsia" w:ascii="仿宋_GB2312" w:hAnsi="仿宋_GB2312" w:eastAsia="仿宋_GB2312" w:cs="仿宋_GB2312"/>
          <w:b/>
          <w:bCs/>
          <w:color w:val="auto"/>
          <w:sz w:val="32"/>
          <w:szCs w:val="32"/>
          <w:highlight w:val="none"/>
          <w:lang w:val="en-US" w:eastAsia="zh-CN"/>
        </w:rPr>
        <w:t>非联合体投标声明函</w:t>
      </w:r>
    </w:p>
    <w:p w14:paraId="3414DE55">
      <w:pPr>
        <w:rPr>
          <w:rFonts w:hint="eastAsia" w:ascii="仿宋_GB2312" w:hAnsi="仿宋_GB2312" w:eastAsia="仿宋_GB2312" w:cs="仿宋_GB2312"/>
          <w:color w:val="auto"/>
          <w:highlight w:val="none"/>
          <w:lang w:val="en-US" w:eastAsia="zh-CN"/>
        </w:rPr>
      </w:pPr>
    </w:p>
    <w:p w14:paraId="1CFA4C20">
      <w:pPr>
        <w:widowControl/>
        <w:snapToGrid w:val="0"/>
        <w:spacing w:line="480" w:lineRule="auto"/>
        <w:jc w:val="left"/>
        <w:rPr>
          <w:rFonts w:hint="eastAsia" w:ascii="仿宋_GB2312" w:hAnsi="仿宋_GB2312" w:eastAsia="仿宋_GB2312" w:cs="仿宋_GB2312"/>
          <w:color w:val="auto"/>
          <w:kern w:val="0"/>
          <w:sz w:val="24"/>
          <w:szCs w:val="24"/>
          <w:highlight w:val="none"/>
        </w:rPr>
      </w:pPr>
      <w:r>
        <w:rPr>
          <w:rFonts w:hint="eastAsia" w:ascii="仿宋_GB2312" w:hAnsi="仿宋_GB2312" w:eastAsia="仿宋_GB2312" w:cs="仿宋_GB2312"/>
          <w:color w:val="auto"/>
          <w:kern w:val="0"/>
          <w:sz w:val="24"/>
          <w:szCs w:val="24"/>
          <w:highlight w:val="none"/>
          <w:u w:val="single"/>
        </w:rPr>
        <w:t>(采购人名称）</w:t>
      </w:r>
      <w:r>
        <w:rPr>
          <w:rFonts w:hint="eastAsia" w:ascii="仿宋_GB2312" w:hAnsi="仿宋_GB2312" w:eastAsia="仿宋_GB2312" w:cs="仿宋_GB2312"/>
          <w:color w:val="auto"/>
          <w:kern w:val="0"/>
          <w:sz w:val="24"/>
          <w:szCs w:val="24"/>
          <w:highlight w:val="none"/>
        </w:rPr>
        <w:t>：</w:t>
      </w:r>
    </w:p>
    <w:p w14:paraId="788AE66F">
      <w:pPr>
        <w:rPr>
          <w:rFonts w:hint="eastAsia" w:ascii="仿宋_GB2312" w:hAnsi="仿宋_GB2312" w:eastAsia="仿宋_GB2312" w:cs="仿宋_GB2312"/>
          <w:color w:val="auto"/>
          <w:sz w:val="24"/>
          <w:szCs w:val="24"/>
          <w:highlight w:val="none"/>
        </w:rPr>
      </w:pPr>
    </w:p>
    <w:p w14:paraId="489B9172">
      <w:pPr>
        <w:rPr>
          <w:rFonts w:hint="eastAsia" w:ascii="仿宋_GB2312" w:hAnsi="仿宋_GB2312" w:eastAsia="仿宋_GB2312" w:cs="仿宋_GB2312"/>
          <w:color w:val="auto"/>
          <w:sz w:val="24"/>
          <w:szCs w:val="24"/>
          <w:highlight w:val="none"/>
        </w:rPr>
      </w:pPr>
    </w:p>
    <w:p w14:paraId="4635B244">
      <w:pPr>
        <w:rPr>
          <w:rFonts w:hint="eastAsia" w:ascii="仿宋_GB2312" w:hAnsi="仿宋_GB2312" w:eastAsia="仿宋_GB2312" w:cs="仿宋_GB2312"/>
          <w:color w:val="auto"/>
          <w:sz w:val="24"/>
          <w:szCs w:val="24"/>
          <w:highlight w:val="none"/>
        </w:rPr>
      </w:pPr>
    </w:p>
    <w:p w14:paraId="2988A1DB">
      <w:pPr>
        <w:rPr>
          <w:rFonts w:hint="eastAsia" w:ascii="仿宋_GB2312" w:hAnsi="仿宋_GB2312" w:eastAsia="仿宋_GB2312" w:cs="仿宋_GB2312"/>
          <w:color w:val="auto"/>
          <w:sz w:val="24"/>
          <w:szCs w:val="24"/>
          <w:highlight w:val="none"/>
        </w:rPr>
      </w:pPr>
    </w:p>
    <w:p w14:paraId="4E7E6EBE">
      <w:pPr>
        <w:rPr>
          <w:rFonts w:hint="eastAsia" w:ascii="仿宋_GB2312" w:hAnsi="仿宋_GB2312" w:eastAsia="仿宋_GB2312" w:cs="仿宋_GB2312"/>
          <w:color w:val="auto"/>
          <w:sz w:val="24"/>
          <w:szCs w:val="24"/>
          <w:highlight w:val="none"/>
        </w:rPr>
      </w:pPr>
    </w:p>
    <w:p w14:paraId="635222C0">
      <w:pPr>
        <w:rPr>
          <w:rFonts w:hint="eastAsia" w:ascii="仿宋_GB2312" w:hAnsi="仿宋_GB2312" w:eastAsia="仿宋_GB2312" w:cs="仿宋_GB2312"/>
          <w:color w:val="auto"/>
          <w:sz w:val="24"/>
          <w:szCs w:val="24"/>
          <w:highlight w:val="none"/>
        </w:rPr>
      </w:pPr>
    </w:p>
    <w:p w14:paraId="3DF0759A">
      <w:pPr>
        <w:jc w:val="center"/>
        <w:rPr>
          <w:rFonts w:hint="default"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{内容自拟}</w:t>
      </w:r>
    </w:p>
    <w:p w14:paraId="35F22C9B">
      <w:pPr>
        <w:pStyle w:val="6"/>
        <w:rPr>
          <w:rFonts w:hint="eastAsia" w:ascii="仿宋_GB2312" w:hAnsi="仿宋_GB2312" w:eastAsia="仿宋_GB2312" w:cs="仿宋_GB2312"/>
          <w:color w:val="auto"/>
          <w:sz w:val="24"/>
          <w:szCs w:val="24"/>
          <w:highlight w:val="none"/>
        </w:rPr>
      </w:pPr>
    </w:p>
    <w:p w14:paraId="74C1583E">
      <w:pPr>
        <w:pStyle w:val="6"/>
        <w:rPr>
          <w:rFonts w:hint="eastAsia" w:ascii="仿宋_GB2312" w:hAnsi="仿宋_GB2312" w:eastAsia="仿宋_GB2312" w:cs="仿宋_GB2312"/>
          <w:color w:val="auto"/>
          <w:sz w:val="24"/>
          <w:szCs w:val="24"/>
          <w:highlight w:val="none"/>
        </w:rPr>
      </w:pPr>
    </w:p>
    <w:p w14:paraId="49AA21E5">
      <w:pPr>
        <w:pStyle w:val="6"/>
        <w:rPr>
          <w:rFonts w:hint="eastAsia" w:ascii="仿宋_GB2312" w:hAnsi="仿宋_GB2312" w:eastAsia="仿宋_GB2312" w:cs="仿宋_GB2312"/>
          <w:color w:val="auto"/>
          <w:sz w:val="24"/>
          <w:szCs w:val="24"/>
          <w:highlight w:val="none"/>
        </w:rPr>
      </w:pPr>
    </w:p>
    <w:p w14:paraId="478C7E2F">
      <w:pPr>
        <w:pStyle w:val="6"/>
        <w:rPr>
          <w:rFonts w:hint="eastAsia" w:ascii="仿宋_GB2312" w:hAnsi="仿宋_GB2312" w:eastAsia="仿宋_GB2312" w:cs="仿宋_GB2312"/>
          <w:color w:val="auto"/>
          <w:sz w:val="24"/>
          <w:szCs w:val="24"/>
          <w:highlight w:val="none"/>
        </w:rPr>
      </w:pPr>
    </w:p>
    <w:p w14:paraId="35F3EA96">
      <w:pPr>
        <w:pStyle w:val="6"/>
        <w:rPr>
          <w:rFonts w:hint="eastAsia" w:ascii="仿宋_GB2312" w:hAnsi="仿宋_GB2312" w:eastAsia="仿宋_GB2312" w:cs="仿宋_GB2312"/>
          <w:color w:val="auto"/>
          <w:sz w:val="24"/>
          <w:szCs w:val="24"/>
          <w:highlight w:val="none"/>
        </w:rPr>
      </w:pPr>
    </w:p>
    <w:p w14:paraId="744879F2">
      <w:pPr>
        <w:pStyle w:val="6"/>
        <w:rPr>
          <w:rFonts w:hint="eastAsia" w:ascii="仿宋_GB2312" w:hAnsi="仿宋_GB2312" w:eastAsia="仿宋_GB2312" w:cs="仿宋_GB2312"/>
          <w:color w:val="auto"/>
          <w:sz w:val="24"/>
          <w:szCs w:val="24"/>
          <w:highlight w:val="none"/>
        </w:rPr>
      </w:pPr>
    </w:p>
    <w:p w14:paraId="26D6DD2E">
      <w:pPr>
        <w:pStyle w:val="6"/>
        <w:rPr>
          <w:rFonts w:hint="eastAsia" w:ascii="仿宋_GB2312" w:hAnsi="仿宋_GB2312" w:eastAsia="仿宋_GB2312" w:cs="仿宋_GB2312"/>
          <w:color w:val="auto"/>
          <w:sz w:val="24"/>
          <w:szCs w:val="24"/>
          <w:highlight w:val="none"/>
        </w:rPr>
      </w:pPr>
    </w:p>
    <w:p w14:paraId="52D102E4">
      <w:pPr>
        <w:pStyle w:val="6"/>
        <w:rPr>
          <w:rFonts w:hint="eastAsia" w:ascii="仿宋_GB2312" w:hAnsi="仿宋_GB2312" w:eastAsia="仿宋_GB2312" w:cs="仿宋_GB2312"/>
          <w:color w:val="auto"/>
          <w:sz w:val="24"/>
          <w:szCs w:val="24"/>
          <w:highlight w:val="none"/>
        </w:rPr>
      </w:pPr>
    </w:p>
    <w:p w14:paraId="1CD53873">
      <w:pPr>
        <w:pStyle w:val="6"/>
        <w:rPr>
          <w:rFonts w:hint="eastAsia" w:ascii="仿宋_GB2312" w:hAnsi="仿宋_GB2312" w:eastAsia="仿宋_GB2312" w:cs="仿宋_GB2312"/>
          <w:color w:val="auto"/>
          <w:sz w:val="24"/>
          <w:szCs w:val="24"/>
          <w:highlight w:val="none"/>
        </w:rPr>
      </w:pPr>
    </w:p>
    <w:p w14:paraId="10C939A0">
      <w:pPr>
        <w:pStyle w:val="6"/>
        <w:rPr>
          <w:rFonts w:hint="eastAsia" w:ascii="仿宋_GB2312" w:hAnsi="仿宋_GB2312" w:eastAsia="仿宋_GB2312" w:cs="仿宋_GB2312"/>
          <w:color w:val="auto"/>
          <w:sz w:val="24"/>
          <w:szCs w:val="24"/>
          <w:highlight w:val="none"/>
        </w:rPr>
      </w:pPr>
    </w:p>
    <w:p w14:paraId="42495D86">
      <w:pPr>
        <w:pStyle w:val="6"/>
        <w:rPr>
          <w:rFonts w:hint="eastAsia" w:ascii="仿宋_GB2312" w:hAnsi="仿宋_GB2312" w:eastAsia="仿宋_GB2312" w:cs="仿宋_GB2312"/>
          <w:color w:val="auto"/>
          <w:sz w:val="24"/>
          <w:szCs w:val="24"/>
          <w:highlight w:val="none"/>
        </w:rPr>
      </w:pPr>
    </w:p>
    <w:p w14:paraId="0CBE87E1">
      <w:pPr>
        <w:autoSpaceDE w:val="0"/>
        <w:autoSpaceDN w:val="0"/>
        <w:adjustRightInd w:val="0"/>
        <w:snapToGrid w:val="0"/>
        <w:spacing w:line="480" w:lineRule="auto"/>
        <w:ind w:firstLine="1440" w:firstLineChars="600"/>
        <w:rPr>
          <w:rFonts w:hint="eastAsia" w:ascii="仿宋_GB2312" w:hAnsi="仿宋_GB2312" w:eastAsia="仿宋_GB2312" w:cs="仿宋_GB2312"/>
          <w:color w:val="auto"/>
          <w:sz w:val="24"/>
          <w:szCs w:val="28"/>
          <w:highlight w:val="none"/>
        </w:rPr>
      </w:pPr>
      <w:r>
        <w:rPr>
          <w:rFonts w:hint="eastAsia" w:ascii="仿宋_GB2312" w:hAnsi="仿宋_GB2312" w:eastAsia="仿宋_GB2312" w:cs="仿宋_GB2312"/>
          <w:color w:val="auto"/>
          <w:kern w:val="0"/>
          <w:sz w:val="24"/>
          <w:szCs w:val="28"/>
          <w:highlight w:val="none"/>
          <w:lang w:eastAsia="zh-CN"/>
        </w:rPr>
        <w:t>供应商</w:t>
      </w:r>
      <w:r>
        <w:rPr>
          <w:rFonts w:hint="eastAsia" w:ascii="仿宋_GB2312" w:hAnsi="仿宋_GB2312" w:eastAsia="仿宋_GB2312" w:cs="仿宋_GB2312"/>
          <w:color w:val="auto"/>
          <w:kern w:val="0"/>
          <w:sz w:val="24"/>
          <w:szCs w:val="28"/>
          <w:highlight w:val="none"/>
        </w:rPr>
        <w:t>：</w:t>
      </w:r>
      <w:r>
        <w:rPr>
          <w:rFonts w:hint="eastAsia" w:ascii="仿宋_GB2312" w:hAnsi="仿宋_GB2312" w:eastAsia="仿宋_GB2312" w:cs="仿宋_GB2312"/>
          <w:color w:val="auto"/>
          <w:kern w:val="0"/>
          <w:sz w:val="24"/>
          <w:szCs w:val="28"/>
          <w:highlight w:val="none"/>
          <w:u w:val="single"/>
        </w:rPr>
        <w:t xml:space="preserve">                  </w:t>
      </w:r>
      <w:r>
        <w:rPr>
          <w:rFonts w:hint="eastAsia" w:ascii="仿宋_GB2312" w:hAnsi="仿宋_GB2312" w:eastAsia="仿宋_GB2312" w:cs="仿宋_GB2312"/>
          <w:color w:val="auto"/>
          <w:spacing w:val="14"/>
          <w:kern w:val="0"/>
          <w:sz w:val="24"/>
          <w:szCs w:val="28"/>
          <w:highlight w:val="none"/>
          <w:u w:val="none"/>
        </w:rPr>
        <w:t xml:space="preserve">（全称、加盖公章）             </w:t>
      </w:r>
    </w:p>
    <w:p w14:paraId="6C4F1328">
      <w:pPr>
        <w:autoSpaceDE w:val="0"/>
        <w:autoSpaceDN w:val="0"/>
        <w:adjustRightInd w:val="0"/>
        <w:snapToGrid w:val="0"/>
        <w:spacing w:line="480" w:lineRule="auto"/>
        <w:rPr>
          <w:rFonts w:hint="eastAsia" w:ascii="仿宋_GB2312" w:hAnsi="仿宋_GB2312" w:eastAsia="仿宋_GB2312" w:cs="仿宋_GB2312"/>
          <w:color w:val="auto"/>
          <w:spacing w:val="11"/>
          <w:kern w:val="0"/>
          <w:sz w:val="24"/>
          <w:szCs w:val="28"/>
          <w:highlight w:val="none"/>
        </w:rPr>
      </w:pPr>
      <w:r>
        <w:rPr>
          <w:rFonts w:hint="eastAsia" w:ascii="仿宋_GB2312" w:hAnsi="仿宋_GB2312" w:eastAsia="仿宋_GB2312" w:cs="仿宋_GB2312"/>
          <w:color w:val="auto"/>
          <w:sz w:val="24"/>
          <w:szCs w:val="28"/>
          <w:highlight w:val="none"/>
        </w:rPr>
        <w:t xml:space="preserve">     </w:t>
      </w:r>
      <w:r>
        <w:rPr>
          <w:rFonts w:hint="eastAsia" w:ascii="仿宋_GB2312" w:hAnsi="仿宋_GB2312" w:eastAsia="仿宋_GB2312" w:cs="仿宋_GB2312"/>
          <w:color w:val="auto"/>
          <w:sz w:val="24"/>
          <w:szCs w:val="28"/>
          <w:highlight w:val="none"/>
          <w:lang w:val="en-US" w:eastAsia="zh-CN"/>
        </w:rPr>
        <w:t xml:space="preserve">      </w:t>
      </w:r>
      <w:r>
        <w:rPr>
          <w:rFonts w:hint="eastAsia" w:ascii="仿宋_GB2312" w:hAnsi="仿宋_GB2312" w:eastAsia="仿宋_GB2312" w:cs="仿宋_GB2312"/>
          <w:color w:val="auto"/>
          <w:sz w:val="24"/>
          <w:szCs w:val="28"/>
          <w:highlight w:val="none"/>
        </w:rPr>
        <w:t xml:space="preserve"> </w:t>
      </w:r>
      <w:r>
        <w:rPr>
          <w:rFonts w:hint="eastAsia" w:ascii="仿宋_GB2312" w:hAnsi="仿宋_GB2312" w:eastAsia="仿宋_GB2312" w:cs="仿宋_GB2312"/>
          <w:color w:val="auto"/>
          <w:spacing w:val="11"/>
          <w:kern w:val="0"/>
          <w:sz w:val="24"/>
          <w:szCs w:val="28"/>
          <w:highlight w:val="none"/>
        </w:rPr>
        <w:t>法定代表人或授权委托人：</w:t>
      </w:r>
      <w:r>
        <w:rPr>
          <w:rFonts w:hint="eastAsia" w:ascii="仿宋_GB2312" w:hAnsi="仿宋_GB2312" w:eastAsia="仿宋_GB2312" w:cs="仿宋_GB2312"/>
          <w:color w:val="auto"/>
          <w:spacing w:val="11"/>
          <w:kern w:val="0"/>
          <w:sz w:val="24"/>
          <w:szCs w:val="28"/>
          <w:highlight w:val="none"/>
          <w:u w:val="single"/>
        </w:rPr>
        <w:t xml:space="preserve">        </w:t>
      </w:r>
      <w:r>
        <w:rPr>
          <w:rFonts w:hint="eastAsia" w:ascii="仿宋_GB2312" w:hAnsi="仿宋_GB2312" w:eastAsia="仿宋_GB2312" w:cs="仿宋_GB2312"/>
          <w:color w:val="auto"/>
          <w:sz w:val="24"/>
          <w:szCs w:val="28"/>
          <w:highlight w:val="none"/>
        </w:rPr>
        <w:t>（签字或盖章）</w:t>
      </w:r>
    </w:p>
    <w:p w14:paraId="4AA75DFF">
      <w:pPr>
        <w:autoSpaceDE w:val="0"/>
        <w:autoSpaceDN w:val="0"/>
        <w:adjustRightInd w:val="0"/>
        <w:snapToGrid w:val="0"/>
        <w:spacing w:line="480" w:lineRule="auto"/>
        <w:rPr>
          <w:rFonts w:hint="eastAsia" w:ascii="仿宋_GB2312" w:hAnsi="仿宋_GB2312" w:eastAsia="仿宋_GB2312" w:cs="仿宋_GB2312"/>
          <w:color w:val="auto"/>
          <w:sz w:val="24"/>
          <w:szCs w:val="28"/>
          <w:highlight w:val="none"/>
        </w:rPr>
      </w:pPr>
      <w:r>
        <w:rPr>
          <w:rFonts w:hint="eastAsia" w:ascii="仿宋_GB2312" w:hAnsi="仿宋_GB2312" w:eastAsia="仿宋_GB2312" w:cs="仿宋_GB2312"/>
          <w:color w:val="auto"/>
          <w:sz w:val="24"/>
          <w:szCs w:val="28"/>
          <w:highlight w:val="none"/>
        </w:rPr>
        <w:t xml:space="preserve">      </w:t>
      </w:r>
      <w:r>
        <w:rPr>
          <w:rFonts w:hint="eastAsia" w:ascii="仿宋_GB2312" w:hAnsi="仿宋_GB2312" w:eastAsia="仿宋_GB2312" w:cs="仿宋_GB2312"/>
          <w:color w:val="auto"/>
          <w:sz w:val="24"/>
          <w:szCs w:val="28"/>
          <w:highlight w:val="none"/>
          <w:lang w:val="en-US" w:eastAsia="zh-CN"/>
        </w:rPr>
        <w:t xml:space="preserve">      </w:t>
      </w:r>
      <w:r>
        <w:rPr>
          <w:rFonts w:hint="eastAsia" w:ascii="仿宋_GB2312" w:hAnsi="仿宋_GB2312" w:eastAsia="仿宋_GB2312" w:cs="仿宋_GB2312"/>
          <w:color w:val="auto"/>
          <w:sz w:val="24"/>
          <w:szCs w:val="28"/>
          <w:highlight w:val="none"/>
        </w:rPr>
        <w:t>日</w:t>
      </w:r>
      <w:r>
        <w:rPr>
          <w:rFonts w:hint="eastAsia" w:ascii="仿宋_GB2312" w:hAnsi="仿宋_GB2312" w:eastAsia="仿宋_GB2312" w:cs="仿宋_GB2312"/>
          <w:color w:val="auto"/>
          <w:sz w:val="24"/>
          <w:szCs w:val="28"/>
          <w:highlight w:val="none"/>
          <w:lang w:val="en-US" w:eastAsia="zh-CN"/>
        </w:rPr>
        <w:t xml:space="preserve">  </w:t>
      </w:r>
      <w:r>
        <w:rPr>
          <w:rFonts w:hint="eastAsia" w:ascii="仿宋_GB2312" w:hAnsi="仿宋_GB2312" w:eastAsia="仿宋_GB2312" w:cs="仿宋_GB2312"/>
          <w:color w:val="auto"/>
          <w:sz w:val="24"/>
          <w:szCs w:val="28"/>
          <w:highlight w:val="none"/>
        </w:rPr>
        <w:t>期：</w:t>
      </w:r>
      <w:r>
        <w:rPr>
          <w:rFonts w:hint="eastAsia" w:ascii="仿宋_GB2312" w:hAnsi="仿宋_GB2312" w:eastAsia="仿宋_GB2312" w:cs="仿宋_GB2312"/>
          <w:color w:val="auto"/>
          <w:sz w:val="24"/>
          <w:szCs w:val="28"/>
          <w:highlight w:val="none"/>
          <w:u w:val="single"/>
        </w:rPr>
        <w:t xml:space="preserve">       </w:t>
      </w:r>
      <w:r>
        <w:rPr>
          <w:rFonts w:hint="eastAsia" w:ascii="仿宋_GB2312" w:hAnsi="仿宋_GB2312" w:eastAsia="仿宋_GB2312" w:cs="仿宋_GB2312"/>
          <w:color w:val="auto"/>
          <w:sz w:val="24"/>
          <w:szCs w:val="28"/>
          <w:highlight w:val="none"/>
        </w:rPr>
        <w:t>年</w:t>
      </w:r>
      <w:r>
        <w:rPr>
          <w:rFonts w:hint="eastAsia" w:ascii="仿宋_GB2312" w:hAnsi="仿宋_GB2312" w:eastAsia="仿宋_GB2312" w:cs="仿宋_GB2312"/>
          <w:color w:val="auto"/>
          <w:sz w:val="24"/>
          <w:szCs w:val="28"/>
          <w:highlight w:val="none"/>
          <w:u w:val="single"/>
        </w:rPr>
        <w:t xml:space="preserve">     </w:t>
      </w:r>
      <w:r>
        <w:rPr>
          <w:rFonts w:hint="eastAsia" w:ascii="仿宋_GB2312" w:hAnsi="仿宋_GB2312" w:eastAsia="仿宋_GB2312" w:cs="仿宋_GB2312"/>
          <w:color w:val="auto"/>
          <w:sz w:val="24"/>
          <w:szCs w:val="28"/>
          <w:highlight w:val="none"/>
        </w:rPr>
        <w:t>月</w:t>
      </w:r>
      <w:r>
        <w:rPr>
          <w:rFonts w:hint="eastAsia" w:ascii="仿宋_GB2312" w:hAnsi="仿宋_GB2312" w:eastAsia="仿宋_GB2312" w:cs="仿宋_GB2312"/>
          <w:color w:val="auto"/>
          <w:sz w:val="24"/>
          <w:szCs w:val="28"/>
          <w:highlight w:val="none"/>
          <w:u w:val="single"/>
        </w:rPr>
        <w:t xml:space="preserve">     </w:t>
      </w:r>
      <w:r>
        <w:rPr>
          <w:rFonts w:hint="eastAsia" w:ascii="仿宋_GB2312" w:hAnsi="仿宋_GB2312" w:eastAsia="仿宋_GB2312" w:cs="仿宋_GB2312"/>
          <w:color w:val="auto"/>
          <w:sz w:val="24"/>
          <w:szCs w:val="28"/>
          <w:highlight w:val="none"/>
        </w:rPr>
        <w:t>日</w:t>
      </w:r>
    </w:p>
    <w:p w14:paraId="520D4E15">
      <w:pPr>
        <w:pStyle w:val="8"/>
        <w:rPr>
          <w:rFonts w:hint="eastAsia" w:ascii="仿宋_GB2312" w:hAnsi="仿宋_GB2312" w:eastAsia="仿宋_GB2312" w:cs="仿宋_GB2312"/>
          <w:b/>
          <w:bCs/>
          <w:color w:val="auto"/>
          <w:sz w:val="28"/>
          <w:szCs w:val="28"/>
          <w:highlight w:val="none"/>
          <w:lang w:val="zh-CN" w:eastAsia="zh-CN"/>
        </w:rPr>
      </w:pPr>
    </w:p>
    <w:p w14:paraId="687DEA51">
      <w:pPr>
        <w:pStyle w:val="8"/>
        <w:rPr>
          <w:rFonts w:hint="eastAsia" w:ascii="仿宋_GB2312" w:hAnsi="仿宋_GB2312" w:eastAsia="仿宋_GB2312" w:cs="仿宋_GB2312"/>
          <w:b/>
          <w:bCs/>
          <w:color w:val="auto"/>
          <w:sz w:val="28"/>
          <w:szCs w:val="28"/>
          <w:highlight w:val="none"/>
          <w:lang w:val="zh-CN" w:eastAsia="zh-CN"/>
        </w:rPr>
      </w:pPr>
    </w:p>
    <w:p w14:paraId="6AB91701">
      <w:pPr>
        <w:pStyle w:val="8"/>
        <w:rPr>
          <w:rFonts w:hint="eastAsia" w:ascii="仿宋_GB2312" w:hAnsi="仿宋_GB2312" w:eastAsia="仿宋_GB2312" w:cs="仿宋_GB2312"/>
          <w:b/>
          <w:bCs/>
          <w:color w:val="auto"/>
          <w:sz w:val="28"/>
          <w:szCs w:val="28"/>
          <w:highlight w:val="none"/>
          <w:lang w:val="zh-CN" w:eastAsia="zh-CN"/>
        </w:rPr>
      </w:pPr>
    </w:p>
    <w:p w14:paraId="0288C3AE">
      <w:pPr>
        <w:pStyle w:val="8"/>
        <w:rPr>
          <w:rFonts w:hint="eastAsia" w:ascii="仿宋_GB2312" w:hAnsi="仿宋_GB2312" w:eastAsia="仿宋_GB2312" w:cs="仿宋_GB2312"/>
          <w:b/>
          <w:bCs/>
          <w:color w:val="auto"/>
          <w:sz w:val="28"/>
          <w:szCs w:val="28"/>
          <w:highlight w:val="none"/>
          <w:lang w:val="zh-CN" w:eastAsia="zh-CN"/>
        </w:rPr>
      </w:pPr>
    </w:p>
    <w:p w14:paraId="77CC6F22">
      <w:pPr>
        <w:pStyle w:val="8"/>
        <w:rPr>
          <w:rFonts w:hint="eastAsia" w:ascii="仿宋_GB2312" w:hAnsi="仿宋_GB2312" w:eastAsia="仿宋_GB2312" w:cs="仿宋_GB2312"/>
          <w:b/>
          <w:bCs/>
          <w:color w:val="auto"/>
          <w:sz w:val="28"/>
          <w:szCs w:val="28"/>
          <w:highlight w:val="none"/>
          <w:lang w:val="zh-CN" w:eastAsia="zh-CN"/>
        </w:rPr>
      </w:pPr>
    </w:p>
    <w:p w14:paraId="043E0125">
      <w:pPr>
        <w:pStyle w:val="8"/>
        <w:rPr>
          <w:rFonts w:hint="eastAsia" w:ascii="仿宋_GB2312" w:hAnsi="仿宋_GB2312" w:eastAsia="仿宋_GB2312" w:cs="仿宋_GB2312"/>
          <w:b/>
          <w:bCs/>
          <w:color w:val="auto"/>
          <w:sz w:val="28"/>
          <w:szCs w:val="28"/>
          <w:highlight w:val="none"/>
          <w:lang w:val="zh-CN" w:eastAsia="zh-CN"/>
        </w:rPr>
      </w:pPr>
    </w:p>
    <w:p w14:paraId="0AC34AFF">
      <w:pPr>
        <w:pStyle w:val="8"/>
        <w:rPr>
          <w:rFonts w:hint="eastAsia" w:ascii="仿宋_GB2312" w:hAnsi="仿宋_GB2312" w:eastAsia="仿宋_GB2312" w:cs="仿宋_GB2312"/>
          <w:b/>
          <w:bCs/>
          <w:color w:val="auto"/>
          <w:sz w:val="28"/>
          <w:szCs w:val="28"/>
          <w:highlight w:val="none"/>
          <w:lang w:val="zh-CN" w:eastAsia="zh-CN"/>
        </w:rPr>
      </w:pPr>
    </w:p>
    <w:p w14:paraId="71E79A6B">
      <w:pPr>
        <w:pStyle w:val="8"/>
        <w:rPr>
          <w:rFonts w:hint="eastAsia" w:ascii="仿宋_GB2312" w:hAnsi="仿宋_GB2312" w:eastAsia="仿宋_GB2312" w:cs="仿宋_GB2312"/>
          <w:b/>
          <w:bCs/>
          <w:color w:val="auto"/>
          <w:sz w:val="28"/>
          <w:szCs w:val="28"/>
          <w:highlight w:val="none"/>
          <w:lang w:val="zh-CN" w:eastAsia="zh-CN"/>
        </w:rPr>
      </w:pPr>
    </w:p>
    <w:p w14:paraId="6583AEB2">
      <w:pPr>
        <w:rPr>
          <w:rFonts w:hint="eastAsia" w:ascii="仿宋_GB2312" w:hAnsi="仿宋_GB2312" w:eastAsia="仿宋_GB2312" w:cs="仿宋_GB2312"/>
          <w:b/>
          <w:bCs/>
          <w:color w:val="auto"/>
          <w:szCs w:val="24"/>
          <w:highlight w:val="none"/>
          <w:lang w:val="zh-CN" w:eastAsia="zh-CN"/>
        </w:rPr>
      </w:pPr>
    </w:p>
    <w:p w14:paraId="34132124">
      <w:pPr>
        <w:pStyle w:val="13"/>
        <w:rPr>
          <w:rFonts w:hint="eastAsia" w:ascii="仿宋_GB2312" w:hAnsi="仿宋_GB2312" w:eastAsia="仿宋_GB2312" w:cs="仿宋_GB2312"/>
          <w:color w:val="auto"/>
          <w:spacing w:val="-1"/>
          <w:kern w:val="2"/>
          <w:sz w:val="38"/>
          <w:szCs w:val="38"/>
          <w:highlight w:val="none"/>
          <w:lang w:val="en-US" w:eastAsia="zh-CN" w:bidi="ar-SA"/>
        </w:rPr>
      </w:pPr>
    </w:p>
    <w:p w14:paraId="1C79BA05">
      <w:pPr>
        <w:pStyle w:val="13"/>
        <w:jc w:val="center"/>
        <w:rPr>
          <w:rFonts w:hint="eastAsia" w:ascii="仿宋_GB2312" w:hAnsi="仿宋_GB2312" w:eastAsia="仿宋_GB2312" w:cs="仿宋_GB2312"/>
          <w:b/>
          <w:bCs/>
          <w:color w:val="auto"/>
          <w:spacing w:val="-1"/>
          <w:kern w:val="2"/>
          <w:sz w:val="32"/>
          <w:szCs w:val="32"/>
          <w:highlight w:val="none"/>
          <w:lang w:val="en-US" w:eastAsia="zh-CN" w:bidi="ar-SA"/>
        </w:rPr>
      </w:pPr>
      <w:r>
        <w:rPr>
          <w:rFonts w:hint="eastAsia" w:ascii="仿宋_GB2312" w:hAnsi="仿宋_GB2312" w:eastAsia="仿宋_GB2312" w:cs="仿宋_GB2312"/>
          <w:b/>
          <w:bCs/>
          <w:color w:val="auto"/>
          <w:spacing w:val="-1"/>
          <w:kern w:val="2"/>
          <w:sz w:val="32"/>
          <w:szCs w:val="32"/>
          <w:highlight w:val="none"/>
          <w:lang w:val="en-US" w:eastAsia="zh-CN" w:bidi="ar-SA"/>
        </w:rPr>
        <w:t>第五部分  享受政府采购优惠政策需要提供的资料</w:t>
      </w:r>
    </w:p>
    <w:p w14:paraId="0D2EB230">
      <w:pPr>
        <w:pStyle w:val="13"/>
        <w:rPr>
          <w:rFonts w:hint="eastAsia" w:ascii="仿宋_GB2312" w:hAnsi="仿宋_GB2312" w:eastAsia="仿宋_GB2312" w:cs="仿宋_GB2312"/>
          <w:color w:val="auto"/>
          <w:spacing w:val="-1"/>
          <w:kern w:val="2"/>
          <w:sz w:val="38"/>
          <w:szCs w:val="38"/>
          <w:highlight w:val="none"/>
          <w:lang w:val="en-US" w:eastAsia="zh-CN" w:bidi="ar-SA"/>
        </w:rPr>
      </w:pPr>
    </w:p>
    <w:p w14:paraId="66643BEA">
      <w:pPr>
        <w:pStyle w:val="13"/>
        <w:rPr>
          <w:rFonts w:hint="eastAsia" w:ascii="仿宋_GB2312" w:hAnsi="仿宋_GB2312" w:eastAsia="仿宋_GB2312" w:cs="仿宋_GB2312"/>
          <w:color w:val="auto"/>
          <w:spacing w:val="-1"/>
          <w:kern w:val="2"/>
          <w:sz w:val="38"/>
          <w:szCs w:val="38"/>
          <w:highlight w:val="none"/>
          <w:lang w:val="en-US" w:eastAsia="zh-CN" w:bidi="ar-SA"/>
        </w:rPr>
      </w:pPr>
    </w:p>
    <w:p w14:paraId="1A4CC593">
      <w:pPr>
        <w:spacing w:line="360" w:lineRule="auto"/>
        <w:ind w:firstLine="442" w:firstLineChars="200"/>
        <w:jc w:val="both"/>
        <w:rPr>
          <w:rFonts w:hint="eastAsia" w:ascii="仿宋_GB2312" w:hAnsi="仿宋_GB2312" w:eastAsia="仿宋_GB2312" w:cs="仿宋_GB2312"/>
          <w:color w:val="auto"/>
          <w:highlight w:val="none"/>
        </w:rPr>
      </w:pPr>
      <w:r>
        <w:rPr>
          <w:rFonts w:hint="eastAsia" w:ascii="仿宋_GB2312" w:hAnsi="仿宋_GB2312" w:eastAsia="仿宋_GB2312" w:cs="仿宋_GB2312"/>
          <w:b/>
          <w:bCs/>
          <w:color w:val="auto"/>
          <w:kern w:val="0"/>
          <w:sz w:val="22"/>
          <w:szCs w:val="22"/>
          <w:highlight w:val="none"/>
          <w:lang w:val="en-US" w:eastAsia="zh-CN" w:bidi="ar"/>
        </w:rPr>
        <w:t>注：本项目非专门面向中小企业采购。</w:t>
      </w:r>
    </w:p>
    <w:p w14:paraId="12C08879">
      <w:pPr>
        <w:keepLines w:val="0"/>
        <w:pageBreakBefore w:val="0"/>
        <w:wordWrap/>
        <w:overflowPunct/>
        <w:topLinePunct w:val="0"/>
        <w:bidi w:val="0"/>
        <w:spacing w:line="240" w:lineRule="auto"/>
        <w:ind w:firstLine="420" w:firstLineChars="200"/>
        <w:jc w:val="both"/>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供应商为中小企业或残疾人福利性单位的，按下文给定格式填写声明函（给定格式）；供应商为监狱企业的，提供由省级以上监狱管理局、戒毒管理局（含新疆生产建设兵团）出具的属于监狱企业的证明函（格式不限）。未按要求提供的，将不享受招标文件规定的价格扣除，但不影响投标文件的有效性。</w:t>
      </w:r>
    </w:p>
    <w:p w14:paraId="28408918">
      <w:pPr>
        <w:pStyle w:val="20"/>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right="0" w:rightChars="0" w:firstLine="420" w:firstLineChars="200"/>
        <w:textAlignment w:val="baseline"/>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 w:val="21"/>
          <w:szCs w:val="21"/>
          <w:highlight w:val="none"/>
          <w:lang w:val="en-US" w:eastAsia="zh-CN" w:bidi="ar"/>
        </w:rPr>
        <w:t>供应商为中型、小型、微型企业的，提供《中小企业声明函》；供应商为监狱企业的，应提供监狱企业的证明文件。</w:t>
      </w:r>
    </w:p>
    <w:p w14:paraId="1BA183A3">
      <w:pPr>
        <w:pStyle w:val="20"/>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right="0" w:rightChars="0" w:firstLine="420" w:firstLineChars="200"/>
        <w:textAlignment w:val="baseline"/>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 w:val="21"/>
          <w:szCs w:val="21"/>
          <w:highlight w:val="none"/>
          <w:lang w:val="en-US" w:eastAsia="zh-CN" w:bidi="ar"/>
        </w:rPr>
        <w:t>监狱企业投标时，应当提供由省级以上监狱管理局、戒毒管理局（含新疆生产建设兵团）出具的属于监狱企业的证明文件（格式不做要求）。未提供证明文件的不能享受招标文件规定的价格扣除，但不影响投标文件的有效性。</w:t>
      </w:r>
    </w:p>
    <w:p w14:paraId="6720ADA5">
      <w:pPr>
        <w:pStyle w:val="20"/>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right="0" w:rightChars="0" w:firstLine="420" w:firstLineChars="200"/>
        <w:textAlignment w:val="baseline"/>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 w:val="21"/>
          <w:szCs w:val="21"/>
          <w:highlight w:val="none"/>
          <w:lang w:val="en-US" w:eastAsia="zh-CN" w:bidi="ar"/>
        </w:rPr>
        <w:t>招标文件允许联合体投标的，组成联合体的投标供应商应提供《联合体协议》及《中小企业声明函》；招标文件允许分包的，拟分包的投标供应商提供《分包意向协议》及《中小企业声明函》，满足第五章《评审方法》 政策性扣减的要求，将享受招标文件规定的价格扣除。</w:t>
      </w:r>
    </w:p>
    <w:p w14:paraId="54BF92C5">
      <w:pPr>
        <w:pStyle w:val="20"/>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ind w:leftChars="0" w:right="0" w:rightChars="0" w:firstLine="420" w:firstLineChars="200"/>
        <w:textAlignment w:val="baseline"/>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 w:val="21"/>
          <w:szCs w:val="21"/>
          <w:highlight w:val="none"/>
          <w:lang w:val="en-US" w:eastAsia="zh-CN" w:bidi="ar"/>
        </w:rPr>
        <w:t>非中小企业、残疾人福利性单位、监狱企业，也无联合体及分包情况的，可不提供此项内容。</w:t>
      </w:r>
    </w:p>
    <w:p w14:paraId="10282FC9">
      <w:pPr>
        <w:keepLines w:val="0"/>
        <w:pageBreakBefore w:val="0"/>
        <w:wordWrap/>
        <w:overflowPunct/>
        <w:topLinePunct w:val="0"/>
        <w:bidi w:val="0"/>
        <w:spacing w:line="240" w:lineRule="auto"/>
        <w:ind w:firstLine="420" w:firstLineChars="200"/>
        <w:jc w:val="both"/>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 w:val="21"/>
          <w:szCs w:val="21"/>
          <w:highlight w:val="none"/>
          <w:lang w:val="en-US" w:eastAsia="zh-CN" w:bidi="ar"/>
        </w:rPr>
        <w:t>各供应商可根据企业从业人员、营业收入、资产总额等指标，按照采购文件约定的采购标的对应的中小企业划分标准所属行业和《中小企业划型标准规定》（工信部联企业〔2011〕300号）进行自测，判断属于中型、小型还是微型企业。也可登录工业和信息化部的中小企业规模类型自测小程序（</w:t>
      </w:r>
      <w:r>
        <w:rPr>
          <w:rFonts w:hint="eastAsia" w:ascii="仿宋_GB2312" w:hAnsi="仿宋_GB2312" w:eastAsia="仿宋_GB2312" w:cs="仿宋_GB2312"/>
          <w:color w:val="auto"/>
          <w:kern w:val="0"/>
          <w:sz w:val="21"/>
          <w:szCs w:val="21"/>
          <w:highlight w:val="none"/>
          <w:lang w:val="en-US" w:eastAsia="zh-CN" w:bidi="ar"/>
        </w:rPr>
        <w:fldChar w:fldCharType="begin"/>
      </w:r>
      <w:r>
        <w:rPr>
          <w:rFonts w:hint="eastAsia" w:ascii="仿宋_GB2312" w:hAnsi="仿宋_GB2312" w:eastAsia="仿宋_GB2312" w:cs="仿宋_GB2312"/>
          <w:color w:val="auto"/>
          <w:kern w:val="0"/>
          <w:sz w:val="21"/>
          <w:szCs w:val="21"/>
          <w:highlight w:val="none"/>
          <w:lang w:val="en-US" w:eastAsia="zh-CN" w:bidi="ar"/>
        </w:rPr>
        <w:instrText xml:space="preserve">HYPERLINK"http://202.106.120.146/baosong/appweb/orgScale.html"</w:instrText>
      </w:r>
      <w:r>
        <w:rPr>
          <w:rFonts w:hint="eastAsia" w:ascii="仿宋_GB2312" w:hAnsi="仿宋_GB2312" w:eastAsia="仿宋_GB2312" w:cs="仿宋_GB2312"/>
          <w:color w:val="auto"/>
          <w:kern w:val="0"/>
          <w:sz w:val="21"/>
          <w:szCs w:val="21"/>
          <w:highlight w:val="none"/>
          <w:lang w:val="en-US" w:eastAsia="zh-CN" w:bidi="ar"/>
        </w:rPr>
        <w:fldChar w:fldCharType="separate"/>
      </w:r>
      <w:r>
        <w:rPr>
          <w:rFonts w:hint="eastAsia" w:ascii="仿宋_GB2312" w:hAnsi="仿宋_GB2312" w:eastAsia="仿宋_GB2312" w:cs="仿宋_GB2312"/>
          <w:color w:val="auto"/>
          <w:kern w:val="0"/>
          <w:sz w:val="21"/>
          <w:szCs w:val="21"/>
          <w:highlight w:val="none"/>
          <w:lang w:val="en-US" w:eastAsia="zh-CN" w:bidi="ar"/>
        </w:rPr>
        <w:t>http://202.106.120.146/baosong/appweb/orgScale.html</w:t>
      </w:r>
      <w:r>
        <w:rPr>
          <w:rFonts w:hint="eastAsia" w:ascii="仿宋_GB2312" w:hAnsi="仿宋_GB2312" w:eastAsia="仿宋_GB2312" w:cs="仿宋_GB2312"/>
          <w:color w:val="auto"/>
          <w:kern w:val="0"/>
          <w:sz w:val="21"/>
          <w:szCs w:val="21"/>
          <w:highlight w:val="none"/>
          <w:lang w:val="en-US" w:eastAsia="zh-CN" w:bidi="ar"/>
        </w:rPr>
        <w:fldChar w:fldCharType="end"/>
      </w:r>
      <w:r>
        <w:rPr>
          <w:rFonts w:hint="eastAsia" w:ascii="仿宋_GB2312" w:hAnsi="仿宋_GB2312" w:eastAsia="仿宋_GB2312" w:cs="仿宋_GB2312"/>
          <w:color w:val="auto"/>
          <w:kern w:val="0"/>
          <w:sz w:val="21"/>
          <w:szCs w:val="21"/>
          <w:highlight w:val="none"/>
          <w:lang w:val="en-US" w:eastAsia="zh-CN" w:bidi="ar"/>
        </w:rPr>
        <w:t>）进行测算。</w:t>
      </w:r>
    </w:p>
    <w:p w14:paraId="09AA6085">
      <w:pPr>
        <w:keepLines w:val="0"/>
        <w:pageBreakBefore w:val="0"/>
        <w:wordWrap/>
        <w:overflowPunct/>
        <w:topLinePunct w:val="0"/>
        <w:bidi w:val="0"/>
        <w:spacing w:line="240" w:lineRule="auto"/>
        <w:ind w:firstLine="420" w:firstLineChars="200"/>
        <w:jc w:val="both"/>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中标供应商享受了政府采购优惠政策的，将随中标结果公开其声明函\证明函，接受社会监督。</w:t>
      </w:r>
    </w:p>
    <w:p w14:paraId="3ED42087">
      <w:pPr>
        <w:pStyle w:val="20"/>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0" w:right="0" w:rightChars="0" w:firstLine="420" w:firstLineChars="200"/>
        <w:textAlignment w:val="baseline"/>
        <w:rPr>
          <w:rFonts w:hint="eastAsia" w:ascii="仿宋_GB2312" w:hAnsi="仿宋_GB2312" w:eastAsia="仿宋_GB2312" w:cs="仿宋_GB2312"/>
          <w:color w:val="auto"/>
          <w:kern w:val="0"/>
          <w:sz w:val="21"/>
          <w:szCs w:val="21"/>
          <w:highlight w:val="none"/>
          <w:lang w:val="en-US" w:eastAsia="zh-CN" w:bidi="ar"/>
        </w:rPr>
      </w:pPr>
    </w:p>
    <w:p w14:paraId="165C8844">
      <w:pPr>
        <w:pStyle w:val="20"/>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0" w:right="0" w:rightChars="0" w:firstLine="420" w:firstLineChars="200"/>
        <w:textAlignment w:val="baseline"/>
        <w:rPr>
          <w:rFonts w:hint="eastAsia" w:ascii="仿宋_GB2312" w:hAnsi="仿宋_GB2312" w:eastAsia="仿宋_GB2312" w:cs="仿宋_GB2312"/>
          <w:color w:val="auto"/>
          <w:kern w:val="0"/>
          <w:sz w:val="21"/>
          <w:szCs w:val="21"/>
          <w:highlight w:val="none"/>
          <w:lang w:val="en-US" w:eastAsia="zh-CN" w:bidi="ar"/>
        </w:rPr>
      </w:pPr>
    </w:p>
    <w:p w14:paraId="3CE23806">
      <w:pPr>
        <w:pStyle w:val="20"/>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right="0" w:rightChars="0"/>
        <w:textAlignment w:val="baseline"/>
        <w:rPr>
          <w:rFonts w:hint="eastAsia" w:ascii="仿宋_GB2312" w:hAnsi="仿宋_GB2312" w:eastAsia="仿宋_GB2312" w:cs="仿宋_GB2312"/>
          <w:color w:val="auto"/>
          <w:kern w:val="0"/>
          <w:sz w:val="21"/>
          <w:szCs w:val="21"/>
          <w:highlight w:val="none"/>
          <w:lang w:val="en-US" w:eastAsia="zh-CN" w:bidi="ar"/>
        </w:rPr>
      </w:pPr>
    </w:p>
    <w:p w14:paraId="75A359AB">
      <w:pPr>
        <w:numPr>
          <w:ilvl w:val="0"/>
          <w:numId w:val="0"/>
        </w:numPr>
        <w:spacing w:before="210" w:beforeLines="50" w:line="360" w:lineRule="auto"/>
        <w:jc w:val="both"/>
        <w:outlineLvl w:val="1"/>
        <w:rPr>
          <w:rFonts w:hint="eastAsia" w:ascii="仿宋_GB2312" w:hAnsi="仿宋_GB2312" w:eastAsia="仿宋_GB2312" w:cs="仿宋_GB2312"/>
          <w:b/>
          <w:color w:val="auto"/>
          <w:kern w:val="2"/>
          <w:sz w:val="28"/>
          <w:szCs w:val="28"/>
          <w:highlight w:val="none"/>
          <w:lang w:val="en-US" w:eastAsia="zh-CN" w:bidi="ar-SA"/>
        </w:rPr>
      </w:pPr>
      <w:r>
        <w:rPr>
          <w:rFonts w:hint="eastAsia" w:ascii="仿宋_GB2312" w:hAnsi="仿宋_GB2312" w:eastAsia="仿宋_GB2312" w:cs="仿宋_GB2312"/>
          <w:b/>
          <w:color w:val="auto"/>
          <w:kern w:val="2"/>
          <w:sz w:val="28"/>
          <w:szCs w:val="28"/>
          <w:highlight w:val="none"/>
          <w:lang w:val="en-US" w:eastAsia="zh-CN" w:bidi="ar-SA"/>
        </w:rPr>
        <w:t>1.中小企业声明函</w:t>
      </w:r>
    </w:p>
    <w:p w14:paraId="2F2EADC1">
      <w:pPr>
        <w:pStyle w:val="16"/>
        <w:keepLines w:val="0"/>
        <w:pageBreakBefore w:val="0"/>
        <w:wordWrap/>
        <w:overflowPunct/>
        <w:topLinePunct w:val="0"/>
        <w:bidi w:val="0"/>
        <w:spacing w:line="360" w:lineRule="auto"/>
        <w:ind w:firstLine="420" w:firstLineChars="200"/>
        <w:jc w:val="both"/>
        <w:rPr>
          <w:rFonts w:hint="eastAsia" w:ascii="仿宋_GB2312" w:hAnsi="仿宋_GB2312" w:eastAsia="仿宋_GB2312" w:cs="仿宋_GB2312"/>
          <w:i w:val="0"/>
          <w:iCs/>
          <w:color w:val="auto"/>
          <w:sz w:val="21"/>
          <w:szCs w:val="21"/>
          <w:highlight w:val="none"/>
        </w:rPr>
      </w:pPr>
      <w:r>
        <w:rPr>
          <w:rFonts w:hint="eastAsia" w:ascii="仿宋_GB2312" w:hAnsi="仿宋_GB2312" w:eastAsia="仿宋_GB2312" w:cs="仿宋_GB2312"/>
          <w:i w:val="0"/>
          <w:iCs/>
          <w:color w:val="auto"/>
          <w:sz w:val="21"/>
          <w:szCs w:val="21"/>
          <w:highlight w:val="none"/>
        </w:rPr>
        <w:t>说明：</w:t>
      </w:r>
    </w:p>
    <w:p w14:paraId="41CEB400">
      <w:pPr>
        <w:pStyle w:val="16"/>
        <w:keepLines w:val="0"/>
        <w:pageBreakBefore w:val="0"/>
        <w:wordWrap/>
        <w:overflowPunct/>
        <w:topLinePunct w:val="0"/>
        <w:bidi w:val="0"/>
        <w:spacing w:line="360" w:lineRule="auto"/>
        <w:ind w:firstLine="420" w:firstLineChars="200"/>
        <w:jc w:val="both"/>
        <w:rPr>
          <w:rFonts w:hint="eastAsia" w:ascii="仿宋_GB2312" w:hAnsi="仿宋_GB2312" w:eastAsia="仿宋_GB2312" w:cs="仿宋_GB2312"/>
          <w:i w:val="0"/>
          <w:iCs/>
          <w:color w:val="auto"/>
          <w:sz w:val="21"/>
          <w:szCs w:val="21"/>
          <w:highlight w:val="none"/>
        </w:rPr>
      </w:pPr>
      <w:r>
        <w:rPr>
          <w:rFonts w:hint="eastAsia" w:ascii="仿宋_GB2312" w:hAnsi="仿宋_GB2312" w:eastAsia="仿宋_GB2312" w:cs="仿宋_GB2312"/>
          <w:i w:val="0"/>
          <w:iCs/>
          <w:color w:val="auto"/>
          <w:sz w:val="21"/>
          <w:szCs w:val="21"/>
          <w:highlight w:val="none"/>
        </w:rPr>
        <w:t>① 声明函中的中小企业指的是货物制造商、工程承建商或服务承接商。特别对于货物类项目，供应商希望获得政府采购优惠政策支持的，应从制造商处获得充分、准确的信息。</w:t>
      </w:r>
    </w:p>
    <w:p w14:paraId="5DE47BDF">
      <w:pPr>
        <w:pStyle w:val="16"/>
        <w:keepLines w:val="0"/>
        <w:pageBreakBefore w:val="0"/>
        <w:wordWrap/>
        <w:overflowPunct/>
        <w:topLinePunct w:val="0"/>
        <w:bidi w:val="0"/>
        <w:spacing w:line="360" w:lineRule="auto"/>
        <w:ind w:firstLine="420" w:firstLineChars="200"/>
        <w:jc w:val="both"/>
        <w:rPr>
          <w:rFonts w:hint="eastAsia" w:ascii="仿宋_GB2312" w:hAnsi="仿宋_GB2312" w:eastAsia="仿宋_GB2312" w:cs="仿宋_GB2312"/>
          <w:i w:val="0"/>
          <w:iCs/>
          <w:color w:val="auto"/>
          <w:sz w:val="21"/>
          <w:szCs w:val="21"/>
          <w:highlight w:val="none"/>
        </w:rPr>
      </w:pPr>
      <w:r>
        <w:rPr>
          <w:rFonts w:hint="eastAsia" w:ascii="仿宋_GB2312" w:hAnsi="仿宋_GB2312" w:eastAsia="仿宋_GB2312" w:cs="仿宋_GB2312"/>
          <w:i w:val="0"/>
          <w:iCs/>
          <w:color w:val="auto"/>
          <w:sz w:val="21"/>
          <w:szCs w:val="21"/>
          <w:highlight w:val="none"/>
        </w:rPr>
        <w:t>② 声明函中“从业人员”、“营业收入”、“资产总额”填报上一年度数据，无上一年度数据的新成立企业可不填报。</w:t>
      </w:r>
    </w:p>
    <w:p w14:paraId="6024A78F">
      <w:pPr>
        <w:bidi w:val="0"/>
        <w:rPr>
          <w:rFonts w:hint="eastAsia" w:ascii="仿宋_GB2312" w:hAnsi="仿宋_GB2312" w:eastAsia="仿宋_GB2312" w:cs="仿宋_GB2312"/>
          <w:color w:val="auto"/>
          <w:highlight w:val="none"/>
          <w:lang w:val="en-US" w:eastAsia="zh-CN"/>
        </w:rPr>
      </w:pPr>
    </w:p>
    <w:p w14:paraId="537FE1B2">
      <w:pPr>
        <w:rPr>
          <w:rFonts w:hint="eastAsia" w:ascii="仿宋_GB2312" w:hAnsi="仿宋_GB2312" w:eastAsia="仿宋_GB2312" w:cs="仿宋_GB2312"/>
          <w:color w:val="auto"/>
          <w:highlight w:val="none"/>
        </w:rPr>
      </w:pPr>
      <w:bookmarkStart w:id="21" w:name="_Toc25688"/>
    </w:p>
    <w:p w14:paraId="1E307019">
      <w:pPr>
        <w:rPr>
          <w:rFonts w:hint="eastAsia" w:ascii="仿宋_GB2312" w:hAnsi="仿宋_GB2312" w:eastAsia="仿宋_GB2312" w:cs="仿宋_GB2312"/>
          <w:color w:val="auto"/>
          <w:highlight w:val="none"/>
        </w:rPr>
      </w:pPr>
    </w:p>
    <w:p w14:paraId="6E1481B9">
      <w:pPr>
        <w:pStyle w:val="2"/>
        <w:rPr>
          <w:rFonts w:hint="eastAsia" w:ascii="仿宋_GB2312" w:hAnsi="仿宋_GB2312" w:eastAsia="仿宋_GB2312" w:cs="仿宋_GB2312"/>
          <w:color w:val="auto"/>
          <w:highlight w:val="none"/>
        </w:rPr>
      </w:pPr>
    </w:p>
    <w:p w14:paraId="5DA6E286">
      <w:pPr>
        <w:pStyle w:val="2"/>
        <w:rPr>
          <w:rFonts w:hint="eastAsia" w:ascii="仿宋_GB2312" w:hAnsi="仿宋_GB2312" w:eastAsia="仿宋_GB2312" w:cs="仿宋_GB2312"/>
          <w:color w:val="auto"/>
          <w:highlight w:val="none"/>
        </w:rPr>
      </w:pPr>
    </w:p>
    <w:p w14:paraId="123EA520">
      <w:pPr>
        <w:pStyle w:val="2"/>
        <w:rPr>
          <w:rFonts w:hint="eastAsia" w:ascii="仿宋_GB2312" w:hAnsi="仿宋_GB2312" w:eastAsia="仿宋_GB2312" w:cs="仿宋_GB2312"/>
          <w:color w:val="auto"/>
          <w:highlight w:val="none"/>
        </w:rPr>
      </w:pPr>
    </w:p>
    <w:p w14:paraId="7A38BB1E">
      <w:pPr>
        <w:pStyle w:val="2"/>
        <w:rPr>
          <w:rFonts w:hint="eastAsia" w:ascii="仿宋_GB2312" w:hAnsi="仿宋_GB2312" w:eastAsia="仿宋_GB2312" w:cs="仿宋_GB2312"/>
          <w:color w:val="auto"/>
          <w:highlight w:val="none"/>
        </w:rPr>
      </w:pPr>
    </w:p>
    <w:p w14:paraId="59CB2DDC">
      <w:pPr>
        <w:pStyle w:val="5"/>
        <w:keepNext/>
        <w:keepLines w:val="0"/>
        <w:pageBreakBefore w:val="0"/>
        <w:widowControl w:val="0"/>
        <w:kinsoku/>
        <w:wordWrap/>
        <w:overflowPunct/>
        <w:topLinePunct w:val="0"/>
        <w:autoSpaceDE/>
        <w:autoSpaceDN/>
        <w:bidi w:val="0"/>
        <w:adjustRightInd/>
        <w:snapToGrid/>
        <w:spacing w:beforeLines="0" w:after="0" w:afterLines="100"/>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中小企业声明函</w:t>
      </w:r>
      <w:bookmarkEnd w:id="21"/>
    </w:p>
    <w:p w14:paraId="0E575482">
      <w:pPr>
        <w:rPr>
          <w:rFonts w:hint="eastAsia" w:ascii="仿宋_GB2312" w:hAnsi="仿宋_GB2312" w:eastAsia="仿宋_GB2312" w:cs="仿宋_GB2312"/>
          <w:color w:val="auto"/>
          <w:sz w:val="24"/>
          <w:szCs w:val="24"/>
          <w:highlight w:val="none"/>
        </w:rPr>
      </w:pPr>
    </w:p>
    <w:p w14:paraId="76402DB9">
      <w:pPr>
        <w:spacing w:line="360" w:lineRule="auto"/>
        <w:ind w:firstLine="440" w:firstLineChars="200"/>
        <w:jc w:val="both"/>
        <w:rPr>
          <w:rFonts w:hint="eastAsia" w:ascii="仿宋_GB2312" w:hAnsi="仿宋_GB2312" w:eastAsia="仿宋_GB2312" w:cs="仿宋_GB2312"/>
          <w:color w:val="auto"/>
          <w:sz w:val="22"/>
          <w:szCs w:val="22"/>
          <w:highlight w:val="none"/>
          <w:lang w:eastAsia="zh-CN"/>
        </w:rPr>
      </w:pPr>
      <w:r>
        <w:rPr>
          <w:rFonts w:hint="eastAsia" w:ascii="仿宋_GB2312" w:hAnsi="仿宋_GB2312" w:eastAsia="仿宋_GB2312" w:cs="仿宋_GB2312"/>
          <w:color w:val="auto"/>
          <w:sz w:val="22"/>
          <w:szCs w:val="22"/>
          <w:highlight w:val="none"/>
        </w:rPr>
        <w:t>本公司（联合体）郑重声明，根据《政府采购促进中小企业发展管理办法》（财库〔2020〕46号）的规定，本公司（联合体）参加</w:t>
      </w:r>
      <w:r>
        <w:rPr>
          <w:rFonts w:hint="eastAsia" w:ascii="仿宋_GB2312" w:hAnsi="仿宋_GB2312" w:eastAsia="仿宋_GB2312" w:cs="仿宋_GB2312"/>
          <w:color w:val="auto"/>
          <w:sz w:val="22"/>
          <w:szCs w:val="22"/>
          <w:highlight w:val="none"/>
          <w:u w:val="single"/>
        </w:rPr>
        <w:t>〈项目名称〉</w:t>
      </w:r>
      <w:r>
        <w:rPr>
          <w:rFonts w:hint="eastAsia" w:ascii="仿宋_GB2312" w:hAnsi="仿宋_GB2312" w:eastAsia="仿宋_GB2312" w:cs="仿宋_GB2312"/>
          <w:color w:val="auto"/>
          <w:sz w:val="22"/>
          <w:szCs w:val="22"/>
          <w:highlight w:val="none"/>
        </w:rPr>
        <w:t>（项目编号：</w:t>
      </w:r>
      <w:r>
        <w:rPr>
          <w:rFonts w:hint="eastAsia" w:ascii="仿宋_GB2312" w:hAnsi="仿宋_GB2312" w:eastAsia="仿宋_GB2312" w:cs="仿宋_GB2312"/>
          <w:color w:val="auto"/>
          <w:sz w:val="22"/>
          <w:szCs w:val="22"/>
          <w:highlight w:val="none"/>
          <w:u w:val="single"/>
        </w:rPr>
        <w:t>〈项目编号〉</w:t>
      </w:r>
      <w:r>
        <w:rPr>
          <w:rFonts w:hint="eastAsia" w:ascii="仿宋_GB2312" w:hAnsi="仿宋_GB2312" w:eastAsia="仿宋_GB2312" w:cs="仿宋_GB2312"/>
          <w:color w:val="auto"/>
          <w:sz w:val="22"/>
          <w:szCs w:val="22"/>
          <w:highlight w:val="none"/>
        </w:rPr>
        <w:t>）第___标段采购活动，工程的施工单位全部由符合政策要求的中小企业承接</w:t>
      </w:r>
      <w:r>
        <w:rPr>
          <w:rFonts w:hint="eastAsia" w:ascii="仿宋_GB2312" w:hAnsi="仿宋_GB2312" w:eastAsia="仿宋_GB2312" w:cs="仿宋_GB2312"/>
          <w:color w:val="auto"/>
          <w:sz w:val="22"/>
          <w:szCs w:val="22"/>
          <w:highlight w:val="none"/>
          <w:lang w:eastAsia="zh-CN"/>
        </w:rPr>
        <w:t>。</w:t>
      </w:r>
      <w:r>
        <w:rPr>
          <w:rFonts w:hint="eastAsia" w:ascii="仿宋_GB2312" w:hAnsi="仿宋_GB2312" w:eastAsia="仿宋_GB2312" w:cs="仿宋_GB2312"/>
          <w:color w:val="auto"/>
          <w:sz w:val="22"/>
          <w:szCs w:val="22"/>
          <w:highlight w:val="none"/>
        </w:rPr>
        <w:t>相关企业（含联合体中的中小企业、签订分包意向协议的中小企业）的具体情况如下</w:t>
      </w:r>
      <w:r>
        <w:rPr>
          <w:rFonts w:hint="eastAsia" w:ascii="仿宋_GB2312" w:hAnsi="仿宋_GB2312" w:eastAsia="仿宋_GB2312" w:cs="仿宋_GB2312"/>
          <w:color w:val="auto"/>
          <w:sz w:val="22"/>
          <w:szCs w:val="22"/>
          <w:highlight w:val="none"/>
          <w:lang w:eastAsia="zh-CN"/>
        </w:rPr>
        <w:t>：</w:t>
      </w:r>
    </w:p>
    <w:p w14:paraId="38323FF1">
      <w:pPr>
        <w:spacing w:line="360" w:lineRule="auto"/>
        <w:ind w:firstLine="440" w:firstLineChars="200"/>
        <w:jc w:val="both"/>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sz w:val="22"/>
          <w:szCs w:val="22"/>
          <w:highlight w:val="none"/>
        </w:rPr>
        <w:t>1</w:t>
      </w:r>
      <w:r>
        <w:rPr>
          <w:rFonts w:hint="eastAsia" w:ascii="仿宋_GB2312" w:hAnsi="仿宋_GB2312" w:eastAsia="仿宋_GB2312" w:cs="仿宋_GB2312"/>
          <w:color w:val="auto"/>
          <w:sz w:val="22"/>
          <w:szCs w:val="22"/>
          <w:highlight w:val="none"/>
          <w:lang w:eastAsia="zh-CN"/>
        </w:rPr>
        <w:t>.</w:t>
      </w:r>
      <w:r>
        <w:rPr>
          <w:rFonts w:hint="eastAsia" w:ascii="仿宋_GB2312" w:hAnsi="仿宋_GB2312" w:eastAsia="仿宋_GB2312" w:cs="仿宋_GB2312"/>
          <w:color w:val="auto"/>
          <w:sz w:val="22"/>
          <w:szCs w:val="22"/>
          <w:highlight w:val="none"/>
          <w:u w:val="single"/>
        </w:rPr>
        <w:t>〈标的名称〉</w:t>
      </w:r>
      <w:r>
        <w:rPr>
          <w:rFonts w:hint="eastAsia" w:ascii="仿宋_GB2312" w:hAnsi="仿宋_GB2312" w:eastAsia="仿宋_GB2312" w:cs="仿宋_GB2312"/>
          <w:color w:val="auto"/>
          <w:sz w:val="22"/>
          <w:szCs w:val="22"/>
          <w:highlight w:val="none"/>
        </w:rPr>
        <w:t>，属于</w:t>
      </w:r>
      <w:r>
        <w:rPr>
          <w:rFonts w:hint="eastAsia" w:ascii="仿宋_GB2312" w:hAnsi="仿宋_GB2312" w:eastAsia="仿宋_GB2312" w:cs="仿宋_GB2312"/>
          <w:color w:val="auto"/>
          <w:sz w:val="22"/>
          <w:szCs w:val="22"/>
          <w:highlight w:val="none"/>
          <w:u w:val="single"/>
        </w:rPr>
        <w:t>〈采购文件中明确的所属行业〉</w:t>
      </w:r>
      <w:r>
        <w:rPr>
          <w:rFonts w:hint="eastAsia" w:ascii="仿宋_GB2312" w:hAnsi="仿宋_GB2312" w:eastAsia="仿宋_GB2312" w:cs="仿宋_GB2312"/>
          <w:color w:val="auto"/>
          <w:sz w:val="22"/>
          <w:szCs w:val="22"/>
          <w:highlight w:val="none"/>
        </w:rPr>
        <w:t>；承接企业为</w:t>
      </w:r>
      <w:r>
        <w:rPr>
          <w:rFonts w:hint="eastAsia" w:ascii="仿宋_GB2312" w:hAnsi="仿宋_GB2312" w:eastAsia="仿宋_GB2312" w:cs="仿宋_GB2312"/>
          <w:color w:val="auto"/>
          <w:sz w:val="22"/>
          <w:szCs w:val="22"/>
          <w:highlight w:val="none"/>
          <w:u w:val="single"/>
        </w:rPr>
        <w:t>〈企业名称〉</w:t>
      </w:r>
      <w:r>
        <w:rPr>
          <w:rFonts w:hint="eastAsia" w:ascii="仿宋_GB2312" w:hAnsi="仿宋_GB2312" w:eastAsia="仿宋_GB2312" w:cs="仿宋_GB2312"/>
          <w:color w:val="auto"/>
          <w:sz w:val="22"/>
          <w:szCs w:val="22"/>
          <w:highlight w:val="none"/>
        </w:rPr>
        <w:t>，从业人员</w:t>
      </w:r>
      <w:r>
        <w:rPr>
          <w:rFonts w:hint="eastAsia" w:ascii="仿宋_GB2312" w:hAnsi="仿宋_GB2312" w:eastAsia="仿宋_GB2312" w:cs="仿宋_GB2312"/>
          <w:color w:val="auto"/>
          <w:sz w:val="22"/>
          <w:szCs w:val="22"/>
          <w:highlight w:val="none"/>
          <w:u w:val="single"/>
        </w:rPr>
        <w:t>      </w:t>
      </w:r>
      <w:r>
        <w:rPr>
          <w:rFonts w:hint="eastAsia" w:ascii="仿宋_GB2312" w:hAnsi="仿宋_GB2312" w:eastAsia="仿宋_GB2312" w:cs="仿宋_GB2312"/>
          <w:color w:val="auto"/>
          <w:sz w:val="22"/>
          <w:szCs w:val="22"/>
          <w:highlight w:val="none"/>
        </w:rPr>
        <w:t>人，营业收入为</w:t>
      </w:r>
      <w:r>
        <w:rPr>
          <w:rFonts w:hint="eastAsia" w:ascii="仿宋_GB2312" w:hAnsi="仿宋_GB2312" w:eastAsia="仿宋_GB2312" w:cs="仿宋_GB2312"/>
          <w:color w:val="auto"/>
          <w:sz w:val="22"/>
          <w:szCs w:val="22"/>
          <w:highlight w:val="none"/>
          <w:u w:val="single"/>
        </w:rPr>
        <w:t>      </w:t>
      </w:r>
      <w:r>
        <w:rPr>
          <w:rFonts w:hint="eastAsia" w:ascii="仿宋_GB2312" w:hAnsi="仿宋_GB2312" w:eastAsia="仿宋_GB2312" w:cs="仿宋_GB2312"/>
          <w:color w:val="auto"/>
          <w:sz w:val="22"/>
          <w:szCs w:val="22"/>
          <w:highlight w:val="none"/>
        </w:rPr>
        <w:t>万元，资产总额为 </w:t>
      </w:r>
      <w:r>
        <w:rPr>
          <w:rFonts w:hint="eastAsia" w:ascii="仿宋_GB2312" w:hAnsi="仿宋_GB2312" w:eastAsia="仿宋_GB2312" w:cs="仿宋_GB2312"/>
          <w:color w:val="auto"/>
          <w:sz w:val="22"/>
          <w:szCs w:val="22"/>
          <w:highlight w:val="none"/>
          <w:u w:val="single"/>
        </w:rPr>
        <w:t>     </w:t>
      </w:r>
      <w:r>
        <w:rPr>
          <w:rFonts w:hint="eastAsia" w:ascii="仿宋_GB2312" w:hAnsi="仿宋_GB2312" w:eastAsia="仿宋_GB2312" w:cs="仿宋_GB2312"/>
          <w:color w:val="auto"/>
          <w:sz w:val="22"/>
          <w:szCs w:val="22"/>
          <w:highlight w:val="none"/>
        </w:rPr>
        <w:t>万元，属于</w:t>
      </w:r>
      <w:r>
        <w:rPr>
          <w:rFonts w:hint="eastAsia" w:ascii="仿宋_GB2312" w:hAnsi="仿宋_GB2312" w:eastAsia="仿宋_GB2312" w:cs="仿宋_GB2312"/>
          <w:color w:val="auto"/>
          <w:sz w:val="22"/>
          <w:szCs w:val="22"/>
          <w:highlight w:val="none"/>
          <w:u w:val="single"/>
        </w:rPr>
        <w:t>     </w:t>
      </w:r>
      <w:r>
        <w:rPr>
          <w:rFonts w:hint="eastAsia" w:ascii="仿宋_GB2312" w:hAnsi="仿宋_GB2312" w:eastAsia="仿宋_GB2312" w:cs="仿宋_GB2312"/>
          <w:i/>
          <w:iCs/>
          <w:color w:val="auto"/>
          <w:sz w:val="22"/>
          <w:szCs w:val="22"/>
          <w:highlight w:val="none"/>
          <w:u w:val="single"/>
        </w:rPr>
        <w:t>（选填中型企业、小型企业、微型企业）</w:t>
      </w:r>
      <w:r>
        <w:rPr>
          <w:rFonts w:hint="eastAsia" w:ascii="仿宋_GB2312" w:hAnsi="仿宋_GB2312" w:eastAsia="仿宋_GB2312" w:cs="仿宋_GB2312"/>
          <w:i/>
          <w:iCs/>
          <w:color w:val="auto"/>
          <w:sz w:val="22"/>
          <w:szCs w:val="22"/>
          <w:highlight w:val="none"/>
          <w:u w:val="single"/>
          <w:lang w:val="en-US" w:eastAsia="zh-CN"/>
        </w:rPr>
        <w:t xml:space="preserve"> </w:t>
      </w:r>
      <w:r>
        <w:rPr>
          <w:rFonts w:hint="eastAsia" w:ascii="仿宋_GB2312" w:hAnsi="仿宋_GB2312" w:eastAsia="仿宋_GB2312" w:cs="仿宋_GB2312"/>
          <w:color w:val="auto"/>
          <w:sz w:val="22"/>
          <w:szCs w:val="22"/>
          <w:highlight w:val="none"/>
        </w:rPr>
        <w:t>；</w:t>
      </w:r>
    </w:p>
    <w:p w14:paraId="25387CA3">
      <w:pPr>
        <w:spacing w:line="360" w:lineRule="auto"/>
        <w:ind w:firstLine="440" w:firstLineChars="200"/>
        <w:jc w:val="both"/>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sz w:val="22"/>
          <w:szCs w:val="22"/>
          <w:highlight w:val="none"/>
        </w:rPr>
        <w:t>2</w:t>
      </w:r>
      <w:r>
        <w:rPr>
          <w:rFonts w:hint="eastAsia" w:ascii="仿宋_GB2312" w:hAnsi="仿宋_GB2312" w:eastAsia="仿宋_GB2312" w:cs="仿宋_GB2312"/>
          <w:color w:val="auto"/>
          <w:sz w:val="22"/>
          <w:szCs w:val="22"/>
          <w:highlight w:val="none"/>
          <w:lang w:eastAsia="zh-CN"/>
        </w:rPr>
        <w:t>.</w:t>
      </w:r>
      <w:r>
        <w:rPr>
          <w:rFonts w:hint="eastAsia" w:ascii="仿宋_GB2312" w:hAnsi="仿宋_GB2312" w:eastAsia="仿宋_GB2312" w:cs="仿宋_GB2312"/>
          <w:color w:val="auto"/>
          <w:sz w:val="22"/>
          <w:szCs w:val="22"/>
          <w:highlight w:val="none"/>
          <w:u w:val="single"/>
        </w:rPr>
        <w:t>〈标的名称〉</w:t>
      </w:r>
      <w:r>
        <w:rPr>
          <w:rFonts w:hint="eastAsia" w:ascii="仿宋_GB2312" w:hAnsi="仿宋_GB2312" w:eastAsia="仿宋_GB2312" w:cs="仿宋_GB2312"/>
          <w:color w:val="auto"/>
          <w:sz w:val="22"/>
          <w:szCs w:val="22"/>
          <w:highlight w:val="none"/>
        </w:rPr>
        <w:t>，属于</w:t>
      </w:r>
      <w:r>
        <w:rPr>
          <w:rFonts w:hint="eastAsia" w:ascii="仿宋_GB2312" w:hAnsi="仿宋_GB2312" w:eastAsia="仿宋_GB2312" w:cs="仿宋_GB2312"/>
          <w:i w:val="0"/>
          <w:iCs w:val="0"/>
          <w:color w:val="auto"/>
          <w:sz w:val="22"/>
          <w:szCs w:val="22"/>
          <w:highlight w:val="none"/>
          <w:u w:val="single"/>
        </w:rPr>
        <w:t>〈采购文件中明确的所属行业〉</w:t>
      </w:r>
      <w:r>
        <w:rPr>
          <w:rFonts w:hint="eastAsia" w:ascii="仿宋_GB2312" w:hAnsi="仿宋_GB2312" w:eastAsia="仿宋_GB2312" w:cs="仿宋_GB2312"/>
          <w:color w:val="auto"/>
          <w:sz w:val="22"/>
          <w:szCs w:val="22"/>
          <w:highlight w:val="none"/>
        </w:rPr>
        <w:t>；承接企业为</w:t>
      </w:r>
      <w:r>
        <w:rPr>
          <w:rFonts w:hint="eastAsia" w:ascii="仿宋_GB2312" w:hAnsi="仿宋_GB2312" w:eastAsia="仿宋_GB2312" w:cs="仿宋_GB2312"/>
          <w:color w:val="auto"/>
          <w:sz w:val="22"/>
          <w:szCs w:val="22"/>
          <w:highlight w:val="none"/>
          <w:u w:val="single"/>
        </w:rPr>
        <w:t>〈企业名称〉</w:t>
      </w:r>
      <w:r>
        <w:rPr>
          <w:rFonts w:hint="eastAsia" w:ascii="仿宋_GB2312" w:hAnsi="仿宋_GB2312" w:eastAsia="仿宋_GB2312" w:cs="仿宋_GB2312"/>
          <w:color w:val="auto"/>
          <w:sz w:val="22"/>
          <w:szCs w:val="22"/>
          <w:highlight w:val="none"/>
        </w:rPr>
        <w:t>，从业人员</w:t>
      </w:r>
      <w:r>
        <w:rPr>
          <w:rFonts w:hint="eastAsia" w:ascii="仿宋_GB2312" w:hAnsi="仿宋_GB2312" w:eastAsia="仿宋_GB2312" w:cs="仿宋_GB2312"/>
          <w:color w:val="auto"/>
          <w:sz w:val="22"/>
          <w:szCs w:val="22"/>
          <w:highlight w:val="none"/>
          <w:u w:val="single"/>
        </w:rPr>
        <w:t>      </w:t>
      </w:r>
      <w:r>
        <w:rPr>
          <w:rFonts w:hint="eastAsia" w:ascii="仿宋_GB2312" w:hAnsi="仿宋_GB2312" w:eastAsia="仿宋_GB2312" w:cs="仿宋_GB2312"/>
          <w:color w:val="auto"/>
          <w:sz w:val="22"/>
          <w:szCs w:val="22"/>
          <w:highlight w:val="none"/>
        </w:rPr>
        <w:t>人，营业收入为</w:t>
      </w:r>
      <w:r>
        <w:rPr>
          <w:rFonts w:hint="eastAsia" w:ascii="仿宋_GB2312" w:hAnsi="仿宋_GB2312" w:eastAsia="仿宋_GB2312" w:cs="仿宋_GB2312"/>
          <w:color w:val="auto"/>
          <w:sz w:val="22"/>
          <w:szCs w:val="22"/>
          <w:highlight w:val="none"/>
          <w:u w:val="single"/>
        </w:rPr>
        <w:t>      </w:t>
      </w:r>
      <w:r>
        <w:rPr>
          <w:rFonts w:hint="eastAsia" w:ascii="仿宋_GB2312" w:hAnsi="仿宋_GB2312" w:eastAsia="仿宋_GB2312" w:cs="仿宋_GB2312"/>
          <w:color w:val="auto"/>
          <w:sz w:val="22"/>
          <w:szCs w:val="22"/>
          <w:highlight w:val="none"/>
        </w:rPr>
        <w:t>万元，资产总额为</w:t>
      </w:r>
      <w:r>
        <w:rPr>
          <w:rFonts w:hint="eastAsia" w:ascii="仿宋_GB2312" w:hAnsi="仿宋_GB2312" w:eastAsia="仿宋_GB2312" w:cs="仿宋_GB2312"/>
          <w:color w:val="auto"/>
          <w:sz w:val="22"/>
          <w:szCs w:val="22"/>
          <w:highlight w:val="none"/>
          <w:u w:val="single"/>
        </w:rPr>
        <w:t>      </w:t>
      </w:r>
      <w:r>
        <w:rPr>
          <w:rFonts w:hint="eastAsia" w:ascii="仿宋_GB2312" w:hAnsi="仿宋_GB2312" w:eastAsia="仿宋_GB2312" w:cs="仿宋_GB2312"/>
          <w:color w:val="auto"/>
          <w:sz w:val="22"/>
          <w:szCs w:val="22"/>
          <w:highlight w:val="none"/>
        </w:rPr>
        <w:t>万元，属于</w:t>
      </w:r>
      <w:r>
        <w:rPr>
          <w:rFonts w:hint="eastAsia" w:ascii="仿宋_GB2312" w:hAnsi="仿宋_GB2312" w:eastAsia="仿宋_GB2312" w:cs="仿宋_GB2312"/>
          <w:color w:val="auto"/>
          <w:sz w:val="22"/>
          <w:szCs w:val="22"/>
          <w:highlight w:val="none"/>
          <w:u w:val="single"/>
        </w:rPr>
        <w:t>     </w:t>
      </w:r>
      <w:r>
        <w:rPr>
          <w:rFonts w:hint="eastAsia" w:ascii="仿宋_GB2312" w:hAnsi="仿宋_GB2312" w:eastAsia="仿宋_GB2312" w:cs="仿宋_GB2312"/>
          <w:i/>
          <w:iCs/>
          <w:color w:val="auto"/>
          <w:sz w:val="22"/>
          <w:szCs w:val="22"/>
          <w:highlight w:val="none"/>
          <w:u w:val="single"/>
        </w:rPr>
        <w:t>（选填中型企业、小型企业、微型企业）</w:t>
      </w:r>
      <w:r>
        <w:rPr>
          <w:rFonts w:hint="eastAsia" w:ascii="仿宋_GB2312" w:hAnsi="仿宋_GB2312" w:eastAsia="仿宋_GB2312" w:cs="仿宋_GB2312"/>
          <w:color w:val="auto"/>
          <w:sz w:val="22"/>
          <w:szCs w:val="22"/>
          <w:highlight w:val="none"/>
        </w:rPr>
        <w:t>；</w:t>
      </w:r>
    </w:p>
    <w:p w14:paraId="06AC4B44">
      <w:pPr>
        <w:spacing w:line="360" w:lineRule="auto"/>
        <w:ind w:firstLine="440" w:firstLineChars="200"/>
        <w:jc w:val="both"/>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sz w:val="22"/>
          <w:szCs w:val="22"/>
          <w:highlight w:val="none"/>
        </w:rPr>
        <w:t>……</w:t>
      </w:r>
    </w:p>
    <w:p w14:paraId="4F6C9A0D">
      <w:pPr>
        <w:spacing w:line="360" w:lineRule="auto"/>
        <w:ind w:firstLine="440" w:firstLineChars="200"/>
        <w:jc w:val="both"/>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sz w:val="22"/>
          <w:szCs w:val="22"/>
          <w:highlight w:val="none"/>
        </w:rPr>
        <w:t>以上企业，不属于大企业的分支机构，不存在控股股东为大企业的情形，也不存在与大企业的负责人为同一人的情形。</w:t>
      </w:r>
    </w:p>
    <w:p w14:paraId="1F2A53BF">
      <w:pPr>
        <w:spacing w:line="360" w:lineRule="auto"/>
        <w:ind w:firstLine="440" w:firstLineChars="200"/>
        <w:jc w:val="both"/>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sz w:val="22"/>
          <w:szCs w:val="22"/>
          <w:highlight w:val="none"/>
        </w:rPr>
        <w:t>本企业对上述声明内容的真实性负责。如有虚假，将依法承担相应责任。</w:t>
      </w:r>
    </w:p>
    <w:p w14:paraId="2C32E504">
      <w:pPr>
        <w:spacing w:line="250" w:lineRule="auto"/>
        <w:rPr>
          <w:rFonts w:ascii="Arial"/>
          <w:color w:val="auto"/>
          <w:sz w:val="21"/>
          <w:highlight w:val="none"/>
        </w:rPr>
      </w:pPr>
    </w:p>
    <w:p w14:paraId="3502C7F5">
      <w:pPr>
        <w:spacing w:line="360" w:lineRule="auto"/>
        <w:ind w:firstLine="420" w:firstLineChars="200"/>
        <w:jc w:val="both"/>
        <w:rPr>
          <w:rFonts w:ascii="Arial"/>
          <w:color w:val="auto"/>
          <w:sz w:val="21"/>
          <w:highlight w:val="none"/>
        </w:rPr>
      </w:pPr>
    </w:p>
    <w:p w14:paraId="3EF857BA">
      <w:pPr>
        <w:spacing w:line="560" w:lineRule="exact"/>
        <w:jc w:val="both"/>
        <w:rPr>
          <w:rFonts w:hint="eastAsia" w:ascii="仿宋_GB2312" w:hAnsi="仿宋_GB2312" w:eastAsia="仿宋_GB2312" w:cs="仿宋_GB2312"/>
          <w:color w:val="auto"/>
          <w:sz w:val="22"/>
          <w:szCs w:val="22"/>
          <w:highlight w:val="none"/>
        </w:rPr>
      </w:pPr>
    </w:p>
    <w:p w14:paraId="6893C10B">
      <w:pPr>
        <w:spacing w:line="560" w:lineRule="exact"/>
        <w:ind w:firstLine="4439" w:firstLineChars="2018"/>
        <w:jc w:val="both"/>
        <w:rPr>
          <w:rFonts w:hint="eastAsia" w:ascii="仿宋_GB2312" w:hAnsi="仿宋_GB2312" w:eastAsia="仿宋_GB2312" w:cs="仿宋_GB2312"/>
          <w:color w:val="auto"/>
          <w:sz w:val="22"/>
          <w:szCs w:val="22"/>
          <w:highlight w:val="none"/>
          <w:u w:val="single"/>
          <w:lang w:val="en-US" w:eastAsia="zh-CN"/>
        </w:rPr>
      </w:pPr>
      <w:r>
        <w:rPr>
          <w:rFonts w:hint="eastAsia" w:ascii="仿宋_GB2312" w:hAnsi="仿宋_GB2312" w:eastAsia="仿宋_GB2312" w:cs="仿宋_GB2312"/>
          <w:color w:val="auto"/>
          <w:sz w:val="22"/>
          <w:szCs w:val="22"/>
          <w:highlight w:val="none"/>
        </w:rPr>
        <w:t>企业名称(签章)：</w:t>
      </w:r>
      <w:r>
        <w:rPr>
          <w:rFonts w:hint="eastAsia" w:ascii="仿宋_GB2312" w:hAnsi="仿宋_GB2312" w:eastAsia="仿宋_GB2312" w:cs="仿宋_GB2312"/>
          <w:color w:val="auto"/>
          <w:sz w:val="22"/>
          <w:szCs w:val="22"/>
          <w:highlight w:val="none"/>
          <w:u w:val="single"/>
          <w:lang w:val="en-US" w:eastAsia="zh-CN"/>
        </w:rPr>
        <w:t xml:space="preserve">   </w:t>
      </w:r>
      <w:r>
        <w:rPr>
          <w:rFonts w:hint="eastAsia" w:ascii="仿宋_GB2312" w:hAnsi="仿宋_GB2312" w:eastAsia="仿宋_GB2312" w:cs="仿宋_GB2312"/>
          <w:color w:val="auto"/>
          <w:sz w:val="22"/>
          <w:szCs w:val="22"/>
          <w:highlight w:val="none"/>
          <w:u w:val="single"/>
        </w:rPr>
        <w:t xml:space="preserve">{供应商名称} </w:t>
      </w:r>
      <w:r>
        <w:rPr>
          <w:rFonts w:hint="eastAsia" w:ascii="仿宋_GB2312" w:hAnsi="仿宋_GB2312" w:eastAsia="仿宋_GB2312" w:cs="仿宋_GB2312"/>
          <w:color w:val="auto"/>
          <w:sz w:val="22"/>
          <w:szCs w:val="22"/>
          <w:highlight w:val="none"/>
          <w:u w:val="single"/>
          <w:lang w:val="en-US" w:eastAsia="zh-CN"/>
        </w:rPr>
        <w:t xml:space="preserve">  </w:t>
      </w:r>
    </w:p>
    <w:p w14:paraId="134AA3DD">
      <w:pPr>
        <w:spacing w:line="560" w:lineRule="exact"/>
        <w:ind w:firstLine="4439" w:firstLineChars="2018"/>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2"/>
          <w:szCs w:val="22"/>
          <w:highlight w:val="none"/>
        </w:rPr>
        <w:t>日  期：    年  月  日</w:t>
      </w:r>
    </w:p>
    <w:p w14:paraId="16B1D374">
      <w:pPr>
        <w:spacing w:line="560" w:lineRule="exact"/>
        <w:ind w:firstLine="2445" w:firstLineChars="1019"/>
        <w:jc w:val="both"/>
        <w:rPr>
          <w:rFonts w:hint="eastAsia" w:ascii="仿宋_GB2312" w:hAnsi="仿宋_GB2312" w:eastAsia="仿宋_GB2312" w:cs="仿宋_GB2312"/>
          <w:color w:val="auto"/>
          <w:sz w:val="24"/>
          <w:szCs w:val="24"/>
          <w:highlight w:val="none"/>
        </w:rPr>
      </w:pPr>
    </w:p>
    <w:p w14:paraId="24FF899F">
      <w:pPr>
        <w:spacing w:line="560" w:lineRule="exact"/>
        <w:ind w:firstLine="2445" w:firstLineChars="1019"/>
        <w:jc w:val="both"/>
        <w:rPr>
          <w:rFonts w:hint="eastAsia" w:ascii="仿宋_GB2312" w:hAnsi="仿宋_GB2312" w:eastAsia="仿宋_GB2312" w:cs="仿宋_GB2312"/>
          <w:color w:val="auto"/>
          <w:sz w:val="24"/>
          <w:szCs w:val="24"/>
          <w:highlight w:val="none"/>
        </w:rPr>
      </w:pPr>
    </w:p>
    <w:p w14:paraId="1F161EBB">
      <w:pPr>
        <w:pStyle w:val="7"/>
        <w:keepNext w:val="0"/>
        <w:keepLines w:val="0"/>
        <w:pageBreakBefore w:val="0"/>
        <w:widowControl w:val="0"/>
        <w:kinsoku/>
        <w:wordWrap/>
        <w:overflowPunct/>
        <w:topLinePunct w:val="0"/>
        <w:autoSpaceDE/>
        <w:autoSpaceDN/>
        <w:bidi w:val="0"/>
        <w:adjustRightInd/>
        <w:snapToGrid/>
        <w:spacing w:after="0" w:line="240" w:lineRule="auto"/>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4"/>
          <w:highlight w:val="none"/>
        </w:rPr>
        <w:t>注：</w:t>
      </w:r>
    </w:p>
    <w:p w14:paraId="00F3C182">
      <w:pPr>
        <w:pStyle w:val="7"/>
        <w:keepNext w:val="0"/>
        <w:keepLines w:val="0"/>
        <w:pageBreakBefore w:val="0"/>
        <w:widowControl w:val="0"/>
        <w:kinsoku/>
        <w:wordWrap/>
        <w:overflowPunct/>
        <w:topLinePunct w:val="0"/>
        <w:autoSpaceDE/>
        <w:autoSpaceDN/>
        <w:bidi w:val="0"/>
        <w:adjustRightInd/>
        <w:snapToGrid/>
        <w:spacing w:after="0" w:line="240" w:lineRule="auto"/>
        <w:ind w:left="2" w:right="97" w:firstLine="396"/>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2"/>
          <w:highlight w:val="none"/>
        </w:rPr>
        <w:t>1、供应商根据《工业和信息化部、国家统计局、国家</w:t>
      </w:r>
      <w:r>
        <w:rPr>
          <w:rFonts w:hint="eastAsia" w:ascii="仿宋_GB2312" w:hAnsi="仿宋_GB2312" w:eastAsia="仿宋_GB2312" w:cs="仿宋_GB2312"/>
          <w:color w:val="auto"/>
          <w:spacing w:val="1"/>
          <w:highlight w:val="none"/>
        </w:rPr>
        <w:t>发展和改革委员会、财政部关于印发中小企业划型标</w:t>
      </w:r>
      <w:r>
        <w:rPr>
          <w:rFonts w:hint="eastAsia" w:ascii="仿宋_GB2312" w:hAnsi="仿宋_GB2312" w:eastAsia="仿宋_GB2312" w:cs="仿宋_GB2312"/>
          <w:color w:val="auto"/>
          <w:spacing w:val="2"/>
          <w:highlight w:val="none"/>
        </w:rPr>
        <w:t>准规定的通知》（工信部联企业〔2011〕300号）规定，</w:t>
      </w:r>
      <w:r>
        <w:rPr>
          <w:rFonts w:hint="eastAsia" w:ascii="仿宋_GB2312" w:hAnsi="仿宋_GB2312" w:eastAsia="仿宋_GB2312" w:cs="仿宋_GB2312"/>
          <w:color w:val="auto"/>
          <w:spacing w:val="1"/>
          <w:highlight w:val="none"/>
        </w:rPr>
        <w:t>结合自身实际，确定对应的中小企业划型。</w:t>
      </w:r>
    </w:p>
    <w:p w14:paraId="1D3F1456">
      <w:pPr>
        <w:pStyle w:val="7"/>
        <w:keepNext w:val="0"/>
        <w:keepLines w:val="0"/>
        <w:pageBreakBefore w:val="0"/>
        <w:widowControl w:val="0"/>
        <w:kinsoku/>
        <w:wordWrap/>
        <w:overflowPunct/>
        <w:topLinePunct w:val="0"/>
        <w:autoSpaceDE/>
        <w:autoSpaceDN/>
        <w:bidi w:val="0"/>
        <w:adjustRightInd/>
        <w:snapToGrid/>
        <w:spacing w:after="0" w:line="240" w:lineRule="auto"/>
        <w:ind w:right="289" w:firstLine="387"/>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2"/>
          <w:highlight w:val="none"/>
        </w:rPr>
        <w:t>2、从业人员、营业收入、资产总额填报上一年度数据，无上一年度数据的新成</w:t>
      </w:r>
      <w:r>
        <w:rPr>
          <w:rFonts w:hint="eastAsia" w:ascii="仿宋_GB2312" w:hAnsi="仿宋_GB2312" w:eastAsia="仿宋_GB2312" w:cs="仿宋_GB2312"/>
          <w:color w:val="auto"/>
          <w:spacing w:val="1"/>
          <w:highlight w:val="none"/>
        </w:rPr>
        <w:t>立企业从业人员、营业收</w:t>
      </w:r>
      <w:r>
        <w:rPr>
          <w:rFonts w:hint="eastAsia" w:ascii="仿宋_GB2312" w:hAnsi="仿宋_GB2312" w:eastAsia="仿宋_GB2312" w:cs="仿宋_GB2312"/>
          <w:color w:val="auto"/>
          <w:spacing w:val="2"/>
          <w:highlight w:val="none"/>
        </w:rPr>
        <w:t>入、资产总额均填0，根据提交投标（响应）文件时的</w:t>
      </w:r>
      <w:r>
        <w:rPr>
          <w:rFonts w:hint="eastAsia" w:ascii="仿宋_GB2312" w:hAnsi="仿宋_GB2312" w:eastAsia="仿宋_GB2312" w:cs="仿宋_GB2312"/>
          <w:color w:val="auto"/>
          <w:spacing w:val="1"/>
          <w:highlight w:val="none"/>
        </w:rPr>
        <w:t>实际情况填写企业类型。</w:t>
      </w:r>
    </w:p>
    <w:p w14:paraId="3BEF6301">
      <w:pPr>
        <w:pStyle w:val="7"/>
        <w:keepNext w:val="0"/>
        <w:keepLines w:val="0"/>
        <w:pageBreakBefore w:val="0"/>
        <w:widowControl w:val="0"/>
        <w:kinsoku/>
        <w:wordWrap/>
        <w:overflowPunct/>
        <w:topLinePunct w:val="0"/>
        <w:autoSpaceDE/>
        <w:autoSpaceDN/>
        <w:bidi w:val="0"/>
        <w:adjustRightInd/>
        <w:snapToGrid/>
        <w:spacing w:after="0" w:line="240" w:lineRule="auto"/>
        <w:ind w:left="388"/>
        <w:jc w:val="left"/>
        <w:textAlignment w:val="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pacing w:val="1"/>
          <w:highlight w:val="none"/>
        </w:rPr>
        <w:t>3、供应商不属于中小企业的，无需提供此声明。</w:t>
      </w:r>
    </w:p>
    <w:p w14:paraId="6BBC04C8">
      <w:pPr>
        <w:spacing w:before="210" w:beforeLines="50" w:line="360" w:lineRule="auto"/>
        <w:jc w:val="both"/>
        <w:rPr>
          <w:rFonts w:hint="eastAsia" w:ascii="仿宋_GB2312" w:hAnsi="仿宋_GB2312" w:eastAsia="仿宋_GB2312" w:cs="仿宋_GB2312"/>
          <w:b/>
          <w:color w:val="auto"/>
          <w:sz w:val="28"/>
          <w:szCs w:val="28"/>
          <w:highlight w:val="none"/>
        </w:rPr>
      </w:pPr>
    </w:p>
    <w:p w14:paraId="2321D927">
      <w:pPr>
        <w:numPr>
          <w:ilvl w:val="0"/>
          <w:numId w:val="0"/>
        </w:numPr>
        <w:spacing w:before="210" w:beforeLines="50" w:line="360" w:lineRule="auto"/>
        <w:jc w:val="center"/>
        <w:outlineLvl w:val="1"/>
        <w:rPr>
          <w:rFonts w:hint="eastAsia" w:ascii="仿宋_GB2312" w:hAnsi="仿宋_GB2312" w:eastAsia="仿宋_GB2312" w:cs="仿宋_GB2312"/>
          <w:b/>
          <w:color w:val="auto"/>
          <w:sz w:val="28"/>
          <w:szCs w:val="28"/>
          <w:highlight w:val="none"/>
        </w:rPr>
      </w:pPr>
      <w:r>
        <w:rPr>
          <w:rFonts w:hint="eastAsia" w:ascii="仿宋_GB2312" w:hAnsi="仿宋_GB2312" w:eastAsia="仿宋_GB2312" w:cs="仿宋_GB2312"/>
          <w:b/>
          <w:color w:val="auto"/>
          <w:kern w:val="2"/>
          <w:sz w:val="28"/>
          <w:szCs w:val="28"/>
          <w:highlight w:val="none"/>
          <w:lang w:val="en-US" w:eastAsia="zh-CN" w:bidi="ar-SA"/>
        </w:rPr>
        <w:t>2．</w:t>
      </w:r>
      <w:r>
        <w:rPr>
          <w:rFonts w:hint="eastAsia" w:ascii="仿宋_GB2312" w:hAnsi="仿宋_GB2312" w:eastAsia="仿宋_GB2312" w:cs="仿宋_GB2312"/>
          <w:b/>
          <w:color w:val="auto"/>
          <w:sz w:val="28"/>
          <w:szCs w:val="28"/>
          <w:highlight w:val="none"/>
        </w:rPr>
        <w:t>残疾人福利性单位声明函</w:t>
      </w:r>
    </w:p>
    <w:p w14:paraId="0667FE05">
      <w:pPr>
        <w:bidi w:val="0"/>
        <w:rPr>
          <w:rFonts w:hint="eastAsia"/>
          <w:color w:val="auto"/>
          <w:highlight w:val="none"/>
        </w:rPr>
      </w:pPr>
    </w:p>
    <w:p w14:paraId="0C0BAF15">
      <w:pPr>
        <w:spacing w:line="360" w:lineRule="auto"/>
        <w:ind w:firstLine="440" w:firstLineChars="200"/>
        <w:rPr>
          <w:rFonts w:hint="eastAsia" w:ascii="仿宋_GB2312" w:hAnsi="仿宋_GB2312" w:eastAsia="仿宋_GB2312" w:cs="仿宋_GB2312"/>
          <w:i w:val="0"/>
          <w:iCs/>
          <w:color w:val="auto"/>
          <w:sz w:val="22"/>
          <w:szCs w:val="22"/>
          <w:highlight w:val="none"/>
        </w:rPr>
      </w:pPr>
      <w:r>
        <w:rPr>
          <w:rFonts w:hint="eastAsia" w:ascii="仿宋_GB2312" w:hAnsi="仿宋_GB2312" w:eastAsia="仿宋_GB2312" w:cs="仿宋_GB2312"/>
          <w:i w:val="0"/>
          <w:iCs/>
          <w:color w:val="auto"/>
          <w:sz w:val="22"/>
          <w:szCs w:val="22"/>
          <w:highlight w:val="none"/>
        </w:rPr>
        <w:t>说明：</w:t>
      </w:r>
      <w:r>
        <w:rPr>
          <w:rFonts w:hint="eastAsia" w:ascii="仿宋_GB2312" w:hAnsi="仿宋_GB2312" w:eastAsia="仿宋_GB2312" w:cs="仿宋_GB2312"/>
          <w:i w:val="0"/>
          <w:iCs/>
          <w:color w:val="auto"/>
          <w:sz w:val="22"/>
          <w:szCs w:val="22"/>
          <w:highlight w:val="none"/>
          <w:lang w:val="en-US" w:eastAsia="zh-CN"/>
        </w:rPr>
        <w:t>1.</w:t>
      </w:r>
      <w:r>
        <w:rPr>
          <w:rFonts w:hint="eastAsia" w:ascii="仿宋_GB2312" w:hAnsi="仿宋_GB2312" w:eastAsia="仿宋_GB2312" w:cs="仿宋_GB2312"/>
          <w:i w:val="0"/>
          <w:iCs/>
          <w:color w:val="auto"/>
          <w:sz w:val="22"/>
          <w:szCs w:val="22"/>
          <w:highlight w:val="none"/>
        </w:rPr>
        <w:t>当且仅当供应商为残疾人福利性单位的，应按下文给定格式填写声明函。</w:t>
      </w:r>
    </w:p>
    <w:p w14:paraId="0CC64F4F">
      <w:pPr>
        <w:spacing w:line="360" w:lineRule="auto"/>
        <w:ind w:firstLine="440" w:firstLineChars="200"/>
        <w:rPr>
          <w:rFonts w:hint="eastAsia" w:ascii="仿宋_GB2312" w:hAnsi="仿宋_GB2312" w:eastAsia="仿宋_GB2312" w:cs="仿宋_GB2312"/>
          <w:i w:val="0"/>
          <w:iCs/>
          <w:color w:val="auto"/>
          <w:sz w:val="22"/>
          <w:szCs w:val="22"/>
          <w:highlight w:val="none"/>
        </w:rPr>
      </w:pPr>
      <w:r>
        <w:rPr>
          <w:rFonts w:hint="eastAsia" w:ascii="仿宋_GB2312" w:hAnsi="仿宋_GB2312" w:eastAsia="仿宋_GB2312" w:cs="仿宋_GB2312"/>
          <w:i w:val="0"/>
          <w:iCs/>
          <w:color w:val="auto"/>
          <w:sz w:val="22"/>
          <w:szCs w:val="22"/>
          <w:highlight w:val="none"/>
          <w:lang w:val="en-US" w:eastAsia="zh-CN"/>
        </w:rPr>
        <w:t>2.</w:t>
      </w:r>
      <w:r>
        <w:rPr>
          <w:rFonts w:hint="eastAsia" w:ascii="仿宋_GB2312" w:hAnsi="仿宋_GB2312" w:eastAsia="仿宋_GB2312" w:cs="仿宋_GB2312"/>
          <w:i w:val="0"/>
          <w:iCs/>
          <w:color w:val="auto"/>
          <w:sz w:val="22"/>
          <w:szCs w:val="22"/>
          <w:highlight w:val="none"/>
        </w:rPr>
        <w:t>供应商在填报前请认真阅读《财政部、民政部、中国残疾人联合会关于促进残疾人就业政府采购政策的通知》（财库〔2017〕141号）相关规定。</w:t>
      </w:r>
    </w:p>
    <w:p w14:paraId="2A3CBEF3">
      <w:pPr>
        <w:spacing w:line="360" w:lineRule="auto"/>
        <w:ind w:firstLine="440" w:firstLineChars="200"/>
        <w:rPr>
          <w:rFonts w:hint="eastAsia" w:ascii="仿宋_GB2312" w:hAnsi="仿宋_GB2312" w:eastAsia="仿宋_GB2312" w:cs="仿宋_GB2312"/>
          <w:i w:val="0"/>
          <w:iCs/>
          <w:color w:val="auto"/>
          <w:sz w:val="22"/>
          <w:szCs w:val="22"/>
          <w:highlight w:val="none"/>
        </w:rPr>
      </w:pPr>
      <w:r>
        <w:rPr>
          <w:rFonts w:hint="eastAsia" w:ascii="仿宋_GB2312" w:hAnsi="仿宋_GB2312" w:eastAsia="仿宋_GB2312" w:cs="仿宋_GB2312"/>
          <w:i w:val="0"/>
          <w:iCs/>
          <w:color w:val="auto"/>
          <w:sz w:val="22"/>
          <w:szCs w:val="22"/>
          <w:highlight w:val="none"/>
        </w:rPr>
        <w:t>一、享受政府采购支持政策的残疾人福利性单位应当同时满足以下条件：</w:t>
      </w:r>
    </w:p>
    <w:p w14:paraId="3F639E50">
      <w:pPr>
        <w:spacing w:line="360" w:lineRule="auto"/>
        <w:ind w:firstLine="440" w:firstLineChars="200"/>
        <w:rPr>
          <w:rFonts w:hint="eastAsia" w:ascii="仿宋_GB2312" w:hAnsi="仿宋_GB2312" w:eastAsia="仿宋_GB2312" w:cs="仿宋_GB2312"/>
          <w:i w:val="0"/>
          <w:iCs/>
          <w:color w:val="auto"/>
          <w:sz w:val="22"/>
          <w:szCs w:val="22"/>
          <w:highlight w:val="none"/>
        </w:rPr>
      </w:pPr>
      <w:r>
        <w:rPr>
          <w:rFonts w:hint="eastAsia" w:ascii="仿宋_GB2312" w:hAnsi="仿宋_GB2312" w:eastAsia="仿宋_GB2312" w:cs="仿宋_GB2312"/>
          <w:i w:val="0"/>
          <w:iCs/>
          <w:color w:val="auto"/>
          <w:sz w:val="22"/>
          <w:szCs w:val="22"/>
          <w:highlight w:val="none"/>
        </w:rPr>
        <w:t>（1）安置的残疾人占本单位在职职工人数的比例不低于25%（含25%），并且安置的残疾人人数不少于10人（含10人）；</w:t>
      </w:r>
    </w:p>
    <w:p w14:paraId="792F2B86">
      <w:pPr>
        <w:spacing w:line="360" w:lineRule="auto"/>
        <w:ind w:firstLine="440" w:firstLineChars="200"/>
        <w:rPr>
          <w:rFonts w:hint="eastAsia" w:ascii="仿宋_GB2312" w:hAnsi="仿宋_GB2312" w:eastAsia="仿宋_GB2312" w:cs="仿宋_GB2312"/>
          <w:i w:val="0"/>
          <w:iCs/>
          <w:color w:val="auto"/>
          <w:sz w:val="22"/>
          <w:szCs w:val="22"/>
          <w:highlight w:val="none"/>
        </w:rPr>
      </w:pPr>
      <w:r>
        <w:rPr>
          <w:rFonts w:hint="eastAsia" w:ascii="仿宋_GB2312" w:hAnsi="仿宋_GB2312" w:eastAsia="仿宋_GB2312" w:cs="仿宋_GB2312"/>
          <w:i w:val="0"/>
          <w:iCs/>
          <w:color w:val="auto"/>
          <w:sz w:val="22"/>
          <w:szCs w:val="22"/>
          <w:highlight w:val="none"/>
        </w:rPr>
        <w:t>（2）依法与安置的每位残疾人签订了一年以上（含一年）的劳动合同或服务协议；</w:t>
      </w:r>
    </w:p>
    <w:p w14:paraId="288A1965">
      <w:pPr>
        <w:spacing w:line="360" w:lineRule="auto"/>
        <w:ind w:firstLine="440" w:firstLineChars="200"/>
        <w:rPr>
          <w:rFonts w:hint="eastAsia" w:ascii="仿宋_GB2312" w:hAnsi="仿宋_GB2312" w:eastAsia="仿宋_GB2312" w:cs="仿宋_GB2312"/>
          <w:i w:val="0"/>
          <w:iCs/>
          <w:color w:val="auto"/>
          <w:sz w:val="22"/>
          <w:szCs w:val="22"/>
          <w:highlight w:val="none"/>
        </w:rPr>
      </w:pPr>
      <w:r>
        <w:rPr>
          <w:rFonts w:hint="eastAsia" w:ascii="仿宋_GB2312" w:hAnsi="仿宋_GB2312" w:eastAsia="仿宋_GB2312" w:cs="仿宋_GB2312"/>
          <w:i w:val="0"/>
          <w:iCs/>
          <w:color w:val="auto"/>
          <w:sz w:val="22"/>
          <w:szCs w:val="22"/>
          <w:highlight w:val="none"/>
        </w:rPr>
        <w:t>（3）为安置的每位残疾人按月足额缴纳了基本养老保险、基本医疗保险、失业保险、工伤保险和生育保险等社会保险费；</w:t>
      </w:r>
    </w:p>
    <w:p w14:paraId="4F1725D3">
      <w:pPr>
        <w:spacing w:line="360" w:lineRule="auto"/>
        <w:ind w:firstLine="440" w:firstLineChars="200"/>
        <w:rPr>
          <w:rFonts w:hint="eastAsia" w:ascii="仿宋_GB2312" w:hAnsi="仿宋_GB2312" w:eastAsia="仿宋_GB2312" w:cs="仿宋_GB2312"/>
          <w:i w:val="0"/>
          <w:iCs/>
          <w:color w:val="auto"/>
          <w:sz w:val="22"/>
          <w:szCs w:val="22"/>
          <w:highlight w:val="none"/>
        </w:rPr>
      </w:pPr>
      <w:r>
        <w:rPr>
          <w:rFonts w:hint="eastAsia" w:ascii="仿宋_GB2312" w:hAnsi="仿宋_GB2312" w:eastAsia="仿宋_GB2312" w:cs="仿宋_GB2312"/>
          <w:i w:val="0"/>
          <w:iCs/>
          <w:color w:val="auto"/>
          <w:sz w:val="22"/>
          <w:szCs w:val="22"/>
          <w:highlight w:val="none"/>
        </w:rPr>
        <w:t>（4）通过银行等金融机构向安置的每位残疾人，按月支付了不低于单位所在区县适用的经省级人民政府批准的月最低工资标准的工资；</w:t>
      </w:r>
    </w:p>
    <w:p w14:paraId="173496B4">
      <w:pPr>
        <w:spacing w:line="360" w:lineRule="auto"/>
        <w:ind w:firstLine="440" w:firstLineChars="200"/>
        <w:rPr>
          <w:rFonts w:hint="eastAsia" w:ascii="仿宋_GB2312" w:hAnsi="仿宋_GB2312" w:eastAsia="仿宋_GB2312" w:cs="仿宋_GB2312"/>
          <w:i w:val="0"/>
          <w:iCs/>
          <w:color w:val="auto"/>
          <w:sz w:val="22"/>
          <w:szCs w:val="22"/>
          <w:highlight w:val="none"/>
        </w:rPr>
      </w:pPr>
      <w:r>
        <w:rPr>
          <w:rFonts w:hint="eastAsia" w:ascii="仿宋_GB2312" w:hAnsi="仿宋_GB2312" w:eastAsia="仿宋_GB2312" w:cs="仿宋_GB2312"/>
          <w:i w:val="0"/>
          <w:iCs/>
          <w:color w:val="auto"/>
          <w:sz w:val="22"/>
          <w:szCs w:val="22"/>
          <w:highlight w:val="none"/>
        </w:rPr>
        <w:t>（5）提供本单位制造的货物、承担的工程或者服务（以下简称产品），或者提供其他残疾人福利性单位制造的货物（不包括使用非残疾人福利性单位注册商标的货物）。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7C4F9BAF">
      <w:pPr>
        <w:spacing w:line="360" w:lineRule="auto"/>
        <w:ind w:firstLine="440" w:firstLineChars="200"/>
        <w:rPr>
          <w:rFonts w:hint="eastAsia" w:ascii="仿宋_GB2312" w:hAnsi="仿宋_GB2312" w:eastAsia="仿宋_GB2312" w:cs="仿宋_GB2312"/>
          <w:i w:val="0"/>
          <w:iCs/>
          <w:color w:val="auto"/>
          <w:sz w:val="22"/>
          <w:szCs w:val="22"/>
          <w:highlight w:val="none"/>
        </w:rPr>
      </w:pPr>
      <w:r>
        <w:rPr>
          <w:rFonts w:hint="eastAsia" w:ascii="仿宋_GB2312" w:hAnsi="仿宋_GB2312" w:eastAsia="仿宋_GB2312" w:cs="仿宋_GB2312"/>
          <w:i w:val="0"/>
          <w:iCs/>
          <w:color w:val="auto"/>
          <w:sz w:val="22"/>
          <w:szCs w:val="22"/>
          <w:highlight w:val="none"/>
        </w:rPr>
        <w:t>二、中标、成交供应商为残疾人福利性单位的，采购人或者其委托的采购代理机构应当随中标、成交结果同时公告其《残疾人福利性单位声明函》，接受社会监督。</w:t>
      </w:r>
    </w:p>
    <w:p w14:paraId="3CC78468">
      <w:pPr>
        <w:spacing w:line="360" w:lineRule="auto"/>
        <w:ind w:firstLine="440" w:firstLineChars="200"/>
        <w:rPr>
          <w:rFonts w:hint="eastAsia" w:ascii="仿宋_GB2312" w:hAnsi="仿宋_GB2312" w:eastAsia="仿宋_GB2312" w:cs="仿宋_GB2312"/>
          <w:b/>
          <w:bCs/>
          <w:i w:val="0"/>
          <w:iCs/>
          <w:color w:val="auto"/>
          <w:sz w:val="22"/>
          <w:szCs w:val="22"/>
          <w:highlight w:val="none"/>
        </w:rPr>
      </w:pPr>
      <w:r>
        <w:rPr>
          <w:rFonts w:hint="eastAsia" w:ascii="仿宋_GB2312" w:hAnsi="仿宋_GB2312" w:eastAsia="仿宋_GB2312" w:cs="仿宋_GB2312"/>
          <w:i w:val="0"/>
          <w:iCs/>
          <w:color w:val="auto"/>
          <w:sz w:val="22"/>
          <w:szCs w:val="22"/>
          <w:highlight w:val="none"/>
        </w:rPr>
        <w:t>三、供应商认为其为残疾人福利性单位的应提交本函，并对其真实性负责。</w:t>
      </w:r>
      <w:r>
        <w:rPr>
          <w:rFonts w:hint="eastAsia" w:ascii="仿宋_GB2312" w:hAnsi="仿宋_GB2312" w:eastAsia="仿宋_GB2312" w:cs="仿宋_GB2312"/>
          <w:b/>
          <w:bCs/>
          <w:i w:val="0"/>
          <w:iCs/>
          <w:color w:val="auto"/>
          <w:sz w:val="22"/>
          <w:szCs w:val="22"/>
          <w:highlight w:val="none"/>
        </w:rPr>
        <w:t>（不属于残疾人福利性单位的不需要提供填写本函。）</w:t>
      </w:r>
    </w:p>
    <w:p w14:paraId="12C62751">
      <w:pPr>
        <w:spacing w:line="360" w:lineRule="auto"/>
        <w:rPr>
          <w:rFonts w:hint="eastAsia" w:ascii="仿宋_GB2312" w:hAnsi="仿宋_GB2312" w:eastAsia="仿宋_GB2312" w:cs="仿宋_GB2312"/>
          <w:i w:val="0"/>
          <w:iCs/>
          <w:color w:val="auto"/>
          <w:sz w:val="20"/>
          <w:szCs w:val="20"/>
          <w:highlight w:val="none"/>
        </w:rPr>
      </w:pPr>
    </w:p>
    <w:p w14:paraId="73600331">
      <w:pPr>
        <w:spacing w:line="360" w:lineRule="auto"/>
        <w:rPr>
          <w:rFonts w:hint="eastAsia" w:ascii="仿宋_GB2312" w:hAnsi="仿宋_GB2312" w:eastAsia="仿宋_GB2312" w:cs="仿宋_GB2312"/>
          <w:i w:val="0"/>
          <w:iCs/>
          <w:color w:val="auto"/>
          <w:sz w:val="20"/>
          <w:szCs w:val="20"/>
          <w:highlight w:val="none"/>
        </w:rPr>
      </w:pPr>
    </w:p>
    <w:p w14:paraId="554E9516">
      <w:pPr>
        <w:spacing w:line="360" w:lineRule="auto"/>
        <w:rPr>
          <w:rFonts w:hint="eastAsia" w:ascii="仿宋_GB2312" w:hAnsi="仿宋_GB2312" w:eastAsia="仿宋_GB2312" w:cs="仿宋_GB2312"/>
          <w:i w:val="0"/>
          <w:iCs/>
          <w:color w:val="auto"/>
          <w:sz w:val="20"/>
          <w:szCs w:val="20"/>
          <w:highlight w:val="none"/>
        </w:rPr>
      </w:pPr>
    </w:p>
    <w:p w14:paraId="3D442258">
      <w:pPr>
        <w:spacing w:line="360" w:lineRule="auto"/>
        <w:rPr>
          <w:rFonts w:hint="eastAsia" w:ascii="仿宋_GB2312" w:hAnsi="仿宋_GB2312" w:eastAsia="仿宋_GB2312" w:cs="仿宋_GB2312"/>
          <w:i w:val="0"/>
          <w:iCs/>
          <w:color w:val="auto"/>
          <w:sz w:val="20"/>
          <w:szCs w:val="20"/>
          <w:highlight w:val="none"/>
        </w:rPr>
      </w:pPr>
    </w:p>
    <w:p w14:paraId="39C7062D">
      <w:pPr>
        <w:spacing w:line="360" w:lineRule="auto"/>
        <w:rPr>
          <w:rFonts w:hint="eastAsia" w:ascii="仿宋_GB2312" w:hAnsi="仿宋_GB2312" w:eastAsia="仿宋_GB2312" w:cs="仿宋_GB2312"/>
          <w:i w:val="0"/>
          <w:iCs/>
          <w:color w:val="auto"/>
          <w:sz w:val="20"/>
          <w:szCs w:val="20"/>
          <w:highlight w:val="none"/>
        </w:rPr>
      </w:pPr>
    </w:p>
    <w:p w14:paraId="5BEA3A49">
      <w:pPr>
        <w:spacing w:line="360" w:lineRule="auto"/>
        <w:rPr>
          <w:rFonts w:hint="eastAsia" w:ascii="仿宋_GB2312" w:hAnsi="仿宋_GB2312" w:eastAsia="仿宋_GB2312" w:cs="仿宋_GB2312"/>
          <w:i w:val="0"/>
          <w:iCs/>
          <w:color w:val="auto"/>
          <w:sz w:val="20"/>
          <w:szCs w:val="20"/>
          <w:highlight w:val="none"/>
        </w:rPr>
      </w:pPr>
    </w:p>
    <w:p w14:paraId="6FB2E564">
      <w:pPr>
        <w:spacing w:line="360" w:lineRule="auto"/>
        <w:rPr>
          <w:rFonts w:hint="eastAsia" w:ascii="仿宋_GB2312" w:hAnsi="仿宋_GB2312" w:eastAsia="仿宋_GB2312" w:cs="仿宋_GB2312"/>
          <w:i w:val="0"/>
          <w:iCs/>
          <w:color w:val="auto"/>
          <w:sz w:val="20"/>
          <w:szCs w:val="20"/>
          <w:highlight w:val="none"/>
        </w:rPr>
      </w:pPr>
    </w:p>
    <w:p w14:paraId="3C3D8D9A">
      <w:pPr>
        <w:spacing w:line="360" w:lineRule="auto"/>
        <w:rPr>
          <w:rFonts w:hint="eastAsia" w:ascii="仿宋_GB2312" w:hAnsi="仿宋_GB2312" w:eastAsia="仿宋_GB2312" w:cs="仿宋_GB2312"/>
          <w:i w:val="0"/>
          <w:iCs/>
          <w:color w:val="auto"/>
          <w:sz w:val="20"/>
          <w:szCs w:val="20"/>
          <w:highlight w:val="none"/>
        </w:rPr>
      </w:pPr>
    </w:p>
    <w:p w14:paraId="601A82DD">
      <w:pPr>
        <w:spacing w:line="360" w:lineRule="auto"/>
        <w:rPr>
          <w:rFonts w:hint="eastAsia" w:ascii="仿宋_GB2312" w:hAnsi="仿宋_GB2312" w:eastAsia="仿宋_GB2312" w:cs="仿宋_GB2312"/>
          <w:i w:val="0"/>
          <w:iCs/>
          <w:color w:val="auto"/>
          <w:sz w:val="20"/>
          <w:szCs w:val="20"/>
          <w:highlight w:val="none"/>
        </w:rPr>
      </w:pPr>
    </w:p>
    <w:p w14:paraId="79E1C014">
      <w:pPr>
        <w:spacing w:line="360" w:lineRule="auto"/>
        <w:rPr>
          <w:rFonts w:hint="eastAsia" w:ascii="仿宋_GB2312" w:hAnsi="仿宋_GB2312" w:eastAsia="仿宋_GB2312" w:cs="仿宋_GB2312"/>
          <w:i w:val="0"/>
          <w:iCs/>
          <w:color w:val="auto"/>
          <w:sz w:val="20"/>
          <w:szCs w:val="20"/>
          <w:highlight w:val="none"/>
        </w:rPr>
      </w:pPr>
    </w:p>
    <w:p w14:paraId="3B903405">
      <w:pPr>
        <w:spacing w:line="360" w:lineRule="auto"/>
        <w:rPr>
          <w:rFonts w:hint="eastAsia" w:ascii="仿宋_GB2312" w:hAnsi="仿宋_GB2312" w:eastAsia="仿宋_GB2312" w:cs="仿宋_GB2312"/>
          <w:i w:val="0"/>
          <w:iCs/>
          <w:color w:val="auto"/>
          <w:sz w:val="20"/>
          <w:szCs w:val="20"/>
          <w:highlight w:val="none"/>
        </w:rPr>
      </w:pPr>
    </w:p>
    <w:p w14:paraId="337A2240">
      <w:pPr>
        <w:pStyle w:val="7"/>
        <w:spacing w:before="77" w:line="221" w:lineRule="auto"/>
        <w:ind w:left="2591"/>
        <w:outlineLvl w:val="2"/>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pacing w:val="2"/>
          <w:sz w:val="32"/>
          <w:szCs w:val="32"/>
          <w:highlight w:val="none"/>
        </w:rPr>
        <w:t>残疾人福利性单位声明函</w:t>
      </w:r>
    </w:p>
    <w:p w14:paraId="2F89C1DA">
      <w:pPr>
        <w:spacing w:line="270" w:lineRule="auto"/>
        <w:rPr>
          <w:rFonts w:hint="eastAsia" w:ascii="仿宋_GB2312" w:hAnsi="仿宋_GB2312" w:eastAsia="仿宋_GB2312" w:cs="仿宋_GB2312"/>
          <w:color w:val="auto"/>
          <w:sz w:val="21"/>
          <w:highlight w:val="none"/>
        </w:rPr>
      </w:pPr>
    </w:p>
    <w:p w14:paraId="5ED47ECC">
      <w:pPr>
        <w:pStyle w:val="7"/>
        <w:spacing w:before="62" w:line="373" w:lineRule="auto"/>
        <w:ind w:right="1" w:firstLine="484" w:firstLineChars="200"/>
        <w:rPr>
          <w:rFonts w:hint="eastAsia" w:ascii="仿宋_GB2312" w:hAnsi="仿宋_GB2312" w:eastAsia="仿宋_GB2312" w:cs="仿宋_GB2312"/>
          <w:color w:val="auto"/>
          <w:sz w:val="24"/>
          <w:szCs w:val="28"/>
          <w:highlight w:val="none"/>
        </w:rPr>
      </w:pPr>
      <w:r>
        <w:rPr>
          <w:rFonts w:hint="eastAsia" w:ascii="仿宋_GB2312" w:hAnsi="仿宋_GB2312" w:eastAsia="仿宋_GB2312" w:cs="仿宋_GB2312"/>
          <w:color w:val="auto"/>
          <w:spacing w:val="1"/>
          <w:sz w:val="24"/>
          <w:szCs w:val="28"/>
          <w:highlight w:val="none"/>
        </w:rPr>
        <w:t>本单位郑重声明，根据《财政部民政部中国残疾人联合会关于促</w:t>
      </w:r>
      <w:r>
        <w:rPr>
          <w:rFonts w:hint="eastAsia" w:ascii="仿宋_GB2312" w:hAnsi="仿宋_GB2312" w:eastAsia="仿宋_GB2312" w:cs="仿宋_GB2312"/>
          <w:color w:val="auto"/>
          <w:sz w:val="24"/>
          <w:szCs w:val="28"/>
          <w:highlight w:val="none"/>
        </w:rPr>
        <w:t>进残疾人就业政府采购政策的通知》（财库〔2017〕141号）的规定，本单位为符合条件的残疾人福利性单位，且本单位参加</w:t>
      </w:r>
      <w:r>
        <w:rPr>
          <w:rFonts w:hint="eastAsia" w:ascii="仿宋_GB2312" w:hAnsi="仿宋_GB2312" w:eastAsia="仿宋_GB2312" w:cs="仿宋_GB2312"/>
          <w:color w:val="auto"/>
          <w:sz w:val="24"/>
          <w:szCs w:val="28"/>
          <w:highlight w:val="none"/>
          <w:u w:val="single" w:color="auto"/>
          <w:lang w:val="en-US" w:eastAsia="zh-CN"/>
        </w:rPr>
        <w:t xml:space="preserve"> </w:t>
      </w:r>
      <w:r>
        <w:rPr>
          <w:rFonts w:hint="eastAsia" w:ascii="仿宋_GB2312" w:hAnsi="仿宋_GB2312" w:eastAsia="仿宋_GB2312" w:cs="仿宋_GB2312"/>
          <w:color w:val="auto"/>
          <w:sz w:val="24"/>
          <w:szCs w:val="28"/>
          <w:highlight w:val="none"/>
          <w:u w:val="single" w:color="auto"/>
        </w:rPr>
        <w:t>{</w:t>
      </w:r>
      <w:r>
        <w:rPr>
          <w:rFonts w:hint="eastAsia" w:ascii="仿宋_GB2312" w:hAnsi="仿宋_GB2312" w:eastAsia="仿宋_GB2312" w:cs="仿宋_GB2312"/>
          <w:color w:val="auto"/>
          <w:sz w:val="24"/>
          <w:szCs w:val="28"/>
          <w:highlight w:val="none"/>
          <w:u w:val="single" w:color="222222"/>
        </w:rPr>
        <w:t>采购单位名称}</w:t>
      </w:r>
      <w:r>
        <w:rPr>
          <w:rFonts w:hint="eastAsia" w:ascii="仿宋_GB2312" w:hAnsi="仿宋_GB2312" w:eastAsia="仿宋_GB2312" w:cs="仿宋_GB2312"/>
          <w:color w:val="auto"/>
          <w:sz w:val="24"/>
          <w:szCs w:val="28"/>
          <w:highlight w:val="none"/>
          <w:u w:val="single" w:color="222222"/>
          <w:lang w:val="en-US" w:eastAsia="zh-CN"/>
        </w:rPr>
        <w:t xml:space="preserve"> </w:t>
      </w:r>
      <w:r>
        <w:rPr>
          <w:rFonts w:hint="eastAsia" w:ascii="仿宋_GB2312" w:hAnsi="仿宋_GB2312" w:eastAsia="仿宋_GB2312" w:cs="仿宋_GB2312"/>
          <w:color w:val="auto"/>
          <w:sz w:val="24"/>
          <w:szCs w:val="28"/>
          <w:highlight w:val="none"/>
        </w:rPr>
        <w:t>单位</w:t>
      </w:r>
      <w:r>
        <w:rPr>
          <w:rFonts w:hint="eastAsia" w:ascii="仿宋_GB2312" w:hAnsi="仿宋_GB2312" w:eastAsia="仿宋_GB2312" w:cs="仿宋_GB2312"/>
          <w:color w:val="auto"/>
          <w:spacing w:val="-2"/>
          <w:sz w:val="24"/>
          <w:szCs w:val="28"/>
          <w:highlight w:val="none"/>
        </w:rPr>
        <w:t>的</w:t>
      </w:r>
      <w:r>
        <w:rPr>
          <w:rFonts w:hint="eastAsia" w:ascii="仿宋_GB2312" w:hAnsi="仿宋_GB2312" w:eastAsia="仿宋_GB2312" w:cs="仿宋_GB2312"/>
          <w:color w:val="auto"/>
          <w:spacing w:val="-2"/>
          <w:sz w:val="24"/>
          <w:szCs w:val="28"/>
          <w:highlight w:val="none"/>
          <w:u w:val="single"/>
          <w:lang w:val="en-US" w:eastAsia="zh-CN"/>
        </w:rPr>
        <w:t xml:space="preserve"> </w:t>
      </w:r>
      <w:r>
        <w:rPr>
          <w:rFonts w:hint="eastAsia" w:ascii="仿宋_GB2312" w:hAnsi="仿宋_GB2312" w:eastAsia="仿宋_GB2312" w:cs="仿宋_GB2312"/>
          <w:color w:val="auto"/>
          <w:spacing w:val="-2"/>
          <w:sz w:val="24"/>
          <w:szCs w:val="28"/>
          <w:highlight w:val="none"/>
          <w:u w:val="single" w:color="222222"/>
        </w:rPr>
        <w:t>{项目名称}</w:t>
      </w:r>
      <w:r>
        <w:rPr>
          <w:rFonts w:hint="eastAsia" w:ascii="仿宋_GB2312" w:hAnsi="仿宋_GB2312" w:eastAsia="仿宋_GB2312" w:cs="仿宋_GB2312"/>
          <w:color w:val="auto"/>
          <w:spacing w:val="-2"/>
          <w:sz w:val="24"/>
          <w:szCs w:val="28"/>
          <w:highlight w:val="none"/>
          <w:u w:val="single" w:color="222222"/>
          <w:lang w:val="en-US" w:eastAsia="zh-CN"/>
        </w:rPr>
        <w:t xml:space="preserve"> </w:t>
      </w:r>
      <w:r>
        <w:rPr>
          <w:rFonts w:hint="eastAsia" w:ascii="仿宋_GB2312" w:hAnsi="仿宋_GB2312" w:eastAsia="仿宋_GB2312" w:cs="仿宋_GB2312"/>
          <w:color w:val="auto"/>
          <w:spacing w:val="-2"/>
          <w:sz w:val="24"/>
          <w:szCs w:val="28"/>
          <w:highlight w:val="none"/>
        </w:rPr>
        <w:t>采购活动由本单位承建</w:t>
      </w:r>
      <w:r>
        <w:rPr>
          <w:rFonts w:hint="eastAsia" w:ascii="仿宋_GB2312" w:hAnsi="仿宋_GB2312" w:eastAsia="仿宋_GB2312" w:cs="仿宋_GB2312"/>
          <w:color w:val="auto"/>
          <w:spacing w:val="-2"/>
          <w:sz w:val="24"/>
          <w:szCs w:val="28"/>
          <w:highlight w:val="none"/>
          <w:lang w:val="en-US" w:eastAsia="zh-CN"/>
        </w:rPr>
        <w:t>服务</w:t>
      </w:r>
      <w:r>
        <w:rPr>
          <w:rFonts w:hint="eastAsia" w:ascii="仿宋_GB2312" w:hAnsi="仿宋_GB2312" w:eastAsia="仿宋_GB2312" w:cs="仿宋_GB2312"/>
          <w:color w:val="auto"/>
          <w:spacing w:val="-2"/>
          <w:sz w:val="24"/>
          <w:szCs w:val="28"/>
          <w:highlight w:val="none"/>
        </w:rPr>
        <w:t>。</w:t>
      </w:r>
    </w:p>
    <w:p w14:paraId="31109C6E">
      <w:pPr>
        <w:pStyle w:val="7"/>
        <w:spacing w:before="156" w:line="221" w:lineRule="auto"/>
        <w:ind w:firstLine="484" w:firstLineChars="200"/>
        <w:rPr>
          <w:rFonts w:hint="eastAsia" w:ascii="仿宋_GB2312" w:hAnsi="仿宋_GB2312" w:eastAsia="仿宋_GB2312" w:cs="仿宋_GB2312"/>
          <w:color w:val="auto"/>
          <w:sz w:val="24"/>
          <w:szCs w:val="28"/>
          <w:highlight w:val="none"/>
        </w:rPr>
      </w:pPr>
      <w:r>
        <w:rPr>
          <w:rFonts w:hint="eastAsia" w:ascii="仿宋_GB2312" w:hAnsi="仿宋_GB2312" w:eastAsia="仿宋_GB2312" w:cs="仿宋_GB2312"/>
          <w:color w:val="auto"/>
          <w:spacing w:val="1"/>
          <w:sz w:val="24"/>
          <w:szCs w:val="28"/>
          <w:highlight w:val="none"/>
        </w:rPr>
        <w:t>本单位对上述声明的真实性负责。如有虚假，将依法承担相应责任。</w:t>
      </w:r>
    </w:p>
    <w:p w14:paraId="4D6B3F5D">
      <w:pPr>
        <w:spacing w:line="250" w:lineRule="auto"/>
        <w:rPr>
          <w:rFonts w:hint="eastAsia" w:ascii="仿宋_GB2312" w:hAnsi="仿宋_GB2312" w:eastAsia="仿宋_GB2312" w:cs="仿宋_GB2312"/>
          <w:color w:val="auto"/>
          <w:sz w:val="24"/>
          <w:szCs w:val="28"/>
          <w:highlight w:val="none"/>
        </w:rPr>
      </w:pPr>
    </w:p>
    <w:p w14:paraId="6ACFED84">
      <w:pPr>
        <w:spacing w:line="250" w:lineRule="auto"/>
        <w:rPr>
          <w:rFonts w:hint="eastAsia" w:ascii="仿宋_GB2312" w:hAnsi="仿宋_GB2312" w:eastAsia="仿宋_GB2312" w:cs="仿宋_GB2312"/>
          <w:color w:val="auto"/>
          <w:sz w:val="24"/>
          <w:szCs w:val="28"/>
          <w:highlight w:val="none"/>
        </w:rPr>
      </w:pPr>
    </w:p>
    <w:p w14:paraId="4F8B9CF1">
      <w:pPr>
        <w:spacing w:line="250" w:lineRule="auto"/>
        <w:rPr>
          <w:rFonts w:hint="eastAsia" w:ascii="仿宋_GB2312" w:hAnsi="仿宋_GB2312" w:eastAsia="仿宋_GB2312" w:cs="仿宋_GB2312"/>
          <w:color w:val="auto"/>
          <w:sz w:val="24"/>
          <w:szCs w:val="28"/>
          <w:highlight w:val="none"/>
        </w:rPr>
      </w:pPr>
    </w:p>
    <w:p w14:paraId="03320A47">
      <w:pPr>
        <w:spacing w:line="250" w:lineRule="auto"/>
        <w:rPr>
          <w:rFonts w:hint="eastAsia" w:ascii="仿宋_GB2312" w:hAnsi="仿宋_GB2312" w:eastAsia="仿宋_GB2312" w:cs="仿宋_GB2312"/>
          <w:color w:val="auto"/>
          <w:sz w:val="24"/>
          <w:szCs w:val="28"/>
          <w:highlight w:val="none"/>
        </w:rPr>
      </w:pPr>
    </w:p>
    <w:p w14:paraId="139B5A13">
      <w:pPr>
        <w:spacing w:line="250" w:lineRule="auto"/>
        <w:rPr>
          <w:rFonts w:hint="eastAsia" w:ascii="仿宋_GB2312" w:hAnsi="仿宋_GB2312" w:eastAsia="仿宋_GB2312" w:cs="仿宋_GB2312"/>
          <w:color w:val="auto"/>
          <w:sz w:val="24"/>
          <w:szCs w:val="28"/>
          <w:highlight w:val="none"/>
        </w:rPr>
      </w:pPr>
    </w:p>
    <w:p w14:paraId="5422C23E">
      <w:pPr>
        <w:spacing w:line="250" w:lineRule="auto"/>
        <w:rPr>
          <w:rFonts w:hint="eastAsia" w:ascii="仿宋_GB2312" w:hAnsi="仿宋_GB2312" w:eastAsia="仿宋_GB2312" w:cs="仿宋_GB2312"/>
          <w:color w:val="auto"/>
          <w:sz w:val="24"/>
          <w:szCs w:val="28"/>
          <w:highlight w:val="none"/>
        </w:rPr>
      </w:pPr>
    </w:p>
    <w:p w14:paraId="16914AB0">
      <w:pPr>
        <w:pStyle w:val="7"/>
        <w:spacing w:before="65" w:line="423" w:lineRule="auto"/>
        <w:ind w:firstLine="4046" w:firstLineChars="17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1"/>
          <w:sz w:val="24"/>
          <w:szCs w:val="24"/>
          <w:highlight w:val="none"/>
        </w:rPr>
        <w:t>单位名称（签章</w:t>
      </w:r>
      <w:r>
        <w:rPr>
          <w:rFonts w:hint="eastAsia" w:ascii="仿宋_GB2312" w:hAnsi="仿宋_GB2312" w:eastAsia="仿宋_GB2312" w:cs="仿宋_GB2312"/>
          <w:color w:val="auto"/>
          <w:spacing w:val="10"/>
          <w:sz w:val="24"/>
          <w:szCs w:val="24"/>
          <w:highlight w:val="none"/>
        </w:rPr>
        <w:t>）：</w:t>
      </w:r>
      <w:r>
        <w:rPr>
          <w:rFonts w:hint="eastAsia" w:ascii="仿宋_GB2312" w:hAnsi="仿宋_GB2312" w:eastAsia="仿宋_GB2312" w:cs="仿宋_GB2312"/>
          <w:color w:val="auto"/>
          <w:spacing w:val="87"/>
          <w:sz w:val="24"/>
          <w:szCs w:val="24"/>
          <w:highlight w:val="none"/>
          <w:u w:val="single" w:color="222222"/>
        </w:rPr>
        <w:t xml:space="preserve"> </w:t>
      </w:r>
      <w:r>
        <w:rPr>
          <w:rFonts w:hint="eastAsia" w:ascii="仿宋_GB2312" w:hAnsi="仿宋_GB2312" w:eastAsia="仿宋_GB2312" w:cs="仿宋_GB2312"/>
          <w:color w:val="auto"/>
          <w:spacing w:val="-1"/>
          <w:sz w:val="24"/>
          <w:szCs w:val="24"/>
          <w:highlight w:val="none"/>
          <w:u w:val="single" w:color="222222"/>
        </w:rPr>
        <w:t>{供应商名称}</w:t>
      </w:r>
      <w:r>
        <w:rPr>
          <w:rFonts w:hint="eastAsia" w:ascii="仿宋_GB2312" w:hAnsi="仿宋_GB2312" w:eastAsia="仿宋_GB2312" w:cs="仿宋_GB2312"/>
          <w:color w:val="auto"/>
          <w:spacing w:val="57"/>
          <w:sz w:val="24"/>
          <w:szCs w:val="24"/>
          <w:highlight w:val="none"/>
          <w:u w:val="single" w:color="222222"/>
        </w:rPr>
        <w:t xml:space="preserve"> </w:t>
      </w:r>
      <w:r>
        <w:rPr>
          <w:rFonts w:hint="eastAsia" w:ascii="仿宋_GB2312" w:hAnsi="仿宋_GB2312" w:eastAsia="仿宋_GB2312" w:cs="仿宋_GB2312"/>
          <w:color w:val="auto"/>
          <w:sz w:val="24"/>
          <w:szCs w:val="24"/>
          <w:highlight w:val="none"/>
        </w:rPr>
        <w:t xml:space="preserve"> </w:t>
      </w:r>
    </w:p>
    <w:p w14:paraId="5294A41A">
      <w:pPr>
        <w:pStyle w:val="7"/>
        <w:spacing w:before="65" w:line="423" w:lineRule="auto"/>
        <w:ind w:firstLine="4068" w:firstLineChars="18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7"/>
          <w:sz w:val="24"/>
          <w:szCs w:val="24"/>
          <w:highlight w:val="none"/>
        </w:rPr>
        <w:t>日</w:t>
      </w:r>
      <w:r>
        <w:rPr>
          <w:rFonts w:hint="eastAsia" w:ascii="仿宋_GB2312" w:hAnsi="仿宋_GB2312" w:eastAsia="仿宋_GB2312" w:cs="仿宋_GB2312"/>
          <w:color w:val="auto"/>
          <w:spacing w:val="23"/>
          <w:sz w:val="24"/>
          <w:szCs w:val="24"/>
          <w:highlight w:val="none"/>
        </w:rPr>
        <w:t xml:space="preserve"> </w:t>
      </w:r>
      <w:r>
        <w:rPr>
          <w:rFonts w:hint="eastAsia" w:ascii="仿宋_GB2312" w:hAnsi="仿宋_GB2312" w:eastAsia="仿宋_GB2312" w:cs="仿宋_GB2312"/>
          <w:color w:val="auto"/>
          <w:spacing w:val="-7"/>
          <w:sz w:val="24"/>
          <w:szCs w:val="24"/>
          <w:highlight w:val="none"/>
        </w:rPr>
        <w:t>期</w:t>
      </w:r>
      <w:r>
        <w:rPr>
          <w:rFonts w:hint="eastAsia" w:ascii="仿宋_GB2312" w:hAnsi="仿宋_GB2312" w:eastAsia="仿宋_GB2312" w:cs="仿宋_GB2312"/>
          <w:color w:val="auto"/>
          <w:spacing w:val="-7"/>
          <w:sz w:val="24"/>
          <w:szCs w:val="24"/>
          <w:highlight w:val="none"/>
          <w:lang w:eastAsia="zh-CN"/>
        </w:rPr>
        <w:t>：</w:t>
      </w:r>
      <w:r>
        <w:rPr>
          <w:rFonts w:hint="eastAsia" w:ascii="仿宋_GB2312" w:hAnsi="仿宋_GB2312" w:eastAsia="仿宋_GB2312" w:cs="仿宋_GB2312"/>
          <w:color w:val="auto"/>
          <w:spacing w:val="-7"/>
          <w:sz w:val="24"/>
          <w:szCs w:val="24"/>
          <w:highlight w:val="none"/>
        </w:rPr>
        <w:t xml:space="preserve"> </w:t>
      </w:r>
      <w:r>
        <w:rPr>
          <w:rFonts w:hint="eastAsia" w:ascii="仿宋_GB2312" w:hAnsi="仿宋_GB2312" w:eastAsia="仿宋_GB2312" w:cs="仿宋_GB2312"/>
          <w:color w:val="auto"/>
          <w:spacing w:val="-7"/>
          <w:sz w:val="24"/>
          <w:szCs w:val="24"/>
          <w:highlight w:val="none"/>
          <w:u w:val="single" w:color="222222"/>
        </w:rPr>
        <w:t xml:space="preserve">  {当前日期}</w:t>
      </w:r>
      <w:r>
        <w:rPr>
          <w:rFonts w:hint="eastAsia" w:ascii="仿宋_GB2312" w:hAnsi="仿宋_GB2312" w:eastAsia="仿宋_GB2312" w:cs="仿宋_GB2312"/>
          <w:color w:val="auto"/>
          <w:sz w:val="24"/>
          <w:szCs w:val="24"/>
          <w:highlight w:val="none"/>
          <w:u w:val="single" w:color="222222"/>
        </w:rPr>
        <w:t xml:space="preserve">  </w:t>
      </w:r>
    </w:p>
    <w:p w14:paraId="23AF1CAC">
      <w:pPr>
        <w:spacing w:line="242" w:lineRule="auto"/>
        <w:rPr>
          <w:rFonts w:hint="eastAsia" w:ascii="仿宋_GB2312" w:hAnsi="仿宋_GB2312" w:eastAsia="仿宋_GB2312" w:cs="仿宋_GB2312"/>
          <w:color w:val="auto"/>
          <w:sz w:val="21"/>
          <w:highlight w:val="none"/>
        </w:rPr>
      </w:pPr>
    </w:p>
    <w:p w14:paraId="2FC41286">
      <w:pPr>
        <w:spacing w:line="242" w:lineRule="auto"/>
        <w:rPr>
          <w:rFonts w:hint="eastAsia" w:ascii="仿宋_GB2312" w:hAnsi="仿宋_GB2312" w:eastAsia="仿宋_GB2312" w:cs="仿宋_GB2312"/>
          <w:color w:val="auto"/>
          <w:sz w:val="21"/>
          <w:highlight w:val="none"/>
        </w:rPr>
      </w:pPr>
    </w:p>
    <w:p w14:paraId="0BA17BA3">
      <w:pPr>
        <w:spacing w:line="242" w:lineRule="auto"/>
        <w:rPr>
          <w:rFonts w:hint="eastAsia" w:ascii="仿宋_GB2312" w:hAnsi="仿宋_GB2312" w:eastAsia="仿宋_GB2312" w:cs="仿宋_GB2312"/>
          <w:color w:val="auto"/>
          <w:sz w:val="21"/>
          <w:highlight w:val="none"/>
        </w:rPr>
      </w:pPr>
    </w:p>
    <w:p w14:paraId="6BFD272E">
      <w:pPr>
        <w:spacing w:line="242" w:lineRule="auto"/>
        <w:rPr>
          <w:rFonts w:hint="eastAsia" w:ascii="仿宋_GB2312" w:hAnsi="仿宋_GB2312" w:eastAsia="仿宋_GB2312" w:cs="仿宋_GB2312"/>
          <w:color w:val="auto"/>
          <w:sz w:val="21"/>
          <w:highlight w:val="none"/>
        </w:rPr>
      </w:pPr>
    </w:p>
    <w:p w14:paraId="4F8DC789">
      <w:pPr>
        <w:spacing w:line="242" w:lineRule="auto"/>
        <w:rPr>
          <w:rFonts w:hint="eastAsia" w:ascii="仿宋_GB2312" w:hAnsi="仿宋_GB2312" w:eastAsia="仿宋_GB2312" w:cs="仿宋_GB2312"/>
          <w:color w:val="auto"/>
          <w:sz w:val="21"/>
          <w:highlight w:val="none"/>
        </w:rPr>
      </w:pPr>
    </w:p>
    <w:p w14:paraId="22F10BF4">
      <w:pPr>
        <w:spacing w:line="242" w:lineRule="auto"/>
        <w:rPr>
          <w:rFonts w:hint="eastAsia" w:ascii="仿宋_GB2312" w:hAnsi="仿宋_GB2312" w:eastAsia="仿宋_GB2312" w:cs="仿宋_GB2312"/>
          <w:color w:val="auto"/>
          <w:sz w:val="21"/>
          <w:highlight w:val="none"/>
        </w:rPr>
      </w:pPr>
    </w:p>
    <w:p w14:paraId="23FA8BCD">
      <w:pPr>
        <w:spacing w:line="242" w:lineRule="auto"/>
        <w:rPr>
          <w:rFonts w:hint="eastAsia" w:ascii="仿宋_GB2312" w:hAnsi="仿宋_GB2312" w:eastAsia="仿宋_GB2312" w:cs="仿宋_GB2312"/>
          <w:color w:val="auto"/>
          <w:sz w:val="21"/>
          <w:highlight w:val="none"/>
        </w:rPr>
      </w:pPr>
    </w:p>
    <w:p w14:paraId="699BA0C1">
      <w:pPr>
        <w:spacing w:line="242" w:lineRule="auto"/>
        <w:rPr>
          <w:rFonts w:hint="eastAsia" w:ascii="仿宋_GB2312" w:hAnsi="仿宋_GB2312" w:eastAsia="仿宋_GB2312" w:cs="仿宋_GB2312"/>
          <w:color w:val="auto"/>
          <w:sz w:val="21"/>
          <w:highlight w:val="none"/>
        </w:rPr>
      </w:pPr>
    </w:p>
    <w:p w14:paraId="2342A293">
      <w:pPr>
        <w:spacing w:line="242" w:lineRule="auto"/>
        <w:rPr>
          <w:rFonts w:hint="eastAsia" w:ascii="仿宋_GB2312" w:hAnsi="仿宋_GB2312" w:eastAsia="仿宋_GB2312" w:cs="仿宋_GB2312"/>
          <w:color w:val="auto"/>
          <w:sz w:val="21"/>
          <w:highlight w:val="none"/>
        </w:rPr>
      </w:pPr>
    </w:p>
    <w:p w14:paraId="2C1C84CF">
      <w:pPr>
        <w:spacing w:line="242" w:lineRule="auto"/>
        <w:rPr>
          <w:rFonts w:hint="eastAsia" w:ascii="仿宋_GB2312" w:hAnsi="仿宋_GB2312" w:eastAsia="仿宋_GB2312" w:cs="仿宋_GB2312"/>
          <w:color w:val="auto"/>
          <w:sz w:val="21"/>
          <w:highlight w:val="none"/>
        </w:rPr>
      </w:pPr>
    </w:p>
    <w:p w14:paraId="7871CB48">
      <w:pPr>
        <w:spacing w:line="242" w:lineRule="auto"/>
        <w:rPr>
          <w:rFonts w:hint="eastAsia" w:ascii="仿宋_GB2312" w:hAnsi="仿宋_GB2312" w:eastAsia="仿宋_GB2312" w:cs="仿宋_GB2312"/>
          <w:color w:val="auto"/>
          <w:sz w:val="21"/>
          <w:highlight w:val="none"/>
        </w:rPr>
      </w:pPr>
    </w:p>
    <w:p w14:paraId="6D7D0D40">
      <w:pPr>
        <w:spacing w:line="242" w:lineRule="auto"/>
        <w:rPr>
          <w:rFonts w:hint="eastAsia" w:ascii="仿宋_GB2312" w:hAnsi="仿宋_GB2312" w:eastAsia="仿宋_GB2312" w:cs="仿宋_GB2312"/>
          <w:color w:val="auto"/>
          <w:sz w:val="21"/>
          <w:highlight w:val="none"/>
        </w:rPr>
      </w:pPr>
    </w:p>
    <w:p w14:paraId="3C11BD4C">
      <w:pPr>
        <w:spacing w:line="243" w:lineRule="auto"/>
        <w:rPr>
          <w:rFonts w:hint="eastAsia" w:ascii="仿宋_GB2312" w:hAnsi="仿宋_GB2312" w:eastAsia="仿宋_GB2312" w:cs="仿宋_GB2312"/>
          <w:color w:val="auto"/>
          <w:sz w:val="21"/>
          <w:highlight w:val="none"/>
        </w:rPr>
      </w:pPr>
    </w:p>
    <w:p w14:paraId="2816878F">
      <w:pPr>
        <w:pStyle w:val="7"/>
        <w:keepNext w:val="0"/>
        <w:keepLines w:val="0"/>
        <w:pageBreakBefore w:val="0"/>
        <w:widowControl w:val="0"/>
        <w:kinsoku/>
        <w:wordWrap/>
        <w:overflowPunct/>
        <w:topLinePunct w:val="0"/>
        <w:autoSpaceDE/>
        <w:autoSpaceDN/>
        <w:bidi w:val="0"/>
        <w:adjustRightInd/>
        <w:snapToGrid/>
        <w:spacing w:after="0" w:line="240" w:lineRule="auto"/>
        <w:ind w:firstLine="424" w:firstLineChars="200"/>
        <w:textAlignment w:val="auto"/>
        <w:rPr>
          <w:rFonts w:hint="eastAsia" w:ascii="仿宋_GB2312" w:hAnsi="仿宋_GB2312" w:eastAsia="仿宋_GB2312" w:cs="仿宋_GB2312"/>
          <w:color w:val="auto"/>
          <w:spacing w:val="1"/>
          <w:sz w:val="21"/>
          <w:szCs w:val="22"/>
          <w:highlight w:val="none"/>
        </w:rPr>
      </w:pPr>
      <w:r>
        <w:rPr>
          <w:rFonts w:hint="eastAsia" w:ascii="仿宋_GB2312" w:hAnsi="仿宋_GB2312" w:eastAsia="仿宋_GB2312" w:cs="仿宋_GB2312"/>
          <w:color w:val="auto"/>
          <w:spacing w:val="1"/>
          <w:sz w:val="21"/>
          <w:szCs w:val="22"/>
          <w:highlight w:val="none"/>
        </w:rPr>
        <w:t>注：</w:t>
      </w:r>
    </w:p>
    <w:p w14:paraId="6B21C77A">
      <w:pPr>
        <w:pStyle w:val="7"/>
        <w:keepNext w:val="0"/>
        <w:keepLines w:val="0"/>
        <w:pageBreakBefore w:val="0"/>
        <w:widowControl w:val="0"/>
        <w:kinsoku/>
        <w:wordWrap/>
        <w:overflowPunct/>
        <w:topLinePunct w:val="0"/>
        <w:autoSpaceDE/>
        <w:autoSpaceDN/>
        <w:bidi w:val="0"/>
        <w:adjustRightInd/>
        <w:snapToGrid/>
        <w:spacing w:after="0" w:line="240" w:lineRule="auto"/>
        <w:ind w:firstLine="424" w:firstLineChars="200"/>
        <w:textAlignment w:val="auto"/>
        <w:rPr>
          <w:rFonts w:hint="eastAsia" w:ascii="仿宋_GB2312" w:hAnsi="仿宋_GB2312" w:eastAsia="仿宋_GB2312" w:cs="仿宋_GB2312"/>
          <w:color w:val="auto"/>
          <w:spacing w:val="1"/>
          <w:sz w:val="21"/>
          <w:szCs w:val="22"/>
          <w:highlight w:val="none"/>
        </w:rPr>
      </w:pPr>
      <w:r>
        <w:rPr>
          <w:rFonts w:hint="eastAsia" w:ascii="仿宋_GB2312" w:hAnsi="仿宋_GB2312" w:eastAsia="仿宋_GB2312" w:cs="仿宋_GB2312"/>
          <w:color w:val="auto"/>
          <w:spacing w:val="1"/>
          <w:sz w:val="21"/>
          <w:szCs w:val="22"/>
          <w:highlight w:val="none"/>
        </w:rPr>
        <w:t>1.残疾人福利性单位视同小型、微型企业，享受预留份额、评审中价格扣除等促进中小企业发展的政府采购政策。残疾人福利性单位本身属于小型、微型企业或者监狱企业的，不重复享受政策。</w:t>
      </w:r>
    </w:p>
    <w:p w14:paraId="25D38194">
      <w:pPr>
        <w:pStyle w:val="7"/>
        <w:keepNext w:val="0"/>
        <w:keepLines w:val="0"/>
        <w:pageBreakBefore w:val="0"/>
        <w:widowControl w:val="0"/>
        <w:kinsoku/>
        <w:wordWrap/>
        <w:overflowPunct/>
        <w:topLinePunct w:val="0"/>
        <w:autoSpaceDE/>
        <w:autoSpaceDN/>
        <w:bidi w:val="0"/>
        <w:adjustRightInd/>
        <w:snapToGrid/>
        <w:spacing w:after="0" w:line="240" w:lineRule="auto"/>
        <w:ind w:firstLine="424" w:firstLineChars="200"/>
        <w:textAlignment w:val="auto"/>
        <w:rPr>
          <w:rFonts w:hint="eastAsia" w:ascii="仿宋_GB2312" w:hAnsi="仿宋_GB2312" w:eastAsia="仿宋_GB2312" w:cs="仿宋_GB2312"/>
          <w:color w:val="auto"/>
          <w:spacing w:val="1"/>
          <w:sz w:val="21"/>
          <w:szCs w:val="22"/>
          <w:highlight w:val="none"/>
        </w:rPr>
      </w:pPr>
      <w:r>
        <w:rPr>
          <w:rFonts w:hint="eastAsia" w:ascii="仿宋_GB2312" w:hAnsi="仿宋_GB2312" w:eastAsia="仿宋_GB2312" w:cs="仿宋_GB2312"/>
          <w:color w:val="auto"/>
          <w:spacing w:val="1"/>
          <w:sz w:val="21"/>
          <w:szCs w:val="22"/>
          <w:highlight w:val="none"/>
        </w:rPr>
        <w:t>2.供应商不属于残疾人福利性单位的，不提供此声明。</w:t>
      </w:r>
    </w:p>
    <w:p w14:paraId="3072F9F9">
      <w:pPr>
        <w:spacing w:line="360" w:lineRule="auto"/>
        <w:rPr>
          <w:rFonts w:hint="eastAsia" w:ascii="仿宋_GB2312" w:hAnsi="仿宋_GB2312" w:eastAsia="仿宋_GB2312" w:cs="仿宋_GB2312"/>
          <w:i w:val="0"/>
          <w:iCs/>
          <w:color w:val="auto"/>
          <w:sz w:val="20"/>
          <w:szCs w:val="20"/>
          <w:highlight w:val="none"/>
        </w:rPr>
      </w:pPr>
    </w:p>
    <w:p w14:paraId="6C63E0FD">
      <w:pPr>
        <w:spacing w:line="360" w:lineRule="auto"/>
        <w:ind w:firstLine="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br w:type="page"/>
      </w:r>
    </w:p>
    <w:p w14:paraId="0200D071">
      <w:pPr>
        <w:spacing w:before="210" w:beforeLines="50" w:line="360" w:lineRule="auto"/>
        <w:rPr>
          <w:rFonts w:hint="eastAsia" w:ascii="仿宋_GB2312" w:hAnsi="仿宋_GB2312" w:eastAsia="仿宋_GB2312" w:cs="仿宋_GB2312"/>
          <w:b/>
          <w:color w:val="auto"/>
          <w:sz w:val="22"/>
          <w:szCs w:val="22"/>
          <w:highlight w:val="none"/>
        </w:rPr>
        <w:sectPr>
          <w:headerReference r:id="rId3" w:type="default"/>
          <w:footerReference r:id="rId4" w:type="default"/>
          <w:pgSz w:w="11906" w:h="16839"/>
          <w:pgMar w:top="1417" w:right="1757" w:bottom="1417" w:left="1757" w:header="829" w:footer="952" w:gutter="0"/>
          <w:pgBorders>
            <w:top w:val="none" w:sz="0" w:space="0"/>
            <w:left w:val="none" w:sz="0" w:space="0"/>
            <w:bottom w:val="none" w:sz="0" w:space="0"/>
            <w:right w:val="none" w:sz="0" w:space="0"/>
          </w:pgBorders>
          <w:pgNumType w:fmt="numberInDash"/>
          <w:cols w:space="720" w:num="1"/>
        </w:sectPr>
      </w:pPr>
    </w:p>
    <w:p w14:paraId="439C43F5">
      <w:pPr>
        <w:spacing w:before="210" w:beforeLines="50" w:line="360" w:lineRule="auto"/>
        <w:rPr>
          <w:rFonts w:hint="eastAsia" w:ascii="仿宋_GB2312" w:hAnsi="仿宋_GB2312" w:eastAsia="仿宋_GB2312" w:cs="仿宋_GB2312"/>
          <w:b/>
          <w:color w:val="auto"/>
          <w:sz w:val="22"/>
          <w:szCs w:val="22"/>
          <w:highlight w:val="none"/>
        </w:rPr>
      </w:pPr>
    </w:p>
    <w:p w14:paraId="446ECA5E">
      <w:pPr>
        <w:numPr>
          <w:ilvl w:val="0"/>
          <w:numId w:val="0"/>
        </w:numPr>
        <w:spacing w:before="210" w:beforeLines="50" w:line="360" w:lineRule="auto"/>
        <w:jc w:val="center"/>
        <w:outlineLvl w:val="1"/>
        <w:rPr>
          <w:rFonts w:hint="eastAsia" w:ascii="仿宋_GB2312" w:hAnsi="仿宋_GB2312" w:eastAsia="仿宋_GB2312" w:cs="仿宋_GB2312"/>
          <w:b/>
          <w:color w:val="auto"/>
          <w:kern w:val="2"/>
          <w:sz w:val="28"/>
          <w:szCs w:val="28"/>
          <w:highlight w:val="none"/>
          <w:lang w:val="en-US" w:eastAsia="zh-CN" w:bidi="ar-SA"/>
        </w:rPr>
      </w:pPr>
      <w:r>
        <w:rPr>
          <w:rFonts w:hint="eastAsia" w:ascii="仿宋_GB2312" w:hAnsi="仿宋_GB2312" w:eastAsia="仿宋_GB2312" w:cs="仿宋_GB2312"/>
          <w:b/>
          <w:color w:val="auto"/>
          <w:kern w:val="2"/>
          <w:sz w:val="28"/>
          <w:szCs w:val="28"/>
          <w:highlight w:val="none"/>
          <w:lang w:val="en-US" w:eastAsia="zh-CN" w:bidi="ar-SA"/>
        </w:rPr>
        <w:t>3．监狱企业证明函</w:t>
      </w:r>
    </w:p>
    <w:p w14:paraId="16ABA13C">
      <w:pPr>
        <w:spacing w:line="360" w:lineRule="auto"/>
        <w:ind w:firstLine="440" w:firstLineChars="200"/>
        <w:rPr>
          <w:rFonts w:hint="eastAsia" w:ascii="仿宋_GB2312" w:hAnsi="仿宋_GB2312" w:eastAsia="仿宋_GB2312" w:cs="仿宋_GB2312"/>
          <w:i w:val="0"/>
          <w:iCs/>
          <w:color w:val="auto"/>
          <w:sz w:val="22"/>
          <w:szCs w:val="22"/>
          <w:highlight w:val="none"/>
        </w:rPr>
      </w:pPr>
      <w:r>
        <w:rPr>
          <w:rFonts w:hint="eastAsia" w:ascii="仿宋_GB2312" w:hAnsi="仿宋_GB2312" w:eastAsia="仿宋_GB2312" w:cs="仿宋_GB2312"/>
          <w:i w:val="0"/>
          <w:iCs/>
          <w:color w:val="auto"/>
          <w:sz w:val="22"/>
          <w:szCs w:val="22"/>
          <w:highlight w:val="none"/>
        </w:rPr>
        <w:t>说明：当且仅当供应商为监狱企业的，应当提供由省级以上监狱管理局、戒毒管理局（含新疆生产建设兵团）出具的属于监狱企业的证明函（格式不限）。</w:t>
      </w:r>
    </w:p>
    <w:p w14:paraId="07F8569F">
      <w:pPr>
        <w:spacing w:line="360" w:lineRule="auto"/>
        <w:ind w:firstLine="400" w:firstLineChars="200"/>
        <w:rPr>
          <w:rFonts w:hint="eastAsia" w:ascii="仿宋_GB2312" w:hAnsi="仿宋_GB2312" w:eastAsia="仿宋_GB2312" w:cs="仿宋_GB2312"/>
          <w:i w:val="0"/>
          <w:iCs/>
          <w:color w:val="auto"/>
          <w:sz w:val="20"/>
          <w:szCs w:val="20"/>
          <w:highlight w:val="none"/>
        </w:rPr>
      </w:pPr>
    </w:p>
    <w:p w14:paraId="3FDDBEC1">
      <w:pPr>
        <w:spacing w:line="360" w:lineRule="auto"/>
        <w:ind w:firstLine="400" w:firstLineChars="200"/>
        <w:rPr>
          <w:rFonts w:hint="eastAsia" w:ascii="仿宋_GB2312" w:hAnsi="仿宋_GB2312" w:eastAsia="仿宋_GB2312" w:cs="仿宋_GB2312"/>
          <w:i w:val="0"/>
          <w:iCs/>
          <w:color w:val="auto"/>
          <w:sz w:val="20"/>
          <w:szCs w:val="20"/>
          <w:highlight w:val="none"/>
        </w:rPr>
      </w:pPr>
    </w:p>
    <w:p w14:paraId="7DB7A7E8">
      <w:pPr>
        <w:spacing w:line="360" w:lineRule="auto"/>
        <w:ind w:firstLine="400" w:firstLineChars="200"/>
        <w:rPr>
          <w:rFonts w:hint="eastAsia" w:ascii="仿宋_GB2312" w:hAnsi="仿宋_GB2312" w:eastAsia="仿宋_GB2312" w:cs="仿宋_GB2312"/>
          <w:i w:val="0"/>
          <w:iCs/>
          <w:color w:val="auto"/>
          <w:sz w:val="20"/>
          <w:szCs w:val="20"/>
          <w:highlight w:val="none"/>
        </w:rPr>
      </w:pPr>
    </w:p>
    <w:p w14:paraId="370866F0">
      <w:pPr>
        <w:pStyle w:val="16"/>
        <w:keepNext/>
        <w:wordWrap/>
        <w:spacing w:before="60" w:after="60" w:line="360" w:lineRule="auto"/>
        <w:jc w:val="center"/>
        <w:outlineLvl w:val="2"/>
        <w:rPr>
          <w:rFonts w:hint="eastAsia" w:ascii="仿宋_GB2312" w:hAnsi="仿宋_GB2312" w:eastAsia="仿宋_GB2312" w:cs="仿宋_GB2312"/>
          <w:b/>
          <w:bCs/>
          <w:color w:val="auto"/>
          <w:sz w:val="32"/>
          <w:szCs w:val="32"/>
          <w:highlight w:val="none"/>
        </w:rPr>
      </w:pPr>
      <w:bookmarkStart w:id="22" w:name="_Toc14662"/>
      <w:bookmarkStart w:id="23" w:name="_Toc18647"/>
      <w:r>
        <w:rPr>
          <w:rFonts w:hint="eastAsia" w:ascii="仿宋_GB2312" w:hAnsi="仿宋_GB2312" w:eastAsia="仿宋_GB2312" w:cs="仿宋_GB2312"/>
          <w:b/>
          <w:bCs/>
          <w:color w:val="auto"/>
          <w:sz w:val="32"/>
          <w:szCs w:val="32"/>
          <w:highlight w:val="none"/>
        </w:rPr>
        <w:t>监狱企业证明函</w:t>
      </w:r>
      <w:bookmarkEnd w:id="22"/>
      <w:bookmarkEnd w:id="23"/>
    </w:p>
    <w:p w14:paraId="2D522674">
      <w:pPr>
        <w:spacing w:line="360" w:lineRule="auto"/>
        <w:rPr>
          <w:rFonts w:hint="eastAsia" w:ascii="仿宋_GB2312" w:hAnsi="仿宋_GB2312" w:eastAsia="仿宋_GB2312" w:cs="仿宋_GB2312"/>
          <w:color w:val="auto"/>
          <w:sz w:val="20"/>
          <w:szCs w:val="20"/>
          <w:highlight w:val="none"/>
        </w:rPr>
      </w:pPr>
    </w:p>
    <w:p w14:paraId="33FD8505">
      <w:pPr>
        <w:spacing w:line="360" w:lineRule="auto"/>
        <w:ind w:firstLine="440" w:firstLineChars="200"/>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sz w:val="22"/>
          <w:szCs w:val="22"/>
          <w:highlight w:val="none"/>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61531836">
      <w:pPr>
        <w:spacing w:line="360" w:lineRule="auto"/>
        <w:ind w:firstLine="440" w:firstLineChars="200"/>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sz w:val="22"/>
          <w:szCs w:val="22"/>
          <w:highlight w:val="none"/>
        </w:rPr>
        <w:t>监狱企业参加政府采购活动时，应当提供由省级以上监狱管理局、戒毒管理局（含新疆生产建设兵团）出具的属于监狱企业的证明文件。</w:t>
      </w:r>
    </w:p>
    <w:p w14:paraId="1D57DAA2">
      <w:pPr>
        <w:spacing w:before="78" w:line="360" w:lineRule="auto"/>
        <w:ind w:left="23" w:firstLine="480"/>
        <w:jc w:val="both"/>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pacing w:val="-4"/>
          <w:sz w:val="24"/>
          <w:szCs w:val="24"/>
          <w:highlight w:val="none"/>
        </w:rPr>
        <w:t>（</w:t>
      </w:r>
      <w:r>
        <w:rPr>
          <w:rFonts w:hint="eastAsia" w:ascii="仿宋_GB2312" w:hAnsi="仿宋_GB2312" w:eastAsia="仿宋_GB2312" w:cs="仿宋_GB2312"/>
          <w:b/>
          <w:bCs/>
          <w:color w:val="auto"/>
          <w:spacing w:val="-4"/>
          <w:sz w:val="24"/>
          <w:szCs w:val="24"/>
          <w:highlight w:val="none"/>
          <w:lang w:val="en-US" w:eastAsia="zh-CN"/>
        </w:rPr>
        <w:t>注：</w:t>
      </w:r>
      <w:r>
        <w:rPr>
          <w:rFonts w:hint="eastAsia" w:ascii="仿宋_GB2312" w:hAnsi="仿宋_GB2312" w:eastAsia="仿宋_GB2312" w:cs="仿宋_GB2312"/>
          <w:b/>
          <w:bCs/>
          <w:color w:val="auto"/>
          <w:spacing w:val="-4"/>
          <w:sz w:val="24"/>
          <w:szCs w:val="24"/>
          <w:highlight w:val="none"/>
        </w:rPr>
        <w:t>供应商</w:t>
      </w:r>
      <w:r>
        <w:rPr>
          <w:rFonts w:hint="eastAsia" w:ascii="仿宋_GB2312" w:hAnsi="仿宋_GB2312" w:eastAsia="仿宋_GB2312" w:cs="仿宋_GB2312"/>
          <w:b/>
          <w:bCs/>
          <w:color w:val="auto"/>
          <w:spacing w:val="-3"/>
          <w:sz w:val="24"/>
          <w:szCs w:val="24"/>
          <w:highlight w:val="none"/>
        </w:rPr>
        <w:t>非监狱企业的不需要提供</w:t>
      </w:r>
      <w:r>
        <w:rPr>
          <w:rFonts w:hint="eastAsia" w:ascii="仿宋_GB2312" w:hAnsi="仿宋_GB2312" w:eastAsia="仿宋_GB2312" w:cs="仿宋_GB2312"/>
          <w:b/>
          <w:bCs/>
          <w:color w:val="auto"/>
          <w:spacing w:val="-3"/>
          <w:sz w:val="24"/>
          <w:szCs w:val="24"/>
          <w:highlight w:val="none"/>
          <w:lang w:eastAsia="zh-CN"/>
        </w:rPr>
        <w:t>。</w:t>
      </w:r>
      <w:r>
        <w:rPr>
          <w:rFonts w:hint="eastAsia" w:ascii="仿宋_GB2312" w:hAnsi="仿宋_GB2312" w:eastAsia="仿宋_GB2312" w:cs="仿宋_GB2312"/>
          <w:b/>
          <w:bCs/>
          <w:color w:val="auto"/>
          <w:spacing w:val="-3"/>
          <w:sz w:val="24"/>
          <w:szCs w:val="24"/>
          <w:highlight w:val="none"/>
        </w:rPr>
        <w:t>）</w:t>
      </w:r>
    </w:p>
    <w:p w14:paraId="2EBCE9C9">
      <w:pPr>
        <w:shd w:val="clear" w:color="auto" w:fill="auto"/>
        <w:rPr>
          <w:rFonts w:hint="eastAsia" w:ascii="Times New Roman" w:hAnsi="Times New Roman" w:eastAsia="宋体" w:cs="Times New Roman"/>
          <w:color w:val="auto"/>
          <w:highlight w:val="none"/>
        </w:rPr>
      </w:pPr>
    </w:p>
    <w:p w14:paraId="73549C23">
      <w:pPr>
        <w:spacing w:before="156" w:beforeLines="50" w:after="156" w:afterLines="50" w:line="360" w:lineRule="auto"/>
        <w:ind w:firstLine="3150" w:firstLineChars="1500"/>
        <w:rPr>
          <w:rFonts w:hint="eastAsia" w:ascii="仿宋_GB2312" w:hAnsi="仿宋_GB2312" w:eastAsia="仿宋_GB2312" w:cs="仿宋_GB2312"/>
          <w:color w:val="auto"/>
          <w:highlight w:val="none"/>
          <w:lang w:val="en-US" w:eastAsia="zh-CN"/>
        </w:rPr>
      </w:pPr>
    </w:p>
    <w:p w14:paraId="1E590B52">
      <w:pPr>
        <w:pStyle w:val="7"/>
        <w:rPr>
          <w:rFonts w:hint="eastAsia" w:ascii="仿宋_GB2312" w:hAnsi="仿宋_GB2312" w:eastAsia="仿宋_GB2312" w:cs="仿宋_GB2312"/>
          <w:b w:val="0"/>
          <w:bCs w:val="0"/>
          <w:color w:val="auto"/>
          <w:spacing w:val="-3"/>
          <w:sz w:val="21"/>
          <w:szCs w:val="21"/>
          <w:highlight w:val="none"/>
          <w:lang w:val="en-US" w:eastAsia="zh-CN"/>
        </w:rPr>
      </w:pPr>
      <w:r>
        <w:rPr>
          <w:rFonts w:hint="eastAsia" w:ascii="仿宋_GB2312" w:hAnsi="仿宋_GB2312" w:eastAsia="仿宋_GB2312" w:cs="仿宋_GB2312"/>
          <w:b w:val="0"/>
          <w:bCs w:val="0"/>
          <w:color w:val="auto"/>
          <w:spacing w:val="-3"/>
          <w:sz w:val="21"/>
          <w:szCs w:val="21"/>
          <w:highlight w:val="none"/>
          <w:lang w:val="en-US" w:eastAsia="zh-CN"/>
        </w:rPr>
        <w:t>注：1.投标人应如实提供以上证明文件，如存在虚假应标，将取消其投标资格。</w:t>
      </w:r>
    </w:p>
    <w:p w14:paraId="48ED5261">
      <w:pPr>
        <w:pStyle w:val="7"/>
        <w:rPr>
          <w:rFonts w:hint="eastAsia" w:ascii="仿宋_GB2312" w:hAnsi="仿宋_GB2312" w:eastAsia="仿宋_GB2312" w:cs="仿宋_GB2312"/>
          <w:b w:val="0"/>
          <w:bCs w:val="0"/>
          <w:color w:val="auto"/>
          <w:sz w:val="18"/>
          <w:szCs w:val="20"/>
          <w:highlight w:val="none"/>
          <w:lang w:val="en-US" w:eastAsia="zh-CN"/>
        </w:rPr>
      </w:pPr>
      <w:r>
        <w:rPr>
          <w:rFonts w:hint="eastAsia" w:ascii="仿宋_GB2312" w:hAnsi="仿宋_GB2312" w:eastAsia="仿宋_GB2312" w:cs="仿宋_GB2312"/>
          <w:b w:val="0"/>
          <w:bCs w:val="0"/>
          <w:color w:val="auto"/>
          <w:spacing w:val="-3"/>
          <w:sz w:val="21"/>
          <w:szCs w:val="21"/>
          <w:highlight w:val="none"/>
          <w:lang w:val="en-US" w:eastAsia="zh-CN"/>
        </w:rPr>
        <w:t>2.投标人</w:t>
      </w:r>
      <w:r>
        <w:rPr>
          <w:rFonts w:hint="eastAsia" w:ascii="仿宋_GB2312" w:hAnsi="仿宋_GB2312" w:eastAsia="仿宋_GB2312" w:cs="仿宋_GB2312"/>
          <w:b w:val="0"/>
          <w:bCs w:val="0"/>
          <w:color w:val="auto"/>
          <w:spacing w:val="3"/>
          <w:sz w:val="21"/>
          <w:szCs w:val="21"/>
          <w:highlight w:val="none"/>
        </w:rPr>
        <w:t>非监狱企业，不提供此声明。</w:t>
      </w:r>
    </w:p>
    <w:p w14:paraId="07A81993">
      <w:pPr>
        <w:pStyle w:val="13"/>
        <w:rPr>
          <w:rFonts w:hint="eastAsia" w:ascii="仿宋_GB2312" w:hAnsi="仿宋_GB2312" w:eastAsia="仿宋_GB2312" w:cs="仿宋_GB2312"/>
          <w:color w:val="auto"/>
          <w:spacing w:val="-1"/>
          <w:kern w:val="2"/>
          <w:sz w:val="38"/>
          <w:szCs w:val="38"/>
          <w:highlight w:val="none"/>
          <w:lang w:val="en-US" w:eastAsia="zh-CN" w:bidi="ar-SA"/>
        </w:rPr>
      </w:pPr>
    </w:p>
    <w:p w14:paraId="2A15B027">
      <w:pPr>
        <w:pStyle w:val="13"/>
        <w:rPr>
          <w:rFonts w:hint="eastAsia" w:ascii="仿宋_GB2312" w:hAnsi="仿宋_GB2312" w:eastAsia="仿宋_GB2312" w:cs="仿宋_GB2312"/>
          <w:color w:val="auto"/>
          <w:spacing w:val="-1"/>
          <w:kern w:val="2"/>
          <w:sz w:val="38"/>
          <w:szCs w:val="38"/>
          <w:highlight w:val="none"/>
          <w:lang w:val="en-US" w:eastAsia="zh-CN" w:bidi="ar-SA"/>
        </w:rPr>
      </w:pPr>
    </w:p>
    <w:p w14:paraId="1DCA17B2">
      <w:pPr>
        <w:pStyle w:val="13"/>
        <w:rPr>
          <w:rFonts w:hint="eastAsia" w:ascii="仿宋_GB2312" w:hAnsi="仿宋_GB2312" w:eastAsia="仿宋_GB2312" w:cs="仿宋_GB2312"/>
          <w:color w:val="auto"/>
          <w:spacing w:val="-1"/>
          <w:kern w:val="2"/>
          <w:sz w:val="38"/>
          <w:szCs w:val="38"/>
          <w:highlight w:val="none"/>
          <w:lang w:val="en-US" w:eastAsia="zh-CN" w:bidi="ar-SA"/>
        </w:rPr>
      </w:pPr>
    </w:p>
    <w:p w14:paraId="2B5E7DE3">
      <w:pPr>
        <w:pStyle w:val="13"/>
        <w:rPr>
          <w:rFonts w:hint="eastAsia" w:ascii="仿宋_GB2312" w:hAnsi="仿宋_GB2312" w:eastAsia="仿宋_GB2312" w:cs="仿宋_GB2312"/>
          <w:color w:val="auto"/>
          <w:spacing w:val="-1"/>
          <w:kern w:val="2"/>
          <w:sz w:val="38"/>
          <w:szCs w:val="38"/>
          <w:highlight w:val="none"/>
          <w:lang w:val="en-US" w:eastAsia="zh-CN" w:bidi="ar-SA"/>
        </w:rPr>
      </w:pPr>
    </w:p>
    <w:p w14:paraId="4348E149">
      <w:pPr>
        <w:pStyle w:val="13"/>
        <w:rPr>
          <w:rFonts w:hint="eastAsia" w:ascii="仿宋_GB2312" w:hAnsi="仿宋_GB2312" w:eastAsia="仿宋_GB2312" w:cs="仿宋_GB2312"/>
          <w:color w:val="auto"/>
          <w:spacing w:val="-1"/>
          <w:kern w:val="2"/>
          <w:sz w:val="38"/>
          <w:szCs w:val="38"/>
          <w:highlight w:val="none"/>
          <w:lang w:val="en-US" w:eastAsia="zh-CN" w:bidi="ar-SA"/>
        </w:rPr>
      </w:pPr>
    </w:p>
    <w:p w14:paraId="60659677">
      <w:pPr>
        <w:pStyle w:val="13"/>
        <w:rPr>
          <w:rFonts w:hint="eastAsia" w:ascii="仿宋_GB2312" w:hAnsi="仿宋_GB2312" w:eastAsia="仿宋_GB2312" w:cs="仿宋_GB2312"/>
          <w:color w:val="auto"/>
          <w:spacing w:val="-1"/>
          <w:kern w:val="2"/>
          <w:sz w:val="38"/>
          <w:szCs w:val="38"/>
          <w:highlight w:val="none"/>
          <w:lang w:val="en-US" w:eastAsia="zh-CN" w:bidi="ar-SA"/>
        </w:rPr>
      </w:pPr>
    </w:p>
    <w:p w14:paraId="5DA07F6B">
      <w:pPr>
        <w:pStyle w:val="13"/>
        <w:rPr>
          <w:rFonts w:hint="eastAsia" w:ascii="仿宋_GB2312" w:hAnsi="仿宋_GB2312" w:eastAsia="仿宋_GB2312" w:cs="仿宋_GB2312"/>
          <w:color w:val="auto"/>
          <w:spacing w:val="-1"/>
          <w:kern w:val="2"/>
          <w:sz w:val="38"/>
          <w:szCs w:val="38"/>
          <w:highlight w:val="none"/>
          <w:lang w:val="en-US" w:eastAsia="zh-CN" w:bidi="ar-SA"/>
        </w:rPr>
      </w:pPr>
    </w:p>
    <w:p w14:paraId="69C64DCB">
      <w:pPr>
        <w:pStyle w:val="13"/>
        <w:rPr>
          <w:rFonts w:hint="eastAsia" w:ascii="仿宋_GB2312" w:hAnsi="仿宋_GB2312" w:eastAsia="仿宋_GB2312" w:cs="仿宋_GB2312"/>
          <w:color w:val="auto"/>
          <w:spacing w:val="-1"/>
          <w:kern w:val="2"/>
          <w:sz w:val="38"/>
          <w:szCs w:val="38"/>
          <w:highlight w:val="none"/>
          <w:lang w:val="en-US" w:eastAsia="zh-CN" w:bidi="ar-SA"/>
        </w:rPr>
      </w:pPr>
    </w:p>
    <w:p w14:paraId="7CF46C3B">
      <w:pPr>
        <w:pStyle w:val="13"/>
        <w:rPr>
          <w:rFonts w:hint="eastAsia" w:ascii="仿宋_GB2312" w:hAnsi="仿宋_GB2312" w:eastAsia="仿宋_GB2312" w:cs="仿宋_GB2312"/>
          <w:color w:val="auto"/>
          <w:spacing w:val="-1"/>
          <w:kern w:val="2"/>
          <w:sz w:val="38"/>
          <w:szCs w:val="38"/>
          <w:highlight w:val="none"/>
          <w:lang w:val="en-US" w:eastAsia="zh-CN" w:bidi="ar-SA"/>
        </w:rPr>
      </w:pPr>
    </w:p>
    <w:p w14:paraId="4E9F4942">
      <w:pPr>
        <w:pStyle w:val="13"/>
        <w:rPr>
          <w:rFonts w:hint="eastAsia" w:ascii="仿宋_GB2312" w:hAnsi="仿宋_GB2312" w:eastAsia="仿宋_GB2312" w:cs="仿宋_GB2312"/>
          <w:color w:val="auto"/>
          <w:spacing w:val="-1"/>
          <w:kern w:val="2"/>
          <w:sz w:val="38"/>
          <w:szCs w:val="38"/>
          <w:highlight w:val="none"/>
          <w:lang w:val="en-US" w:eastAsia="zh-CN" w:bidi="ar-SA"/>
        </w:rPr>
      </w:pPr>
    </w:p>
    <w:p w14:paraId="2B60D4A6">
      <w:pPr>
        <w:pStyle w:val="13"/>
        <w:jc w:val="center"/>
        <w:rPr>
          <w:rFonts w:hint="eastAsia" w:ascii="仿宋_GB2312" w:hAnsi="仿宋_GB2312" w:eastAsia="仿宋_GB2312" w:cs="仿宋_GB2312"/>
          <w:b/>
          <w:bCs/>
          <w:color w:val="auto"/>
          <w:spacing w:val="-1"/>
          <w:kern w:val="2"/>
          <w:sz w:val="38"/>
          <w:szCs w:val="38"/>
          <w:highlight w:val="none"/>
          <w:lang w:val="en-US" w:eastAsia="zh-CN" w:bidi="ar-SA"/>
        </w:rPr>
      </w:pPr>
      <w:r>
        <w:rPr>
          <w:rFonts w:hint="eastAsia" w:ascii="仿宋_GB2312" w:hAnsi="仿宋_GB2312" w:eastAsia="仿宋_GB2312" w:cs="仿宋_GB2312"/>
          <w:b/>
          <w:bCs/>
          <w:color w:val="auto"/>
          <w:spacing w:val="-1"/>
          <w:kern w:val="2"/>
          <w:sz w:val="38"/>
          <w:szCs w:val="38"/>
          <w:highlight w:val="none"/>
          <w:lang w:val="en-US" w:eastAsia="zh-CN" w:bidi="ar-SA"/>
        </w:rPr>
        <w:t>第六部分  商务条款响应表</w:t>
      </w:r>
    </w:p>
    <w:p w14:paraId="30369CAC">
      <w:pPr>
        <w:pStyle w:val="13"/>
        <w:rPr>
          <w:rFonts w:hint="eastAsia" w:ascii="仿宋_GB2312" w:hAnsi="仿宋_GB2312" w:eastAsia="仿宋_GB2312" w:cs="仿宋_GB2312"/>
          <w:color w:val="auto"/>
          <w:spacing w:val="-1"/>
          <w:kern w:val="2"/>
          <w:sz w:val="38"/>
          <w:szCs w:val="38"/>
          <w:highlight w:val="none"/>
          <w:lang w:val="en-US" w:eastAsia="zh-CN" w:bidi="ar-SA"/>
        </w:rPr>
      </w:pPr>
    </w:p>
    <w:p w14:paraId="450E5609">
      <w:pPr>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商务条款响应表</w:t>
      </w:r>
    </w:p>
    <w:p w14:paraId="20ACD682">
      <w:pPr>
        <w:pStyle w:val="2"/>
        <w:ind w:left="0" w:leftChars="0" w:firstLine="0" w:firstLineChars="0"/>
        <w:jc w:val="left"/>
        <w:rPr>
          <w:rFonts w:hint="eastAsia" w:ascii="仿宋_GB2312" w:hAnsi="仿宋_GB2312" w:eastAsia="仿宋_GB2312" w:cs="仿宋_GB2312"/>
          <w:color w:val="auto"/>
          <w:highlight w:val="none"/>
        </w:rPr>
      </w:pPr>
    </w:p>
    <w:p w14:paraId="53B96625">
      <w:pPr>
        <w:pStyle w:val="2"/>
        <w:ind w:left="0" w:leftChars="0" w:firstLine="0" w:firstLineChars="0"/>
        <w:jc w:val="left"/>
        <w:rPr>
          <w:rFonts w:hint="eastAsia" w:ascii="仿宋_GB2312" w:hAnsi="仿宋_GB2312" w:eastAsia="仿宋_GB2312" w:cs="仿宋_GB2312"/>
          <w:color w:val="auto"/>
          <w:sz w:val="24"/>
          <w:szCs w:val="18"/>
          <w:highlight w:val="none"/>
        </w:rPr>
      </w:pPr>
      <w:r>
        <w:rPr>
          <w:rFonts w:hint="eastAsia" w:ascii="仿宋_GB2312" w:hAnsi="仿宋_GB2312" w:eastAsia="仿宋_GB2312" w:cs="仿宋_GB2312"/>
          <w:color w:val="auto"/>
          <w:sz w:val="24"/>
          <w:szCs w:val="18"/>
          <w:highlight w:val="none"/>
        </w:rPr>
        <w:t>项目名称：</w:t>
      </w:r>
      <w:r>
        <w:rPr>
          <w:rFonts w:hint="eastAsia" w:ascii="仿宋_GB2312" w:hAnsi="仿宋_GB2312" w:eastAsia="仿宋_GB2312" w:cs="仿宋_GB2312"/>
          <w:color w:val="auto"/>
          <w:sz w:val="24"/>
          <w:szCs w:val="18"/>
          <w:highlight w:val="none"/>
          <w:lang w:val="en-US" w:eastAsia="zh-CN"/>
        </w:rPr>
        <w:t xml:space="preserve">{请填写采购项目名称}                                                                            </w:t>
      </w:r>
      <w:r>
        <w:rPr>
          <w:rFonts w:hint="eastAsia" w:ascii="仿宋_GB2312" w:hAnsi="仿宋_GB2312" w:eastAsia="仿宋_GB2312" w:cs="仿宋_GB2312"/>
          <w:color w:val="auto"/>
          <w:sz w:val="24"/>
          <w:szCs w:val="18"/>
          <w:highlight w:val="none"/>
        </w:rPr>
        <w:t>项目编号：{</w:t>
      </w:r>
      <w:r>
        <w:rPr>
          <w:rFonts w:hint="eastAsia" w:ascii="仿宋_GB2312" w:hAnsi="仿宋_GB2312" w:eastAsia="仿宋_GB2312" w:cs="仿宋_GB2312"/>
          <w:color w:val="auto"/>
          <w:sz w:val="24"/>
          <w:szCs w:val="18"/>
          <w:highlight w:val="none"/>
          <w:lang w:eastAsia="zh-Hans"/>
        </w:rPr>
        <w:t>请填写采购项目编号</w:t>
      </w:r>
      <w:r>
        <w:rPr>
          <w:rFonts w:hint="eastAsia" w:ascii="仿宋_GB2312" w:hAnsi="仿宋_GB2312" w:eastAsia="仿宋_GB2312" w:cs="仿宋_GB2312"/>
          <w:color w:val="auto"/>
          <w:sz w:val="24"/>
          <w:szCs w:val="18"/>
          <w:highlight w:val="none"/>
        </w:rPr>
        <w:t>}</w:t>
      </w:r>
      <w:r>
        <w:rPr>
          <w:rFonts w:hint="eastAsia" w:ascii="仿宋_GB2312" w:hAnsi="仿宋_GB2312" w:eastAsia="仿宋_GB2312" w:cs="仿宋_GB2312"/>
          <w:color w:val="auto"/>
          <w:sz w:val="24"/>
          <w:szCs w:val="18"/>
          <w:highlight w:val="none"/>
          <w:lang w:val="en-US" w:eastAsia="zh-CN"/>
        </w:rPr>
        <w:t xml:space="preserve">  </w:t>
      </w:r>
    </w:p>
    <w:p w14:paraId="3080318E">
      <w:pPr>
        <w:jc w:val="left"/>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 w:val="24"/>
          <w:szCs w:val="24"/>
          <w:highlight w:val="none"/>
          <w:lang w:val="en-US" w:eastAsia="zh-CN"/>
        </w:rPr>
        <w:t xml:space="preserve">                                </w:t>
      </w:r>
    </w:p>
    <w:tbl>
      <w:tblPr>
        <w:tblStyle w:val="11"/>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3"/>
        <w:gridCol w:w="3297"/>
        <w:gridCol w:w="3330"/>
        <w:gridCol w:w="1754"/>
      </w:tblGrid>
      <w:tr w14:paraId="43ACE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3" w:type="dxa"/>
            <w:vMerge w:val="restart"/>
            <w:shd w:val="clear" w:color="auto" w:fill="F1F1F1" w:themeFill="background1" w:themeFillShade="F2"/>
            <w:vAlign w:val="center"/>
          </w:tcPr>
          <w:p w14:paraId="2F5F0563">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序号</w:t>
            </w:r>
          </w:p>
        </w:tc>
        <w:tc>
          <w:tcPr>
            <w:tcW w:w="3297" w:type="dxa"/>
            <w:shd w:val="clear" w:color="auto" w:fill="F1F1F1" w:themeFill="background1" w:themeFillShade="F2"/>
            <w:vAlign w:val="center"/>
          </w:tcPr>
          <w:p w14:paraId="36156581">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磋商文件</w:t>
            </w:r>
          </w:p>
        </w:tc>
        <w:tc>
          <w:tcPr>
            <w:tcW w:w="3330" w:type="dxa"/>
            <w:shd w:val="clear" w:color="auto" w:fill="F1F1F1" w:themeFill="background1" w:themeFillShade="F2"/>
            <w:vAlign w:val="center"/>
          </w:tcPr>
          <w:p w14:paraId="7290CF56">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响应文件</w:t>
            </w:r>
          </w:p>
        </w:tc>
        <w:tc>
          <w:tcPr>
            <w:tcW w:w="1754" w:type="dxa"/>
            <w:vMerge w:val="restart"/>
            <w:shd w:val="clear" w:color="auto" w:fill="F1F1F1" w:themeFill="background1" w:themeFillShade="F2"/>
            <w:vAlign w:val="center"/>
          </w:tcPr>
          <w:p w14:paraId="2B1C59D5">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响应说明</w:t>
            </w:r>
          </w:p>
        </w:tc>
      </w:tr>
      <w:tr w14:paraId="67972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3" w:type="dxa"/>
            <w:vMerge w:val="continue"/>
            <w:shd w:val="clear" w:color="auto" w:fill="F1F1F1" w:themeFill="background1" w:themeFillShade="F2"/>
            <w:vAlign w:val="center"/>
          </w:tcPr>
          <w:p w14:paraId="286D3D3B">
            <w:pPr>
              <w:jc w:val="both"/>
              <w:rPr>
                <w:rFonts w:hint="eastAsia" w:ascii="仿宋_GB2312" w:hAnsi="仿宋_GB2312" w:eastAsia="仿宋_GB2312" w:cs="仿宋_GB2312"/>
                <w:color w:val="auto"/>
                <w:sz w:val="21"/>
                <w:szCs w:val="21"/>
                <w:highlight w:val="none"/>
              </w:rPr>
            </w:pPr>
          </w:p>
        </w:tc>
        <w:tc>
          <w:tcPr>
            <w:tcW w:w="3297" w:type="dxa"/>
            <w:shd w:val="clear" w:color="auto" w:fill="F1F1F1" w:themeFill="background1" w:themeFillShade="F2"/>
            <w:vAlign w:val="center"/>
          </w:tcPr>
          <w:p w14:paraId="02EF1427">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商务要求条款</w:t>
            </w:r>
          </w:p>
        </w:tc>
        <w:tc>
          <w:tcPr>
            <w:tcW w:w="3330" w:type="dxa"/>
            <w:shd w:val="clear" w:color="auto" w:fill="F1F1F1" w:themeFill="background1" w:themeFillShade="F2"/>
            <w:vAlign w:val="center"/>
          </w:tcPr>
          <w:p w14:paraId="077A8824">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商务要求响应内容或索引</w:t>
            </w:r>
          </w:p>
        </w:tc>
        <w:tc>
          <w:tcPr>
            <w:tcW w:w="1754" w:type="dxa"/>
            <w:vMerge w:val="continue"/>
            <w:shd w:val="clear" w:color="auto" w:fill="F1F1F1" w:themeFill="background1" w:themeFillShade="F2"/>
            <w:vAlign w:val="center"/>
          </w:tcPr>
          <w:p w14:paraId="3B867119">
            <w:pPr>
              <w:jc w:val="center"/>
              <w:rPr>
                <w:rFonts w:hint="eastAsia" w:ascii="仿宋_GB2312" w:hAnsi="仿宋_GB2312" w:eastAsia="仿宋_GB2312" w:cs="仿宋_GB2312"/>
                <w:color w:val="auto"/>
                <w:sz w:val="21"/>
                <w:szCs w:val="21"/>
                <w:highlight w:val="none"/>
              </w:rPr>
            </w:pPr>
          </w:p>
        </w:tc>
      </w:tr>
      <w:tr w14:paraId="77D16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3" w:type="dxa"/>
            <w:vAlign w:val="center"/>
          </w:tcPr>
          <w:p w14:paraId="407A645B">
            <w:pPr>
              <w:jc w:val="both"/>
              <w:rPr>
                <w:rFonts w:hint="eastAsia" w:ascii="仿宋_GB2312" w:hAnsi="仿宋_GB2312" w:eastAsia="仿宋_GB2312" w:cs="仿宋_GB2312"/>
                <w:color w:val="auto"/>
                <w:sz w:val="21"/>
                <w:szCs w:val="21"/>
                <w:highlight w:val="none"/>
              </w:rPr>
            </w:pPr>
          </w:p>
        </w:tc>
        <w:tc>
          <w:tcPr>
            <w:tcW w:w="3297" w:type="dxa"/>
            <w:vAlign w:val="center"/>
          </w:tcPr>
          <w:p w14:paraId="0768210E">
            <w:pPr>
              <w:jc w:val="both"/>
              <w:rPr>
                <w:rFonts w:hint="eastAsia" w:ascii="仿宋_GB2312" w:hAnsi="仿宋_GB2312" w:eastAsia="仿宋_GB2312" w:cs="仿宋_GB2312"/>
                <w:color w:val="auto"/>
                <w:sz w:val="21"/>
                <w:szCs w:val="21"/>
                <w:highlight w:val="none"/>
              </w:rPr>
            </w:pPr>
          </w:p>
        </w:tc>
        <w:tc>
          <w:tcPr>
            <w:tcW w:w="3330" w:type="dxa"/>
            <w:vAlign w:val="center"/>
          </w:tcPr>
          <w:p w14:paraId="4071C00D">
            <w:pPr>
              <w:jc w:val="both"/>
              <w:rPr>
                <w:rFonts w:hint="eastAsia" w:ascii="仿宋_GB2312" w:hAnsi="仿宋_GB2312" w:eastAsia="仿宋_GB2312" w:cs="仿宋_GB2312"/>
                <w:color w:val="auto"/>
                <w:sz w:val="21"/>
                <w:szCs w:val="21"/>
                <w:highlight w:val="none"/>
              </w:rPr>
            </w:pPr>
          </w:p>
        </w:tc>
        <w:tc>
          <w:tcPr>
            <w:tcW w:w="1754" w:type="dxa"/>
            <w:vAlign w:val="center"/>
          </w:tcPr>
          <w:p w14:paraId="74BFE16A">
            <w:pPr>
              <w:jc w:val="both"/>
              <w:rPr>
                <w:rFonts w:hint="eastAsia" w:ascii="仿宋_GB2312" w:hAnsi="仿宋_GB2312" w:eastAsia="仿宋_GB2312" w:cs="仿宋_GB2312"/>
                <w:color w:val="auto"/>
                <w:sz w:val="21"/>
                <w:szCs w:val="21"/>
                <w:highlight w:val="none"/>
              </w:rPr>
            </w:pPr>
          </w:p>
        </w:tc>
      </w:tr>
      <w:tr w14:paraId="63E12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3" w:type="dxa"/>
            <w:vAlign w:val="center"/>
          </w:tcPr>
          <w:p w14:paraId="59E23240">
            <w:pPr>
              <w:jc w:val="both"/>
              <w:rPr>
                <w:rFonts w:hint="eastAsia" w:ascii="仿宋_GB2312" w:hAnsi="仿宋_GB2312" w:eastAsia="仿宋_GB2312" w:cs="仿宋_GB2312"/>
                <w:color w:val="auto"/>
                <w:sz w:val="21"/>
                <w:szCs w:val="21"/>
                <w:highlight w:val="none"/>
              </w:rPr>
            </w:pPr>
          </w:p>
        </w:tc>
        <w:tc>
          <w:tcPr>
            <w:tcW w:w="3297" w:type="dxa"/>
            <w:vAlign w:val="center"/>
          </w:tcPr>
          <w:p w14:paraId="624C758B">
            <w:pPr>
              <w:jc w:val="both"/>
              <w:rPr>
                <w:rFonts w:hint="eastAsia" w:ascii="仿宋_GB2312" w:hAnsi="仿宋_GB2312" w:eastAsia="仿宋_GB2312" w:cs="仿宋_GB2312"/>
                <w:color w:val="auto"/>
                <w:sz w:val="21"/>
                <w:szCs w:val="21"/>
                <w:highlight w:val="none"/>
              </w:rPr>
            </w:pPr>
          </w:p>
        </w:tc>
        <w:tc>
          <w:tcPr>
            <w:tcW w:w="3330" w:type="dxa"/>
            <w:vAlign w:val="center"/>
          </w:tcPr>
          <w:p w14:paraId="07307FF1">
            <w:pPr>
              <w:jc w:val="both"/>
              <w:rPr>
                <w:rFonts w:hint="eastAsia" w:ascii="仿宋_GB2312" w:hAnsi="仿宋_GB2312" w:eastAsia="仿宋_GB2312" w:cs="仿宋_GB2312"/>
                <w:color w:val="auto"/>
                <w:sz w:val="21"/>
                <w:szCs w:val="21"/>
                <w:highlight w:val="none"/>
              </w:rPr>
            </w:pPr>
          </w:p>
        </w:tc>
        <w:tc>
          <w:tcPr>
            <w:tcW w:w="1754" w:type="dxa"/>
            <w:vAlign w:val="center"/>
          </w:tcPr>
          <w:p w14:paraId="3F926AD5">
            <w:pPr>
              <w:jc w:val="both"/>
              <w:rPr>
                <w:rFonts w:hint="eastAsia" w:ascii="仿宋_GB2312" w:hAnsi="仿宋_GB2312" w:eastAsia="仿宋_GB2312" w:cs="仿宋_GB2312"/>
                <w:color w:val="auto"/>
                <w:sz w:val="21"/>
                <w:szCs w:val="21"/>
                <w:highlight w:val="none"/>
              </w:rPr>
            </w:pPr>
          </w:p>
        </w:tc>
      </w:tr>
      <w:tr w14:paraId="52EAB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3" w:type="dxa"/>
            <w:vAlign w:val="center"/>
          </w:tcPr>
          <w:p w14:paraId="2A87FEC0">
            <w:pPr>
              <w:jc w:val="both"/>
              <w:rPr>
                <w:rFonts w:hint="eastAsia" w:ascii="仿宋_GB2312" w:hAnsi="仿宋_GB2312" w:eastAsia="仿宋_GB2312" w:cs="仿宋_GB2312"/>
                <w:color w:val="auto"/>
                <w:sz w:val="21"/>
                <w:szCs w:val="21"/>
                <w:highlight w:val="none"/>
              </w:rPr>
            </w:pPr>
          </w:p>
        </w:tc>
        <w:tc>
          <w:tcPr>
            <w:tcW w:w="3297" w:type="dxa"/>
            <w:vAlign w:val="center"/>
          </w:tcPr>
          <w:p w14:paraId="17D5F2A0">
            <w:pPr>
              <w:jc w:val="both"/>
              <w:rPr>
                <w:rFonts w:hint="eastAsia" w:ascii="仿宋_GB2312" w:hAnsi="仿宋_GB2312" w:eastAsia="仿宋_GB2312" w:cs="仿宋_GB2312"/>
                <w:color w:val="auto"/>
                <w:sz w:val="21"/>
                <w:szCs w:val="21"/>
                <w:highlight w:val="none"/>
              </w:rPr>
            </w:pPr>
          </w:p>
        </w:tc>
        <w:tc>
          <w:tcPr>
            <w:tcW w:w="3330" w:type="dxa"/>
            <w:vAlign w:val="center"/>
          </w:tcPr>
          <w:p w14:paraId="05DD0D3D">
            <w:pPr>
              <w:jc w:val="both"/>
              <w:rPr>
                <w:rFonts w:hint="eastAsia" w:ascii="仿宋_GB2312" w:hAnsi="仿宋_GB2312" w:eastAsia="仿宋_GB2312" w:cs="仿宋_GB2312"/>
                <w:color w:val="auto"/>
                <w:sz w:val="21"/>
                <w:szCs w:val="21"/>
                <w:highlight w:val="none"/>
              </w:rPr>
            </w:pPr>
          </w:p>
        </w:tc>
        <w:tc>
          <w:tcPr>
            <w:tcW w:w="1754" w:type="dxa"/>
            <w:vAlign w:val="center"/>
          </w:tcPr>
          <w:p w14:paraId="5DD21775">
            <w:pPr>
              <w:jc w:val="both"/>
              <w:rPr>
                <w:rFonts w:hint="eastAsia" w:ascii="仿宋_GB2312" w:hAnsi="仿宋_GB2312" w:eastAsia="仿宋_GB2312" w:cs="仿宋_GB2312"/>
                <w:color w:val="auto"/>
                <w:sz w:val="21"/>
                <w:szCs w:val="21"/>
                <w:highlight w:val="none"/>
              </w:rPr>
            </w:pPr>
          </w:p>
        </w:tc>
      </w:tr>
      <w:tr w14:paraId="4A49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3" w:type="dxa"/>
            <w:vAlign w:val="center"/>
          </w:tcPr>
          <w:p w14:paraId="0296A689">
            <w:pPr>
              <w:jc w:val="both"/>
              <w:rPr>
                <w:rFonts w:hint="eastAsia" w:ascii="仿宋_GB2312" w:hAnsi="仿宋_GB2312" w:eastAsia="仿宋_GB2312" w:cs="仿宋_GB2312"/>
                <w:color w:val="auto"/>
                <w:sz w:val="21"/>
                <w:szCs w:val="21"/>
                <w:highlight w:val="none"/>
              </w:rPr>
            </w:pPr>
          </w:p>
        </w:tc>
        <w:tc>
          <w:tcPr>
            <w:tcW w:w="3297" w:type="dxa"/>
            <w:vAlign w:val="center"/>
          </w:tcPr>
          <w:p w14:paraId="448A509C">
            <w:pPr>
              <w:jc w:val="both"/>
              <w:rPr>
                <w:rFonts w:hint="eastAsia" w:ascii="仿宋_GB2312" w:hAnsi="仿宋_GB2312" w:eastAsia="仿宋_GB2312" w:cs="仿宋_GB2312"/>
                <w:color w:val="auto"/>
                <w:sz w:val="21"/>
                <w:szCs w:val="21"/>
                <w:highlight w:val="none"/>
              </w:rPr>
            </w:pPr>
          </w:p>
        </w:tc>
        <w:tc>
          <w:tcPr>
            <w:tcW w:w="3330" w:type="dxa"/>
            <w:vAlign w:val="center"/>
          </w:tcPr>
          <w:p w14:paraId="3B4369C3">
            <w:pPr>
              <w:jc w:val="both"/>
              <w:rPr>
                <w:rFonts w:hint="eastAsia" w:ascii="仿宋_GB2312" w:hAnsi="仿宋_GB2312" w:eastAsia="仿宋_GB2312" w:cs="仿宋_GB2312"/>
                <w:color w:val="auto"/>
                <w:sz w:val="21"/>
                <w:szCs w:val="21"/>
                <w:highlight w:val="none"/>
              </w:rPr>
            </w:pPr>
          </w:p>
        </w:tc>
        <w:tc>
          <w:tcPr>
            <w:tcW w:w="1754" w:type="dxa"/>
            <w:vAlign w:val="center"/>
          </w:tcPr>
          <w:p w14:paraId="62D1C121">
            <w:pPr>
              <w:jc w:val="both"/>
              <w:rPr>
                <w:rFonts w:hint="eastAsia" w:ascii="仿宋_GB2312" w:hAnsi="仿宋_GB2312" w:eastAsia="仿宋_GB2312" w:cs="仿宋_GB2312"/>
                <w:color w:val="auto"/>
                <w:sz w:val="21"/>
                <w:szCs w:val="21"/>
                <w:highlight w:val="none"/>
              </w:rPr>
            </w:pPr>
          </w:p>
        </w:tc>
      </w:tr>
      <w:tr w14:paraId="1F5DB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3" w:type="dxa"/>
            <w:vAlign w:val="center"/>
          </w:tcPr>
          <w:p w14:paraId="3FD9478C">
            <w:pPr>
              <w:jc w:val="both"/>
              <w:rPr>
                <w:rFonts w:hint="eastAsia" w:ascii="仿宋_GB2312" w:hAnsi="仿宋_GB2312" w:eastAsia="仿宋_GB2312" w:cs="仿宋_GB2312"/>
                <w:color w:val="auto"/>
                <w:sz w:val="21"/>
                <w:szCs w:val="21"/>
                <w:highlight w:val="none"/>
              </w:rPr>
            </w:pPr>
          </w:p>
        </w:tc>
        <w:tc>
          <w:tcPr>
            <w:tcW w:w="3297" w:type="dxa"/>
            <w:vAlign w:val="center"/>
          </w:tcPr>
          <w:p w14:paraId="3B2FA926">
            <w:pPr>
              <w:jc w:val="both"/>
              <w:rPr>
                <w:rFonts w:hint="eastAsia" w:ascii="仿宋_GB2312" w:hAnsi="仿宋_GB2312" w:eastAsia="仿宋_GB2312" w:cs="仿宋_GB2312"/>
                <w:color w:val="auto"/>
                <w:sz w:val="21"/>
                <w:szCs w:val="21"/>
                <w:highlight w:val="none"/>
              </w:rPr>
            </w:pPr>
          </w:p>
        </w:tc>
        <w:tc>
          <w:tcPr>
            <w:tcW w:w="3330" w:type="dxa"/>
            <w:vAlign w:val="center"/>
          </w:tcPr>
          <w:p w14:paraId="321D36BF">
            <w:pPr>
              <w:jc w:val="both"/>
              <w:rPr>
                <w:rFonts w:hint="eastAsia" w:ascii="仿宋_GB2312" w:hAnsi="仿宋_GB2312" w:eastAsia="仿宋_GB2312" w:cs="仿宋_GB2312"/>
                <w:color w:val="auto"/>
                <w:sz w:val="21"/>
                <w:szCs w:val="21"/>
                <w:highlight w:val="none"/>
              </w:rPr>
            </w:pPr>
          </w:p>
        </w:tc>
        <w:tc>
          <w:tcPr>
            <w:tcW w:w="1754" w:type="dxa"/>
            <w:vAlign w:val="center"/>
          </w:tcPr>
          <w:p w14:paraId="6D80ECE6">
            <w:pPr>
              <w:jc w:val="both"/>
              <w:rPr>
                <w:rFonts w:hint="eastAsia" w:ascii="仿宋_GB2312" w:hAnsi="仿宋_GB2312" w:eastAsia="仿宋_GB2312" w:cs="仿宋_GB2312"/>
                <w:color w:val="auto"/>
                <w:sz w:val="21"/>
                <w:szCs w:val="21"/>
                <w:highlight w:val="none"/>
              </w:rPr>
            </w:pPr>
          </w:p>
        </w:tc>
      </w:tr>
      <w:tr w14:paraId="3991F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3" w:type="dxa"/>
            <w:vAlign w:val="center"/>
          </w:tcPr>
          <w:p w14:paraId="1985D0EC">
            <w:pPr>
              <w:jc w:val="both"/>
              <w:rPr>
                <w:rFonts w:hint="eastAsia" w:ascii="仿宋_GB2312" w:hAnsi="仿宋_GB2312" w:eastAsia="仿宋_GB2312" w:cs="仿宋_GB2312"/>
                <w:color w:val="auto"/>
                <w:sz w:val="21"/>
                <w:szCs w:val="21"/>
                <w:highlight w:val="none"/>
              </w:rPr>
            </w:pPr>
          </w:p>
        </w:tc>
        <w:tc>
          <w:tcPr>
            <w:tcW w:w="3297" w:type="dxa"/>
            <w:vAlign w:val="center"/>
          </w:tcPr>
          <w:p w14:paraId="19B34F02">
            <w:pPr>
              <w:jc w:val="both"/>
              <w:rPr>
                <w:rFonts w:hint="eastAsia" w:ascii="仿宋_GB2312" w:hAnsi="仿宋_GB2312" w:eastAsia="仿宋_GB2312" w:cs="仿宋_GB2312"/>
                <w:color w:val="auto"/>
                <w:sz w:val="21"/>
                <w:szCs w:val="21"/>
                <w:highlight w:val="none"/>
              </w:rPr>
            </w:pPr>
          </w:p>
        </w:tc>
        <w:tc>
          <w:tcPr>
            <w:tcW w:w="3330" w:type="dxa"/>
            <w:vAlign w:val="center"/>
          </w:tcPr>
          <w:p w14:paraId="6201CB96">
            <w:pPr>
              <w:jc w:val="both"/>
              <w:rPr>
                <w:rFonts w:hint="eastAsia" w:ascii="仿宋_GB2312" w:hAnsi="仿宋_GB2312" w:eastAsia="仿宋_GB2312" w:cs="仿宋_GB2312"/>
                <w:color w:val="auto"/>
                <w:sz w:val="21"/>
                <w:szCs w:val="21"/>
                <w:highlight w:val="none"/>
              </w:rPr>
            </w:pPr>
          </w:p>
        </w:tc>
        <w:tc>
          <w:tcPr>
            <w:tcW w:w="1754" w:type="dxa"/>
            <w:vAlign w:val="center"/>
          </w:tcPr>
          <w:p w14:paraId="4D30F250">
            <w:pPr>
              <w:jc w:val="both"/>
              <w:rPr>
                <w:rFonts w:hint="eastAsia" w:ascii="仿宋_GB2312" w:hAnsi="仿宋_GB2312" w:eastAsia="仿宋_GB2312" w:cs="仿宋_GB2312"/>
                <w:color w:val="auto"/>
                <w:sz w:val="21"/>
                <w:szCs w:val="21"/>
                <w:highlight w:val="none"/>
              </w:rPr>
            </w:pPr>
          </w:p>
        </w:tc>
      </w:tr>
      <w:tr w14:paraId="373A9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3" w:type="dxa"/>
            <w:vAlign w:val="center"/>
          </w:tcPr>
          <w:p w14:paraId="35D9A4C4">
            <w:pPr>
              <w:jc w:val="both"/>
              <w:rPr>
                <w:rFonts w:hint="eastAsia" w:ascii="仿宋_GB2312" w:hAnsi="仿宋_GB2312" w:eastAsia="仿宋_GB2312" w:cs="仿宋_GB2312"/>
                <w:color w:val="auto"/>
                <w:sz w:val="21"/>
                <w:szCs w:val="21"/>
                <w:highlight w:val="none"/>
              </w:rPr>
            </w:pPr>
          </w:p>
        </w:tc>
        <w:tc>
          <w:tcPr>
            <w:tcW w:w="3297" w:type="dxa"/>
            <w:vAlign w:val="center"/>
          </w:tcPr>
          <w:p w14:paraId="4E8C49AC">
            <w:pPr>
              <w:jc w:val="both"/>
              <w:rPr>
                <w:rFonts w:hint="eastAsia" w:ascii="仿宋_GB2312" w:hAnsi="仿宋_GB2312" w:eastAsia="仿宋_GB2312" w:cs="仿宋_GB2312"/>
                <w:color w:val="auto"/>
                <w:sz w:val="21"/>
                <w:szCs w:val="21"/>
                <w:highlight w:val="none"/>
              </w:rPr>
            </w:pPr>
          </w:p>
        </w:tc>
        <w:tc>
          <w:tcPr>
            <w:tcW w:w="3330" w:type="dxa"/>
            <w:vAlign w:val="center"/>
          </w:tcPr>
          <w:p w14:paraId="79E772F6">
            <w:pPr>
              <w:jc w:val="both"/>
              <w:rPr>
                <w:rFonts w:hint="eastAsia" w:ascii="仿宋_GB2312" w:hAnsi="仿宋_GB2312" w:eastAsia="仿宋_GB2312" w:cs="仿宋_GB2312"/>
                <w:color w:val="auto"/>
                <w:sz w:val="21"/>
                <w:szCs w:val="21"/>
                <w:highlight w:val="none"/>
              </w:rPr>
            </w:pPr>
          </w:p>
        </w:tc>
        <w:tc>
          <w:tcPr>
            <w:tcW w:w="1754" w:type="dxa"/>
            <w:vAlign w:val="center"/>
          </w:tcPr>
          <w:p w14:paraId="1155D0A4">
            <w:pPr>
              <w:jc w:val="both"/>
              <w:rPr>
                <w:rFonts w:hint="eastAsia" w:ascii="仿宋_GB2312" w:hAnsi="仿宋_GB2312" w:eastAsia="仿宋_GB2312" w:cs="仿宋_GB2312"/>
                <w:color w:val="auto"/>
                <w:sz w:val="21"/>
                <w:szCs w:val="21"/>
                <w:highlight w:val="none"/>
              </w:rPr>
            </w:pPr>
          </w:p>
        </w:tc>
      </w:tr>
      <w:tr w14:paraId="0BCC9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3" w:type="dxa"/>
            <w:vAlign w:val="center"/>
          </w:tcPr>
          <w:p w14:paraId="12F1E35E">
            <w:pPr>
              <w:jc w:val="both"/>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备注</w:t>
            </w:r>
          </w:p>
        </w:tc>
        <w:tc>
          <w:tcPr>
            <w:tcW w:w="8381" w:type="dxa"/>
            <w:gridSpan w:val="3"/>
            <w:vAlign w:val="center"/>
          </w:tcPr>
          <w:p w14:paraId="6B98CFFC">
            <w:pPr>
              <w:pStyle w:val="2"/>
              <w:numPr>
                <w:ilvl w:val="0"/>
                <w:numId w:val="0"/>
              </w:numPr>
              <w:ind w:right="-147" w:rightChars="-7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sz w:val="21"/>
                <w:szCs w:val="21"/>
                <w:highlight w:val="none"/>
              </w:rPr>
              <w:t>①对第</w:t>
            </w:r>
            <w:r>
              <w:rPr>
                <w:rFonts w:hint="eastAsia" w:ascii="仿宋_GB2312" w:hAnsi="仿宋_GB2312" w:eastAsia="仿宋_GB2312" w:cs="仿宋_GB2312"/>
                <w:color w:val="auto"/>
                <w:sz w:val="21"/>
                <w:szCs w:val="21"/>
                <w:highlight w:val="none"/>
                <w:lang w:val="en-US" w:eastAsia="zh-CN"/>
              </w:rPr>
              <w:t>三</w:t>
            </w:r>
            <w:r>
              <w:rPr>
                <w:rFonts w:hint="eastAsia" w:ascii="仿宋_GB2312" w:hAnsi="仿宋_GB2312" w:eastAsia="仿宋_GB2312" w:cs="仿宋_GB2312"/>
                <w:color w:val="auto"/>
                <w:sz w:val="21"/>
                <w:szCs w:val="21"/>
                <w:highlight w:val="none"/>
              </w:rPr>
              <w:t>章中的商务要求</w:t>
            </w:r>
            <w:r>
              <w:rPr>
                <w:rFonts w:hint="eastAsia" w:ascii="仿宋_GB2312" w:hAnsi="仿宋_GB2312" w:eastAsia="仿宋_GB2312" w:cs="仿宋_GB2312"/>
                <w:color w:val="auto"/>
                <w:kern w:val="2"/>
                <w:sz w:val="21"/>
                <w:szCs w:val="21"/>
                <w:highlight w:val="none"/>
                <w:lang w:val="en-US" w:eastAsia="zh-CN" w:bidi="ar-SA"/>
              </w:rPr>
              <w:t>据实作出响应填写此表，不得虚假陈述。并按招标文件要求提供相应的证明材料（若有）。</w:t>
            </w:r>
          </w:p>
          <w:p w14:paraId="4FAB13C0">
            <w:pPr>
              <w:pStyle w:val="2"/>
              <w:numPr>
                <w:ilvl w:val="0"/>
                <w:numId w:val="0"/>
              </w:numPr>
              <w:ind w:right="-147" w:rightChars="-70"/>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sz w:val="21"/>
                <w:highlight w:val="none"/>
              </w:rPr>
              <w:t>②对</w:t>
            </w:r>
            <w:r>
              <w:rPr>
                <w:rFonts w:hint="eastAsia" w:ascii="仿宋_GB2312" w:hAnsi="仿宋_GB2312" w:eastAsia="仿宋_GB2312" w:cs="仿宋_GB2312"/>
                <w:color w:val="auto"/>
                <w:sz w:val="21"/>
                <w:highlight w:val="none"/>
                <w:lang w:val="en-US" w:eastAsia="zh-CN"/>
              </w:rPr>
              <w:t>本项目</w:t>
            </w:r>
            <w:r>
              <w:rPr>
                <w:rFonts w:hint="eastAsia" w:ascii="仿宋_GB2312" w:hAnsi="仿宋_GB2312" w:eastAsia="仿宋_GB2312" w:cs="仿宋_GB2312"/>
                <w:color w:val="auto"/>
                <w:sz w:val="21"/>
                <w:highlight w:val="none"/>
              </w:rPr>
              <w:t>中的所有</w:t>
            </w:r>
            <w:r>
              <w:rPr>
                <w:rFonts w:hint="eastAsia" w:ascii="仿宋_GB2312" w:hAnsi="仿宋_GB2312" w:eastAsia="仿宋_GB2312" w:cs="仿宋_GB2312"/>
                <w:color w:val="auto"/>
                <w:sz w:val="21"/>
                <w:highlight w:val="none"/>
                <w:lang w:val="en-US" w:eastAsia="zh-CN"/>
              </w:rPr>
              <w:t>商务条款</w:t>
            </w:r>
            <w:r>
              <w:rPr>
                <w:rFonts w:hint="eastAsia" w:ascii="仿宋_GB2312" w:hAnsi="仿宋_GB2312" w:eastAsia="仿宋_GB2312" w:cs="仿宋_GB2312"/>
                <w:color w:val="auto"/>
                <w:sz w:val="21"/>
                <w:highlight w:val="none"/>
              </w:rPr>
              <w:t>要求，除本表所列明的所有偏离外，均视作供应商已对之理解和响应。“完全接受”的条款无需在本表中列出，按表下方所做“声明”执行</w:t>
            </w:r>
            <w:r>
              <w:rPr>
                <w:rFonts w:hint="eastAsia" w:ascii="仿宋_GB2312" w:hAnsi="仿宋_GB2312" w:eastAsia="仿宋_GB2312" w:cs="仿宋_GB2312"/>
                <w:color w:val="auto"/>
                <w:sz w:val="21"/>
                <w:highlight w:val="none"/>
                <w:lang w:eastAsia="zh-CN"/>
              </w:rPr>
              <w:t>，但必须提交空白表。</w:t>
            </w:r>
          </w:p>
          <w:p w14:paraId="23C927F7">
            <w:pPr>
              <w:pStyle w:val="2"/>
              <w:numPr>
                <w:ilvl w:val="0"/>
                <w:numId w:val="0"/>
              </w:numPr>
              <w:ind w:right="-147" w:rightChars="-7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kern w:val="2"/>
                <w:sz w:val="21"/>
                <w:szCs w:val="21"/>
                <w:highlight w:val="none"/>
                <w:lang w:val="en-US" w:eastAsia="zh-CN" w:bidi="ar-SA"/>
              </w:rPr>
              <w:t>③表格行数不够时，请自行扩展。</w:t>
            </w:r>
          </w:p>
          <w:p w14:paraId="2B91F869">
            <w:pPr>
              <w:jc w:val="both"/>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④ 因单元格空间有限，不足以容纳响应内容时，允许在本表下方另附，但须在“响应内容或索引”中注明引用位置，如“见本表下方</w:t>
            </w:r>
            <w:r>
              <w:rPr>
                <w:rFonts w:hint="eastAsia" w:ascii="仿宋_GB2312" w:hAnsi="仿宋_GB2312" w:eastAsia="仿宋_GB2312" w:cs="仿宋_GB2312"/>
                <w:color w:val="auto"/>
                <w:sz w:val="21"/>
                <w:szCs w:val="21"/>
                <w:highlight w:val="none"/>
                <w:lang w:val="en-US" w:eastAsia="zh-CN"/>
              </w:rPr>
              <w:t>6</w:t>
            </w:r>
            <w:r>
              <w:rPr>
                <w:rFonts w:hint="eastAsia" w:ascii="仿宋_GB2312" w:hAnsi="仿宋_GB2312" w:eastAsia="仿宋_GB2312" w:cs="仿宋_GB2312"/>
                <w:color w:val="auto"/>
                <w:sz w:val="21"/>
                <w:szCs w:val="21"/>
                <w:highlight w:val="none"/>
              </w:rPr>
              <w:t>.2.1 表题”或“见本表下方</w:t>
            </w:r>
            <w:r>
              <w:rPr>
                <w:rFonts w:hint="eastAsia" w:ascii="仿宋_GB2312" w:hAnsi="仿宋_GB2312" w:eastAsia="仿宋_GB2312" w:cs="仿宋_GB2312"/>
                <w:color w:val="auto"/>
                <w:sz w:val="21"/>
                <w:szCs w:val="21"/>
                <w:highlight w:val="none"/>
                <w:lang w:val="en-US" w:eastAsia="zh-CN"/>
              </w:rPr>
              <w:t>6</w:t>
            </w:r>
            <w:r>
              <w:rPr>
                <w:rFonts w:hint="eastAsia" w:ascii="仿宋_GB2312" w:hAnsi="仿宋_GB2312" w:eastAsia="仿宋_GB2312" w:cs="仿宋_GB2312"/>
                <w:color w:val="auto"/>
                <w:sz w:val="21"/>
                <w:szCs w:val="21"/>
                <w:highlight w:val="none"/>
              </w:rPr>
              <w:t>-2-1 图题”（可自行编号，并确保上下文一致，因引用位置错误引起的不良后果由供应商自行承担）。</w:t>
            </w:r>
          </w:p>
          <w:p w14:paraId="5F8406D3">
            <w:pPr>
              <w:jc w:val="both"/>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⑤“响应说明”应根据实际响应程度填写“优于”</w:t>
            </w: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rPr>
              <w:t>“符合”</w:t>
            </w:r>
            <w:r>
              <w:rPr>
                <w:rFonts w:hint="eastAsia" w:ascii="仿宋_GB2312" w:hAnsi="仿宋_GB2312" w:eastAsia="仿宋_GB2312" w:cs="仿宋_GB2312"/>
                <w:color w:val="auto"/>
                <w:sz w:val="21"/>
                <w:szCs w:val="21"/>
                <w:highlight w:val="none"/>
                <w:lang w:eastAsia="zh-CN"/>
              </w:rPr>
              <w:t>、</w:t>
            </w:r>
            <w:r>
              <w:rPr>
                <w:rFonts w:hint="eastAsia" w:ascii="仿宋_GB2312" w:hAnsi="仿宋_GB2312" w:eastAsia="仿宋_GB2312" w:cs="仿宋_GB2312"/>
                <w:color w:val="auto"/>
                <w:sz w:val="21"/>
                <w:szCs w:val="21"/>
                <w:highlight w:val="none"/>
              </w:rPr>
              <w:t>“负偏离”。</w:t>
            </w:r>
          </w:p>
        </w:tc>
      </w:tr>
    </w:tbl>
    <w:p w14:paraId="67F572A7">
      <w:pPr>
        <w:bidi w:val="0"/>
        <w:ind w:firstLine="420" w:firstLineChars="200"/>
        <w:rPr>
          <w:rFonts w:hint="eastAsia" w:ascii="仿宋_GB2312" w:hAnsi="仿宋_GB2312" w:eastAsia="仿宋_GB2312" w:cs="仿宋_GB2312"/>
          <w:color w:val="auto"/>
          <w:highlight w:val="none"/>
        </w:rPr>
      </w:pPr>
    </w:p>
    <w:p w14:paraId="07101539">
      <w:pPr>
        <w:bidi w:val="0"/>
        <w:ind w:firstLine="420" w:firstLineChars="200"/>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highlight w:val="none"/>
        </w:rPr>
        <w:t>声明：除上表所列的</w:t>
      </w:r>
      <w:r>
        <w:rPr>
          <w:rFonts w:hint="eastAsia" w:ascii="仿宋_GB2312" w:hAnsi="仿宋_GB2312" w:eastAsia="仿宋_GB2312" w:cs="仿宋_GB2312"/>
          <w:color w:val="auto"/>
          <w:highlight w:val="none"/>
          <w:lang w:val="en-US" w:eastAsia="zh-CN"/>
        </w:rPr>
        <w:t>商务</w:t>
      </w:r>
      <w:r>
        <w:rPr>
          <w:rFonts w:hint="eastAsia" w:ascii="仿宋_GB2312" w:hAnsi="仿宋_GB2312" w:eastAsia="仿宋_GB2312" w:cs="仿宋_GB2312"/>
          <w:color w:val="auto"/>
          <w:highlight w:val="none"/>
        </w:rPr>
        <w:t>条款外，</w:t>
      </w:r>
      <w:r>
        <w:rPr>
          <w:rFonts w:hint="eastAsia" w:ascii="仿宋_GB2312" w:hAnsi="仿宋_GB2312" w:eastAsia="仿宋_GB2312" w:cs="仿宋_GB2312"/>
          <w:color w:val="auto"/>
          <w:highlight w:val="none"/>
          <w:lang w:val="en-US" w:eastAsia="zh-CN"/>
        </w:rPr>
        <w:t>磋商</w:t>
      </w:r>
      <w:r>
        <w:rPr>
          <w:rFonts w:hint="eastAsia" w:ascii="仿宋_GB2312" w:hAnsi="仿宋_GB2312" w:eastAsia="仿宋_GB2312" w:cs="仿宋_GB2312"/>
          <w:color w:val="auto"/>
          <w:highlight w:val="none"/>
        </w:rPr>
        <w:t>文件中的其他合同条款我方均完全接受。</w:t>
      </w:r>
    </w:p>
    <w:p w14:paraId="3283A853">
      <w:pPr>
        <w:pStyle w:val="10"/>
        <w:widowControl w:val="0"/>
        <w:spacing w:before="0" w:beforeAutospacing="0" w:after="0" w:afterAutospacing="0" w:line="500" w:lineRule="exact"/>
        <w:ind w:firstLine="420" w:firstLineChars="200"/>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说明：供应商必须据实填写，不得虚假响应，否则将取消其</w:t>
      </w:r>
      <w:r>
        <w:rPr>
          <w:rFonts w:hint="eastAsia" w:ascii="仿宋_GB2312" w:hAnsi="仿宋_GB2312" w:eastAsia="仿宋_GB2312" w:cs="仿宋_GB2312"/>
          <w:color w:val="auto"/>
          <w:sz w:val="21"/>
          <w:szCs w:val="21"/>
          <w:highlight w:val="none"/>
          <w:lang w:eastAsia="zh-CN"/>
        </w:rPr>
        <w:t>成交</w:t>
      </w:r>
      <w:r>
        <w:rPr>
          <w:rFonts w:hint="eastAsia" w:ascii="仿宋_GB2312" w:hAnsi="仿宋_GB2312" w:eastAsia="仿宋_GB2312" w:cs="仿宋_GB2312"/>
          <w:color w:val="auto"/>
          <w:sz w:val="21"/>
          <w:szCs w:val="21"/>
          <w:highlight w:val="none"/>
        </w:rPr>
        <w:t>资格，并按有关规定进行处罚。</w:t>
      </w:r>
    </w:p>
    <w:p w14:paraId="64B6F752">
      <w:pPr>
        <w:bidi w:val="0"/>
        <w:rPr>
          <w:rFonts w:hint="eastAsia"/>
          <w:color w:val="auto"/>
          <w:highlight w:val="none"/>
        </w:rPr>
      </w:pPr>
    </w:p>
    <w:p w14:paraId="59D413A7">
      <w:pPr>
        <w:pStyle w:val="10"/>
        <w:widowControl w:val="0"/>
        <w:spacing w:before="0" w:beforeAutospacing="0" w:after="0" w:afterAutospacing="0" w:line="500" w:lineRule="exact"/>
        <w:ind w:firstLine="420" w:firstLineChars="200"/>
        <w:rPr>
          <w:rFonts w:hint="eastAsia" w:ascii="仿宋_GB2312" w:hAnsi="仿宋_GB2312" w:eastAsia="仿宋_GB2312" w:cs="仿宋_GB2312"/>
          <w:color w:val="auto"/>
          <w:sz w:val="21"/>
          <w:szCs w:val="21"/>
          <w:highlight w:val="none"/>
        </w:rPr>
      </w:pPr>
    </w:p>
    <w:p w14:paraId="481D2FE3">
      <w:pPr>
        <w:pStyle w:val="10"/>
        <w:widowControl w:val="0"/>
        <w:spacing w:before="0" w:beforeAutospacing="0" w:after="0" w:afterAutospacing="0"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供应商</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pacing w:val="14"/>
          <w:kern w:val="0"/>
          <w:sz w:val="24"/>
          <w:szCs w:val="28"/>
          <w:highlight w:val="none"/>
          <w:u w:val="none"/>
        </w:rPr>
        <w:t>（</w:t>
      </w:r>
      <w:r>
        <w:rPr>
          <w:rFonts w:hint="eastAsia" w:ascii="仿宋_GB2312" w:hAnsi="仿宋_GB2312" w:eastAsia="仿宋_GB2312" w:cs="仿宋_GB2312"/>
          <w:color w:val="auto"/>
          <w:kern w:val="0"/>
          <w:sz w:val="24"/>
          <w:szCs w:val="28"/>
          <w:highlight w:val="none"/>
          <w:lang w:eastAsia="zh-CN"/>
        </w:rPr>
        <w:t>供应商</w:t>
      </w:r>
      <w:r>
        <w:rPr>
          <w:rFonts w:hint="eastAsia" w:ascii="仿宋_GB2312" w:hAnsi="仿宋_GB2312" w:eastAsia="仿宋_GB2312" w:cs="仿宋_GB2312"/>
          <w:color w:val="auto"/>
          <w:kern w:val="0"/>
          <w:sz w:val="24"/>
          <w:szCs w:val="28"/>
          <w:highlight w:val="none"/>
          <w:lang w:val="en-US" w:eastAsia="zh-CN"/>
        </w:rPr>
        <w:t>名称并</w:t>
      </w:r>
      <w:r>
        <w:rPr>
          <w:rFonts w:hint="eastAsia" w:ascii="仿宋_GB2312" w:hAnsi="仿宋_GB2312" w:eastAsia="仿宋_GB2312" w:cs="仿宋_GB2312"/>
          <w:color w:val="auto"/>
          <w:spacing w:val="14"/>
          <w:kern w:val="0"/>
          <w:sz w:val="24"/>
          <w:szCs w:val="28"/>
          <w:highlight w:val="none"/>
          <w:u w:val="none"/>
        </w:rPr>
        <w:t>加盖公章）</w:t>
      </w:r>
    </w:p>
    <w:p w14:paraId="6C4A87CF">
      <w:pPr>
        <w:autoSpaceDE w:val="0"/>
        <w:autoSpaceDN w:val="0"/>
        <w:adjustRightInd w:val="0"/>
        <w:spacing w:line="360" w:lineRule="auto"/>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法定代表人或授权委托人</w:t>
      </w:r>
      <w:r>
        <w:rPr>
          <w:rFonts w:hint="eastAsia" w:ascii="仿宋_GB2312" w:hAnsi="仿宋_GB2312" w:eastAsia="仿宋_GB2312" w:cs="仿宋_GB2312"/>
          <w:bCs/>
          <w:color w:val="auto"/>
          <w:sz w:val="24"/>
          <w:szCs w:val="24"/>
          <w:highlight w:val="none"/>
        </w:rPr>
        <w:t>：</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eastAsia="zh-CN"/>
        </w:rPr>
        <w:t>签字</w:t>
      </w:r>
      <w:r>
        <w:rPr>
          <w:rFonts w:hint="eastAsia" w:ascii="仿宋_GB2312" w:hAnsi="仿宋_GB2312" w:eastAsia="仿宋_GB2312" w:cs="仿宋_GB2312"/>
          <w:color w:val="auto"/>
          <w:sz w:val="24"/>
          <w:szCs w:val="24"/>
          <w:highlight w:val="none"/>
        </w:rPr>
        <w:t>或盖章）</w:t>
      </w:r>
      <w:r>
        <w:rPr>
          <w:rFonts w:hint="eastAsia" w:ascii="仿宋_GB2312" w:hAnsi="仿宋_GB2312" w:eastAsia="仿宋_GB2312" w:cs="仿宋_GB2312"/>
          <w:bCs/>
          <w:color w:val="auto"/>
          <w:sz w:val="24"/>
          <w:szCs w:val="24"/>
          <w:highlight w:val="none"/>
        </w:rPr>
        <w:t xml:space="preserve">             </w:t>
      </w:r>
    </w:p>
    <w:p w14:paraId="41C493DC">
      <w:pPr>
        <w:spacing w:line="360" w:lineRule="auto"/>
        <w:ind w:firstLine="480" w:firstLineChars="200"/>
        <w:rPr>
          <w:rFonts w:hint="eastAsia" w:ascii="仿宋_GB2312" w:hAnsi="仿宋_GB2312" w:eastAsia="仿宋_GB2312" w:cs="仿宋_GB2312"/>
          <w:color w:val="auto"/>
          <w:sz w:val="24"/>
          <w:szCs w:val="24"/>
          <w:highlight w:val="none"/>
        </w:rPr>
        <w:sectPr>
          <w:footerReference r:id="rId5" w:type="default"/>
          <w:pgSz w:w="11905" w:h="16838"/>
          <w:pgMar w:top="1417" w:right="1417" w:bottom="1417" w:left="1417" w:header="850" w:footer="964" w:gutter="0"/>
          <w:pgNumType w:fmt="decimal"/>
          <w:cols w:space="0" w:num="1"/>
          <w:rtlGutter w:val="0"/>
          <w:docGrid w:linePitch="0" w:charSpace="0"/>
        </w:sectPr>
      </w:pPr>
      <w:r>
        <w:rPr>
          <w:rFonts w:hint="eastAsia" w:ascii="仿宋_GB2312" w:hAnsi="仿宋_GB2312" w:eastAsia="仿宋_GB2312" w:cs="仿宋_GB2312"/>
          <w:color w:val="auto"/>
          <w:sz w:val="24"/>
          <w:szCs w:val="24"/>
          <w:highlight w:val="none"/>
        </w:rPr>
        <w:t>日  期：</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w:t>
      </w:r>
    </w:p>
    <w:p w14:paraId="0F3B96FE">
      <w:pPr>
        <w:pStyle w:val="2"/>
        <w:ind w:left="0" w:leftChars="0" w:firstLine="0" w:firstLineChars="0"/>
        <w:rPr>
          <w:rFonts w:hint="eastAsia" w:ascii="文鼎书宋" w:hAnsi="文鼎书宋" w:eastAsia="文鼎书宋" w:cs="文鼎书宋"/>
          <w:color w:val="auto"/>
          <w:highlight w:val="none"/>
          <w:lang w:val="en-US" w:eastAsia="zh-CN"/>
        </w:rPr>
      </w:pPr>
    </w:p>
    <w:p w14:paraId="25FCCBA9">
      <w:pPr>
        <w:pStyle w:val="2"/>
        <w:ind w:left="0" w:leftChars="0" w:firstLine="0" w:firstLineChars="0"/>
        <w:rPr>
          <w:rFonts w:hint="eastAsia" w:ascii="文鼎书宋" w:hAnsi="文鼎书宋" w:eastAsia="文鼎书宋" w:cs="文鼎书宋"/>
          <w:color w:val="auto"/>
          <w:highlight w:val="none"/>
          <w:lang w:val="en-US" w:eastAsia="zh-CN"/>
        </w:rPr>
      </w:pPr>
    </w:p>
    <w:p w14:paraId="2C12C892">
      <w:pPr>
        <w:pStyle w:val="4"/>
        <w:bidi w:val="0"/>
        <w:jc w:val="center"/>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第七部分  合同条款响应表</w:t>
      </w:r>
    </w:p>
    <w:p w14:paraId="63AC6E88">
      <w:pPr>
        <w:jc w:val="center"/>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合同条款响应表</w:t>
      </w:r>
    </w:p>
    <w:p w14:paraId="644884A0">
      <w:pPr>
        <w:pStyle w:val="2"/>
        <w:ind w:left="0" w:leftChars="0" w:firstLine="0" w:firstLineChars="0"/>
        <w:jc w:val="left"/>
        <w:rPr>
          <w:rFonts w:hint="eastAsia" w:ascii="仿宋_GB2312" w:hAnsi="仿宋_GB2312" w:eastAsia="仿宋_GB2312" w:cs="仿宋_GB2312"/>
          <w:color w:val="auto"/>
          <w:sz w:val="24"/>
          <w:szCs w:val="18"/>
          <w:highlight w:val="none"/>
        </w:rPr>
      </w:pPr>
    </w:p>
    <w:p w14:paraId="1A4480F7">
      <w:pPr>
        <w:pStyle w:val="2"/>
        <w:ind w:left="0" w:leftChars="0" w:firstLine="0" w:firstLineChars="0"/>
        <w:jc w:val="left"/>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24"/>
          <w:szCs w:val="18"/>
          <w:highlight w:val="none"/>
        </w:rPr>
        <w:t>项目名称：</w:t>
      </w:r>
      <w:r>
        <w:rPr>
          <w:rFonts w:hint="eastAsia" w:ascii="仿宋_GB2312" w:hAnsi="仿宋_GB2312" w:eastAsia="仿宋_GB2312" w:cs="仿宋_GB2312"/>
          <w:color w:val="auto"/>
          <w:sz w:val="24"/>
          <w:szCs w:val="18"/>
          <w:highlight w:val="none"/>
          <w:lang w:val="en-US" w:eastAsia="zh-CN"/>
        </w:rPr>
        <w:t xml:space="preserve">{请填写采购项目名称}                                                                            </w:t>
      </w:r>
      <w:r>
        <w:rPr>
          <w:rFonts w:hint="eastAsia" w:ascii="仿宋_GB2312" w:hAnsi="仿宋_GB2312" w:eastAsia="仿宋_GB2312" w:cs="仿宋_GB2312"/>
          <w:color w:val="auto"/>
          <w:sz w:val="24"/>
          <w:szCs w:val="18"/>
          <w:highlight w:val="none"/>
        </w:rPr>
        <w:t>项目编号：{</w:t>
      </w:r>
      <w:r>
        <w:rPr>
          <w:rFonts w:hint="eastAsia" w:ascii="仿宋_GB2312" w:hAnsi="仿宋_GB2312" w:eastAsia="仿宋_GB2312" w:cs="仿宋_GB2312"/>
          <w:color w:val="auto"/>
          <w:sz w:val="24"/>
          <w:szCs w:val="18"/>
          <w:highlight w:val="none"/>
          <w:lang w:eastAsia="zh-Hans"/>
        </w:rPr>
        <w:t>请填写采购项目编号</w:t>
      </w:r>
      <w:r>
        <w:rPr>
          <w:rFonts w:hint="eastAsia" w:ascii="仿宋_GB2312" w:hAnsi="仿宋_GB2312" w:eastAsia="仿宋_GB2312" w:cs="仿宋_GB2312"/>
          <w:color w:val="auto"/>
          <w:sz w:val="24"/>
          <w:szCs w:val="18"/>
          <w:highlight w:val="none"/>
        </w:rPr>
        <w:t>}</w:t>
      </w:r>
      <w:r>
        <w:rPr>
          <w:rFonts w:hint="eastAsia" w:ascii="仿宋_GB2312" w:hAnsi="仿宋_GB2312" w:eastAsia="仿宋_GB2312" w:cs="仿宋_GB2312"/>
          <w:color w:val="auto"/>
          <w:sz w:val="24"/>
          <w:szCs w:val="18"/>
          <w:highlight w:val="none"/>
          <w:lang w:val="en-US" w:eastAsia="zh-CN"/>
        </w:rPr>
        <w:t xml:space="preserve">  </w:t>
      </w:r>
    </w:p>
    <w:tbl>
      <w:tblPr>
        <w:tblStyle w:val="11"/>
        <w:tblW w:w="9082" w:type="dxa"/>
        <w:jc w:val="center"/>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autofit"/>
        <w:tblCellMar>
          <w:top w:w="0" w:type="dxa"/>
          <w:left w:w="108" w:type="dxa"/>
          <w:bottom w:w="0" w:type="dxa"/>
          <w:right w:w="108" w:type="dxa"/>
        </w:tblCellMar>
      </w:tblPr>
      <w:tblGrid>
        <w:gridCol w:w="803"/>
        <w:gridCol w:w="1361"/>
        <w:gridCol w:w="2317"/>
        <w:gridCol w:w="2018"/>
        <w:gridCol w:w="1194"/>
        <w:gridCol w:w="1389"/>
      </w:tblGrid>
      <w:tr w14:paraId="37A8AC48">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1235" w:hRule="atLeast"/>
          <w:jc w:val="center"/>
        </w:trPr>
        <w:tc>
          <w:tcPr>
            <w:tcW w:w="9082" w:type="dxa"/>
            <w:gridSpan w:val="6"/>
            <w:tcBorders>
              <w:bottom w:val="single" w:color="auto" w:sz="4" w:space="0"/>
            </w:tcBorders>
            <w:shd w:val="clear" w:color="auto" w:fill="auto"/>
            <w:vAlign w:val="center"/>
          </w:tcPr>
          <w:p w14:paraId="67A554F0">
            <w:pPr>
              <w:jc w:val="both"/>
              <w:rPr>
                <w:rFonts w:hint="eastAsia" w:ascii="仿宋_GB2312" w:hAnsi="仿宋_GB2312" w:eastAsia="仿宋_GB2312" w:cs="仿宋_GB2312"/>
                <w:b/>
                <w:color w:val="auto"/>
                <w:sz w:val="22"/>
                <w:szCs w:val="22"/>
                <w:highlight w:val="none"/>
              </w:rPr>
            </w:pPr>
            <w:r>
              <w:rPr>
                <w:rFonts w:hint="eastAsia" w:ascii="仿宋_GB2312" w:hAnsi="仿宋_GB2312" w:eastAsia="仿宋_GB2312" w:cs="仿宋_GB2312"/>
                <w:b/>
                <w:color w:val="auto"/>
                <w:sz w:val="22"/>
                <w:szCs w:val="22"/>
                <w:highlight w:val="none"/>
              </w:rPr>
              <w:t>对本项目合同条款的偏离情况（</w:t>
            </w:r>
            <w:r>
              <w:rPr>
                <w:rFonts w:hint="eastAsia" w:ascii="仿宋_GB2312" w:hAnsi="仿宋_GB2312" w:eastAsia="仿宋_GB2312" w:cs="仿宋_GB2312"/>
                <w:b/>
                <w:i/>
                <w:color w:val="auto"/>
                <w:sz w:val="22"/>
                <w:szCs w:val="22"/>
                <w:highlight w:val="none"/>
              </w:rPr>
              <w:t>请进行勾选</w:t>
            </w:r>
            <w:r>
              <w:rPr>
                <w:rFonts w:hint="eastAsia" w:ascii="仿宋_GB2312" w:hAnsi="仿宋_GB2312" w:eastAsia="仿宋_GB2312" w:cs="仿宋_GB2312"/>
                <w:i/>
                <w:color w:val="auto"/>
                <w:sz w:val="22"/>
                <w:szCs w:val="22"/>
                <w:highlight w:val="none"/>
                <w:lang w:eastAsia="zh-CN"/>
              </w:rPr>
              <w:t>☑</w:t>
            </w:r>
            <w:r>
              <w:rPr>
                <w:rFonts w:hint="eastAsia" w:ascii="仿宋_GB2312" w:hAnsi="仿宋_GB2312" w:eastAsia="仿宋_GB2312" w:cs="仿宋_GB2312"/>
                <w:b/>
                <w:color w:val="auto"/>
                <w:sz w:val="22"/>
                <w:szCs w:val="22"/>
                <w:highlight w:val="none"/>
              </w:rPr>
              <w:t>）：</w:t>
            </w:r>
          </w:p>
          <w:p w14:paraId="4CB87B77">
            <w:pPr>
              <w:jc w:val="both"/>
              <w:rPr>
                <w:rFonts w:hint="eastAsia" w:ascii="仿宋_GB2312" w:hAnsi="仿宋_GB2312" w:eastAsia="仿宋_GB2312" w:cs="仿宋_GB2312"/>
                <w:b/>
                <w:color w:val="auto"/>
                <w:sz w:val="22"/>
                <w:szCs w:val="22"/>
                <w:highlight w:val="none"/>
              </w:rPr>
            </w:pPr>
            <w:r>
              <w:rPr>
                <w:rFonts w:hint="eastAsia" w:ascii="仿宋_GB2312" w:hAnsi="仿宋_GB2312" w:eastAsia="仿宋_GB2312" w:cs="仿宋_GB2312"/>
                <w:b/>
                <w:color w:val="auto"/>
                <w:sz w:val="22"/>
                <w:szCs w:val="22"/>
                <w:highlight w:val="none"/>
                <w:lang w:eastAsia="zh-CN"/>
              </w:rPr>
              <w:t>□</w:t>
            </w:r>
            <w:r>
              <w:rPr>
                <w:rFonts w:hint="eastAsia" w:ascii="仿宋_GB2312" w:hAnsi="仿宋_GB2312" w:eastAsia="仿宋_GB2312" w:cs="仿宋_GB2312"/>
                <w:b/>
                <w:color w:val="auto"/>
                <w:sz w:val="22"/>
                <w:szCs w:val="22"/>
                <w:highlight w:val="none"/>
              </w:rPr>
              <w:t>无偏离</w:t>
            </w:r>
            <w:r>
              <w:rPr>
                <w:rFonts w:hint="eastAsia" w:ascii="仿宋_GB2312" w:hAnsi="仿宋_GB2312" w:eastAsia="仿宋_GB2312" w:cs="仿宋_GB2312"/>
                <w:color w:val="auto"/>
                <w:sz w:val="22"/>
                <w:szCs w:val="22"/>
                <w:highlight w:val="none"/>
              </w:rPr>
              <w:t>（如无偏离，仅勾选无偏离即可）</w:t>
            </w:r>
          </w:p>
          <w:p w14:paraId="5C655CDF">
            <w:pPr>
              <w:jc w:val="both"/>
              <w:rPr>
                <w:rFonts w:hint="eastAsia" w:ascii="仿宋_GB2312" w:hAnsi="仿宋_GB2312" w:eastAsia="仿宋_GB2312" w:cs="仿宋_GB2312"/>
                <w:color w:val="auto"/>
                <w:sz w:val="21"/>
                <w:highlight w:val="none"/>
              </w:rPr>
            </w:pPr>
            <w:r>
              <w:rPr>
                <w:rFonts w:hint="eastAsia" w:ascii="仿宋_GB2312" w:hAnsi="仿宋_GB2312" w:eastAsia="仿宋_GB2312" w:cs="仿宋_GB2312"/>
                <w:b/>
                <w:color w:val="auto"/>
                <w:sz w:val="22"/>
                <w:szCs w:val="22"/>
                <w:highlight w:val="none"/>
              </w:rPr>
              <w:t>□有偏离</w:t>
            </w:r>
            <w:r>
              <w:rPr>
                <w:rFonts w:hint="eastAsia" w:ascii="仿宋_GB2312" w:hAnsi="仿宋_GB2312" w:eastAsia="仿宋_GB2312" w:cs="仿宋_GB2312"/>
                <w:color w:val="auto"/>
                <w:sz w:val="22"/>
                <w:szCs w:val="22"/>
                <w:highlight w:val="none"/>
              </w:rPr>
              <w:t>（如有偏离，则应在本表中对偏离项逐一列明）</w:t>
            </w:r>
          </w:p>
        </w:tc>
      </w:tr>
      <w:tr w14:paraId="2C0EBD6A">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F1F1F1" w:themeFill="background1" w:themeFillShade="F2"/>
            <w:vAlign w:val="center"/>
          </w:tcPr>
          <w:p w14:paraId="5CE614C1">
            <w:pPr>
              <w:jc w:val="center"/>
              <w:rPr>
                <w:rFonts w:hint="eastAsia" w:ascii="仿宋_GB2312" w:hAnsi="仿宋_GB2312" w:eastAsia="仿宋_GB2312" w:cs="仿宋_GB2312"/>
                <w:color w:val="auto"/>
                <w:sz w:val="21"/>
                <w:highlight w:val="none"/>
              </w:rPr>
            </w:pPr>
            <w:r>
              <w:rPr>
                <w:rFonts w:hint="eastAsia" w:ascii="仿宋_GB2312" w:hAnsi="仿宋_GB2312" w:eastAsia="仿宋_GB2312" w:cs="仿宋_GB2312"/>
                <w:color w:val="auto"/>
                <w:sz w:val="21"/>
                <w:highlight w:val="none"/>
              </w:rPr>
              <w:t>序号</w:t>
            </w:r>
          </w:p>
        </w:tc>
        <w:tc>
          <w:tcPr>
            <w:tcW w:w="1361" w:type="dxa"/>
            <w:tcBorders>
              <w:left w:val="single" w:color="auto" w:sz="4" w:space="0"/>
              <w:right w:val="single" w:color="auto" w:sz="4" w:space="0"/>
            </w:tcBorders>
            <w:shd w:val="clear" w:color="auto" w:fill="F1F1F1" w:themeFill="background1" w:themeFillShade="F2"/>
            <w:vAlign w:val="center"/>
          </w:tcPr>
          <w:p w14:paraId="01B71EB6">
            <w:pPr>
              <w:jc w:val="both"/>
              <w:rPr>
                <w:rFonts w:hint="eastAsia" w:ascii="仿宋_GB2312" w:hAnsi="仿宋_GB2312" w:eastAsia="仿宋_GB2312" w:cs="仿宋_GB2312"/>
                <w:color w:val="auto"/>
                <w:sz w:val="21"/>
                <w:highlight w:val="none"/>
              </w:rPr>
            </w:pPr>
            <w:r>
              <w:rPr>
                <w:rFonts w:hint="eastAsia" w:ascii="仿宋_GB2312" w:hAnsi="仿宋_GB2312" w:eastAsia="仿宋_GB2312" w:cs="仿宋_GB2312"/>
                <w:color w:val="auto"/>
                <w:sz w:val="21"/>
                <w:highlight w:val="none"/>
              </w:rPr>
              <w:t>合同主条款</w:t>
            </w:r>
          </w:p>
        </w:tc>
        <w:tc>
          <w:tcPr>
            <w:tcW w:w="2317" w:type="dxa"/>
            <w:tcBorders>
              <w:left w:val="single" w:color="auto" w:sz="4" w:space="0"/>
              <w:right w:val="single" w:color="auto" w:sz="4" w:space="0"/>
            </w:tcBorders>
            <w:shd w:val="clear" w:color="auto" w:fill="F1F1F1" w:themeFill="background1" w:themeFillShade="F2"/>
            <w:vAlign w:val="center"/>
          </w:tcPr>
          <w:p w14:paraId="6921E37D">
            <w:pPr>
              <w:jc w:val="center"/>
              <w:rPr>
                <w:rFonts w:hint="eastAsia" w:ascii="仿宋_GB2312" w:hAnsi="仿宋_GB2312" w:eastAsia="仿宋_GB2312" w:cs="仿宋_GB2312"/>
                <w:color w:val="auto"/>
                <w:sz w:val="21"/>
                <w:highlight w:val="none"/>
              </w:rPr>
            </w:pPr>
            <w:r>
              <w:rPr>
                <w:rFonts w:hint="eastAsia" w:ascii="仿宋_GB2312" w:hAnsi="仿宋_GB2312" w:eastAsia="仿宋_GB2312" w:cs="仿宋_GB2312"/>
                <w:color w:val="auto"/>
                <w:sz w:val="21"/>
                <w:highlight w:val="none"/>
                <w:lang w:val="en-US" w:eastAsia="zh-CN"/>
              </w:rPr>
              <w:t>磋商文件</w:t>
            </w:r>
            <w:r>
              <w:rPr>
                <w:rFonts w:hint="eastAsia" w:ascii="仿宋_GB2312" w:hAnsi="仿宋_GB2312" w:eastAsia="仿宋_GB2312" w:cs="仿宋_GB2312"/>
                <w:color w:val="auto"/>
                <w:sz w:val="21"/>
                <w:highlight w:val="none"/>
              </w:rPr>
              <w:t>合同条款明细</w:t>
            </w:r>
          </w:p>
        </w:tc>
        <w:tc>
          <w:tcPr>
            <w:tcW w:w="2018" w:type="dxa"/>
            <w:tcBorders>
              <w:left w:val="single" w:color="auto" w:sz="4" w:space="0"/>
              <w:right w:val="single" w:color="auto" w:sz="4" w:space="0"/>
            </w:tcBorders>
            <w:shd w:val="clear" w:color="auto" w:fill="F1F1F1" w:themeFill="background1" w:themeFillShade="F2"/>
            <w:vAlign w:val="center"/>
          </w:tcPr>
          <w:p w14:paraId="5421152B">
            <w:pPr>
              <w:jc w:val="center"/>
              <w:rPr>
                <w:rFonts w:hint="eastAsia" w:ascii="仿宋_GB2312" w:hAnsi="仿宋_GB2312" w:eastAsia="仿宋_GB2312" w:cs="仿宋_GB2312"/>
                <w:color w:val="auto"/>
                <w:sz w:val="21"/>
                <w:highlight w:val="none"/>
              </w:rPr>
            </w:pPr>
            <w:r>
              <w:rPr>
                <w:rFonts w:hint="eastAsia" w:ascii="仿宋_GB2312" w:hAnsi="仿宋_GB2312" w:eastAsia="仿宋_GB2312" w:cs="仿宋_GB2312"/>
                <w:color w:val="auto"/>
                <w:sz w:val="21"/>
                <w:highlight w:val="none"/>
                <w:lang w:val="en-US" w:eastAsia="zh-CN"/>
              </w:rPr>
              <w:t>响应</w:t>
            </w:r>
            <w:r>
              <w:rPr>
                <w:rFonts w:hint="eastAsia" w:ascii="仿宋_GB2312" w:hAnsi="仿宋_GB2312" w:eastAsia="仿宋_GB2312" w:cs="仿宋_GB2312"/>
                <w:color w:val="auto"/>
                <w:sz w:val="21"/>
                <w:highlight w:val="none"/>
              </w:rPr>
              <w:t>文件响应内容</w:t>
            </w:r>
          </w:p>
        </w:tc>
        <w:tc>
          <w:tcPr>
            <w:tcW w:w="1194" w:type="dxa"/>
            <w:tcBorders>
              <w:left w:val="single" w:color="auto" w:sz="4" w:space="0"/>
              <w:right w:val="single" w:color="auto" w:sz="4" w:space="0"/>
            </w:tcBorders>
            <w:shd w:val="clear" w:color="auto" w:fill="F1F1F1" w:themeFill="background1" w:themeFillShade="F2"/>
            <w:vAlign w:val="center"/>
          </w:tcPr>
          <w:p w14:paraId="1435EC8A">
            <w:pPr>
              <w:jc w:val="center"/>
              <w:rPr>
                <w:rFonts w:hint="eastAsia" w:ascii="仿宋_GB2312" w:hAnsi="仿宋_GB2312" w:eastAsia="仿宋_GB2312" w:cs="仿宋_GB2312"/>
                <w:color w:val="auto"/>
                <w:sz w:val="21"/>
                <w:highlight w:val="none"/>
              </w:rPr>
            </w:pPr>
            <w:r>
              <w:rPr>
                <w:rFonts w:hint="eastAsia" w:ascii="仿宋_GB2312" w:hAnsi="仿宋_GB2312" w:eastAsia="仿宋_GB2312" w:cs="仿宋_GB2312"/>
                <w:color w:val="auto"/>
                <w:sz w:val="21"/>
                <w:highlight w:val="none"/>
              </w:rPr>
              <w:t>偏离情况</w:t>
            </w:r>
          </w:p>
        </w:tc>
        <w:tc>
          <w:tcPr>
            <w:tcW w:w="1389" w:type="dxa"/>
            <w:tcBorders>
              <w:left w:val="single" w:color="auto" w:sz="4" w:space="0"/>
            </w:tcBorders>
            <w:shd w:val="clear" w:color="auto" w:fill="F1F1F1" w:themeFill="background1" w:themeFillShade="F2"/>
            <w:vAlign w:val="center"/>
          </w:tcPr>
          <w:p w14:paraId="73C01C68">
            <w:pPr>
              <w:jc w:val="center"/>
              <w:rPr>
                <w:rFonts w:hint="eastAsia" w:ascii="仿宋_GB2312" w:hAnsi="仿宋_GB2312" w:eastAsia="仿宋_GB2312" w:cs="仿宋_GB2312"/>
                <w:color w:val="auto"/>
                <w:sz w:val="21"/>
                <w:highlight w:val="none"/>
              </w:rPr>
            </w:pPr>
            <w:r>
              <w:rPr>
                <w:rFonts w:hint="eastAsia" w:ascii="仿宋_GB2312" w:hAnsi="仿宋_GB2312" w:eastAsia="仿宋_GB2312" w:cs="仿宋_GB2312"/>
                <w:color w:val="auto"/>
                <w:sz w:val="21"/>
                <w:highlight w:val="none"/>
              </w:rPr>
              <w:t>说明</w:t>
            </w:r>
          </w:p>
        </w:tc>
      </w:tr>
      <w:tr w14:paraId="747B4F8A">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14:paraId="4C855A42">
            <w:pPr>
              <w:jc w:val="both"/>
              <w:rPr>
                <w:rFonts w:hint="eastAsia" w:ascii="仿宋_GB2312" w:hAnsi="仿宋_GB2312" w:eastAsia="仿宋_GB2312" w:cs="仿宋_GB2312"/>
                <w:color w:val="auto"/>
                <w:sz w:val="21"/>
                <w:highlight w:val="none"/>
              </w:rPr>
            </w:pPr>
          </w:p>
        </w:tc>
        <w:tc>
          <w:tcPr>
            <w:tcW w:w="1361" w:type="dxa"/>
            <w:tcBorders>
              <w:left w:val="single" w:color="auto" w:sz="4" w:space="0"/>
              <w:right w:val="single" w:color="auto" w:sz="4" w:space="0"/>
            </w:tcBorders>
            <w:shd w:val="clear" w:color="auto" w:fill="auto"/>
            <w:vAlign w:val="center"/>
          </w:tcPr>
          <w:p w14:paraId="32E46C25">
            <w:pPr>
              <w:jc w:val="both"/>
              <w:rPr>
                <w:rFonts w:hint="eastAsia" w:ascii="仿宋_GB2312" w:hAnsi="仿宋_GB2312" w:eastAsia="仿宋_GB2312" w:cs="仿宋_GB2312"/>
                <w:color w:val="auto"/>
                <w:sz w:val="21"/>
                <w:highlight w:val="none"/>
              </w:rPr>
            </w:pPr>
          </w:p>
        </w:tc>
        <w:tc>
          <w:tcPr>
            <w:tcW w:w="2317" w:type="dxa"/>
            <w:tcBorders>
              <w:left w:val="single" w:color="auto" w:sz="4" w:space="0"/>
              <w:right w:val="single" w:color="auto" w:sz="4" w:space="0"/>
            </w:tcBorders>
            <w:shd w:val="clear" w:color="auto" w:fill="auto"/>
            <w:vAlign w:val="center"/>
          </w:tcPr>
          <w:p w14:paraId="00159CF0">
            <w:pPr>
              <w:jc w:val="both"/>
              <w:rPr>
                <w:rFonts w:hint="eastAsia" w:ascii="仿宋_GB2312" w:hAnsi="仿宋_GB2312" w:eastAsia="仿宋_GB2312" w:cs="仿宋_GB2312"/>
                <w:color w:val="auto"/>
                <w:sz w:val="21"/>
                <w:highlight w:val="none"/>
              </w:rPr>
            </w:pPr>
          </w:p>
        </w:tc>
        <w:tc>
          <w:tcPr>
            <w:tcW w:w="2018" w:type="dxa"/>
            <w:tcBorders>
              <w:left w:val="single" w:color="auto" w:sz="4" w:space="0"/>
              <w:right w:val="single" w:color="auto" w:sz="4" w:space="0"/>
            </w:tcBorders>
            <w:shd w:val="clear" w:color="auto" w:fill="auto"/>
            <w:vAlign w:val="center"/>
          </w:tcPr>
          <w:p w14:paraId="58326054">
            <w:pPr>
              <w:jc w:val="both"/>
              <w:rPr>
                <w:rFonts w:hint="eastAsia" w:ascii="仿宋_GB2312" w:hAnsi="仿宋_GB2312" w:eastAsia="仿宋_GB2312" w:cs="仿宋_GB2312"/>
                <w:color w:val="auto"/>
                <w:sz w:val="21"/>
                <w:highlight w:val="none"/>
              </w:rPr>
            </w:pPr>
          </w:p>
        </w:tc>
        <w:tc>
          <w:tcPr>
            <w:tcW w:w="1194" w:type="dxa"/>
            <w:tcBorders>
              <w:left w:val="single" w:color="auto" w:sz="4" w:space="0"/>
              <w:right w:val="single" w:color="auto" w:sz="4" w:space="0"/>
            </w:tcBorders>
            <w:shd w:val="clear" w:color="auto" w:fill="auto"/>
            <w:vAlign w:val="center"/>
          </w:tcPr>
          <w:p w14:paraId="1FA658C0">
            <w:pPr>
              <w:jc w:val="both"/>
              <w:rPr>
                <w:rFonts w:hint="eastAsia" w:ascii="仿宋_GB2312" w:hAnsi="仿宋_GB2312" w:eastAsia="仿宋_GB2312" w:cs="仿宋_GB2312"/>
                <w:color w:val="auto"/>
                <w:sz w:val="21"/>
                <w:highlight w:val="none"/>
              </w:rPr>
            </w:pPr>
          </w:p>
        </w:tc>
        <w:tc>
          <w:tcPr>
            <w:tcW w:w="1389" w:type="dxa"/>
            <w:tcBorders>
              <w:left w:val="single" w:color="auto" w:sz="4" w:space="0"/>
            </w:tcBorders>
            <w:shd w:val="clear" w:color="auto" w:fill="auto"/>
            <w:vAlign w:val="center"/>
          </w:tcPr>
          <w:p w14:paraId="4BA783E2">
            <w:pPr>
              <w:jc w:val="both"/>
              <w:rPr>
                <w:rFonts w:hint="eastAsia" w:ascii="仿宋_GB2312" w:hAnsi="仿宋_GB2312" w:eastAsia="仿宋_GB2312" w:cs="仿宋_GB2312"/>
                <w:color w:val="auto"/>
                <w:sz w:val="21"/>
                <w:highlight w:val="none"/>
              </w:rPr>
            </w:pPr>
          </w:p>
        </w:tc>
      </w:tr>
      <w:tr w14:paraId="7033F35F">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14:paraId="39A74430">
            <w:pPr>
              <w:jc w:val="both"/>
              <w:rPr>
                <w:rFonts w:hint="eastAsia" w:ascii="仿宋_GB2312" w:hAnsi="仿宋_GB2312" w:eastAsia="仿宋_GB2312" w:cs="仿宋_GB2312"/>
                <w:color w:val="auto"/>
                <w:sz w:val="21"/>
                <w:highlight w:val="none"/>
              </w:rPr>
            </w:pPr>
          </w:p>
        </w:tc>
        <w:tc>
          <w:tcPr>
            <w:tcW w:w="1361" w:type="dxa"/>
            <w:tcBorders>
              <w:left w:val="single" w:color="auto" w:sz="4" w:space="0"/>
              <w:right w:val="single" w:color="auto" w:sz="4" w:space="0"/>
            </w:tcBorders>
            <w:shd w:val="clear" w:color="auto" w:fill="auto"/>
            <w:vAlign w:val="center"/>
          </w:tcPr>
          <w:p w14:paraId="60EFC45F">
            <w:pPr>
              <w:jc w:val="both"/>
              <w:rPr>
                <w:rFonts w:hint="eastAsia" w:ascii="仿宋_GB2312" w:hAnsi="仿宋_GB2312" w:eastAsia="仿宋_GB2312" w:cs="仿宋_GB2312"/>
                <w:color w:val="auto"/>
                <w:sz w:val="21"/>
                <w:highlight w:val="none"/>
              </w:rPr>
            </w:pPr>
          </w:p>
        </w:tc>
        <w:tc>
          <w:tcPr>
            <w:tcW w:w="2317" w:type="dxa"/>
            <w:tcBorders>
              <w:left w:val="single" w:color="auto" w:sz="4" w:space="0"/>
              <w:right w:val="single" w:color="auto" w:sz="4" w:space="0"/>
            </w:tcBorders>
            <w:shd w:val="clear" w:color="auto" w:fill="auto"/>
            <w:vAlign w:val="center"/>
          </w:tcPr>
          <w:p w14:paraId="694D4FAB">
            <w:pPr>
              <w:jc w:val="both"/>
              <w:rPr>
                <w:rFonts w:hint="eastAsia" w:ascii="仿宋_GB2312" w:hAnsi="仿宋_GB2312" w:eastAsia="仿宋_GB2312" w:cs="仿宋_GB2312"/>
                <w:color w:val="auto"/>
                <w:sz w:val="21"/>
                <w:highlight w:val="none"/>
              </w:rPr>
            </w:pPr>
          </w:p>
        </w:tc>
        <w:tc>
          <w:tcPr>
            <w:tcW w:w="2018" w:type="dxa"/>
            <w:tcBorders>
              <w:left w:val="single" w:color="auto" w:sz="4" w:space="0"/>
              <w:right w:val="single" w:color="auto" w:sz="4" w:space="0"/>
            </w:tcBorders>
            <w:shd w:val="clear" w:color="auto" w:fill="auto"/>
            <w:vAlign w:val="center"/>
          </w:tcPr>
          <w:p w14:paraId="55F6472F">
            <w:pPr>
              <w:jc w:val="both"/>
              <w:rPr>
                <w:rFonts w:hint="eastAsia" w:ascii="仿宋_GB2312" w:hAnsi="仿宋_GB2312" w:eastAsia="仿宋_GB2312" w:cs="仿宋_GB2312"/>
                <w:color w:val="auto"/>
                <w:sz w:val="21"/>
                <w:highlight w:val="none"/>
              </w:rPr>
            </w:pPr>
          </w:p>
        </w:tc>
        <w:tc>
          <w:tcPr>
            <w:tcW w:w="1194" w:type="dxa"/>
            <w:tcBorders>
              <w:left w:val="single" w:color="auto" w:sz="4" w:space="0"/>
              <w:right w:val="single" w:color="auto" w:sz="4" w:space="0"/>
            </w:tcBorders>
            <w:shd w:val="clear" w:color="auto" w:fill="auto"/>
            <w:vAlign w:val="center"/>
          </w:tcPr>
          <w:p w14:paraId="6415BDC6">
            <w:pPr>
              <w:jc w:val="both"/>
              <w:rPr>
                <w:rFonts w:hint="eastAsia" w:ascii="仿宋_GB2312" w:hAnsi="仿宋_GB2312" w:eastAsia="仿宋_GB2312" w:cs="仿宋_GB2312"/>
                <w:color w:val="auto"/>
                <w:sz w:val="21"/>
                <w:highlight w:val="none"/>
              </w:rPr>
            </w:pPr>
          </w:p>
        </w:tc>
        <w:tc>
          <w:tcPr>
            <w:tcW w:w="1389" w:type="dxa"/>
            <w:tcBorders>
              <w:left w:val="single" w:color="auto" w:sz="4" w:space="0"/>
            </w:tcBorders>
            <w:shd w:val="clear" w:color="auto" w:fill="auto"/>
            <w:vAlign w:val="center"/>
          </w:tcPr>
          <w:p w14:paraId="311E3DC1">
            <w:pPr>
              <w:jc w:val="both"/>
              <w:rPr>
                <w:rFonts w:hint="eastAsia" w:ascii="仿宋_GB2312" w:hAnsi="仿宋_GB2312" w:eastAsia="仿宋_GB2312" w:cs="仿宋_GB2312"/>
                <w:color w:val="auto"/>
                <w:sz w:val="21"/>
                <w:highlight w:val="none"/>
              </w:rPr>
            </w:pPr>
          </w:p>
        </w:tc>
      </w:tr>
      <w:tr w14:paraId="37F330DE">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14:paraId="140C70AF">
            <w:pPr>
              <w:jc w:val="both"/>
              <w:rPr>
                <w:rFonts w:hint="eastAsia" w:ascii="仿宋_GB2312" w:hAnsi="仿宋_GB2312" w:eastAsia="仿宋_GB2312" w:cs="仿宋_GB2312"/>
                <w:color w:val="auto"/>
                <w:sz w:val="21"/>
                <w:highlight w:val="none"/>
              </w:rPr>
            </w:pPr>
          </w:p>
        </w:tc>
        <w:tc>
          <w:tcPr>
            <w:tcW w:w="1361" w:type="dxa"/>
            <w:tcBorders>
              <w:left w:val="single" w:color="auto" w:sz="4" w:space="0"/>
              <w:right w:val="single" w:color="auto" w:sz="4" w:space="0"/>
            </w:tcBorders>
            <w:shd w:val="clear" w:color="auto" w:fill="auto"/>
            <w:vAlign w:val="center"/>
          </w:tcPr>
          <w:p w14:paraId="3C4BB614">
            <w:pPr>
              <w:jc w:val="both"/>
              <w:rPr>
                <w:rFonts w:hint="eastAsia" w:ascii="仿宋_GB2312" w:hAnsi="仿宋_GB2312" w:eastAsia="仿宋_GB2312" w:cs="仿宋_GB2312"/>
                <w:color w:val="auto"/>
                <w:sz w:val="21"/>
                <w:highlight w:val="none"/>
              </w:rPr>
            </w:pPr>
          </w:p>
        </w:tc>
        <w:tc>
          <w:tcPr>
            <w:tcW w:w="2317" w:type="dxa"/>
            <w:tcBorders>
              <w:left w:val="single" w:color="auto" w:sz="4" w:space="0"/>
              <w:right w:val="single" w:color="auto" w:sz="4" w:space="0"/>
            </w:tcBorders>
            <w:shd w:val="clear" w:color="auto" w:fill="auto"/>
            <w:vAlign w:val="center"/>
          </w:tcPr>
          <w:p w14:paraId="3F94E233">
            <w:pPr>
              <w:jc w:val="both"/>
              <w:rPr>
                <w:rFonts w:hint="eastAsia" w:ascii="仿宋_GB2312" w:hAnsi="仿宋_GB2312" w:eastAsia="仿宋_GB2312" w:cs="仿宋_GB2312"/>
                <w:color w:val="auto"/>
                <w:sz w:val="21"/>
                <w:highlight w:val="none"/>
              </w:rPr>
            </w:pPr>
          </w:p>
        </w:tc>
        <w:tc>
          <w:tcPr>
            <w:tcW w:w="2018" w:type="dxa"/>
            <w:tcBorders>
              <w:left w:val="single" w:color="auto" w:sz="4" w:space="0"/>
              <w:right w:val="single" w:color="auto" w:sz="4" w:space="0"/>
            </w:tcBorders>
            <w:shd w:val="clear" w:color="auto" w:fill="auto"/>
            <w:vAlign w:val="center"/>
          </w:tcPr>
          <w:p w14:paraId="4DB69C90">
            <w:pPr>
              <w:jc w:val="both"/>
              <w:rPr>
                <w:rFonts w:hint="eastAsia" w:ascii="仿宋_GB2312" w:hAnsi="仿宋_GB2312" w:eastAsia="仿宋_GB2312" w:cs="仿宋_GB2312"/>
                <w:color w:val="auto"/>
                <w:sz w:val="21"/>
                <w:highlight w:val="none"/>
              </w:rPr>
            </w:pPr>
          </w:p>
        </w:tc>
        <w:tc>
          <w:tcPr>
            <w:tcW w:w="1194" w:type="dxa"/>
            <w:tcBorders>
              <w:left w:val="single" w:color="auto" w:sz="4" w:space="0"/>
              <w:right w:val="single" w:color="auto" w:sz="4" w:space="0"/>
            </w:tcBorders>
            <w:shd w:val="clear" w:color="auto" w:fill="auto"/>
            <w:vAlign w:val="center"/>
          </w:tcPr>
          <w:p w14:paraId="71A11893">
            <w:pPr>
              <w:jc w:val="both"/>
              <w:rPr>
                <w:rFonts w:hint="eastAsia" w:ascii="仿宋_GB2312" w:hAnsi="仿宋_GB2312" w:eastAsia="仿宋_GB2312" w:cs="仿宋_GB2312"/>
                <w:color w:val="auto"/>
                <w:sz w:val="21"/>
                <w:highlight w:val="none"/>
              </w:rPr>
            </w:pPr>
          </w:p>
        </w:tc>
        <w:tc>
          <w:tcPr>
            <w:tcW w:w="1389" w:type="dxa"/>
            <w:tcBorders>
              <w:left w:val="single" w:color="auto" w:sz="4" w:space="0"/>
            </w:tcBorders>
            <w:shd w:val="clear" w:color="auto" w:fill="auto"/>
            <w:vAlign w:val="center"/>
          </w:tcPr>
          <w:p w14:paraId="4C38BE8E">
            <w:pPr>
              <w:jc w:val="both"/>
              <w:rPr>
                <w:rFonts w:hint="eastAsia" w:ascii="仿宋_GB2312" w:hAnsi="仿宋_GB2312" w:eastAsia="仿宋_GB2312" w:cs="仿宋_GB2312"/>
                <w:color w:val="auto"/>
                <w:sz w:val="21"/>
                <w:highlight w:val="none"/>
              </w:rPr>
            </w:pPr>
          </w:p>
        </w:tc>
      </w:tr>
      <w:tr w14:paraId="174428A9">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14:paraId="07A681FA">
            <w:pPr>
              <w:jc w:val="both"/>
              <w:rPr>
                <w:rFonts w:hint="eastAsia" w:ascii="仿宋_GB2312" w:hAnsi="仿宋_GB2312" w:eastAsia="仿宋_GB2312" w:cs="仿宋_GB2312"/>
                <w:color w:val="auto"/>
                <w:sz w:val="21"/>
                <w:highlight w:val="none"/>
              </w:rPr>
            </w:pPr>
          </w:p>
        </w:tc>
        <w:tc>
          <w:tcPr>
            <w:tcW w:w="1361" w:type="dxa"/>
            <w:tcBorders>
              <w:left w:val="single" w:color="auto" w:sz="4" w:space="0"/>
              <w:right w:val="single" w:color="auto" w:sz="4" w:space="0"/>
            </w:tcBorders>
            <w:shd w:val="clear" w:color="auto" w:fill="auto"/>
            <w:vAlign w:val="center"/>
          </w:tcPr>
          <w:p w14:paraId="19D518AF">
            <w:pPr>
              <w:jc w:val="both"/>
              <w:rPr>
                <w:rFonts w:hint="eastAsia" w:ascii="仿宋_GB2312" w:hAnsi="仿宋_GB2312" w:eastAsia="仿宋_GB2312" w:cs="仿宋_GB2312"/>
                <w:color w:val="auto"/>
                <w:sz w:val="21"/>
                <w:highlight w:val="none"/>
              </w:rPr>
            </w:pPr>
          </w:p>
        </w:tc>
        <w:tc>
          <w:tcPr>
            <w:tcW w:w="2317" w:type="dxa"/>
            <w:tcBorders>
              <w:left w:val="single" w:color="auto" w:sz="4" w:space="0"/>
              <w:right w:val="single" w:color="auto" w:sz="4" w:space="0"/>
            </w:tcBorders>
            <w:shd w:val="clear" w:color="auto" w:fill="auto"/>
            <w:vAlign w:val="center"/>
          </w:tcPr>
          <w:p w14:paraId="1F20A248">
            <w:pPr>
              <w:jc w:val="both"/>
              <w:rPr>
                <w:rFonts w:hint="eastAsia" w:ascii="仿宋_GB2312" w:hAnsi="仿宋_GB2312" w:eastAsia="仿宋_GB2312" w:cs="仿宋_GB2312"/>
                <w:color w:val="auto"/>
                <w:sz w:val="21"/>
                <w:highlight w:val="none"/>
              </w:rPr>
            </w:pPr>
          </w:p>
        </w:tc>
        <w:tc>
          <w:tcPr>
            <w:tcW w:w="2018" w:type="dxa"/>
            <w:tcBorders>
              <w:left w:val="single" w:color="auto" w:sz="4" w:space="0"/>
              <w:right w:val="single" w:color="auto" w:sz="4" w:space="0"/>
            </w:tcBorders>
            <w:shd w:val="clear" w:color="auto" w:fill="auto"/>
            <w:vAlign w:val="center"/>
          </w:tcPr>
          <w:p w14:paraId="41FE5A2E">
            <w:pPr>
              <w:jc w:val="both"/>
              <w:rPr>
                <w:rFonts w:hint="eastAsia" w:ascii="仿宋_GB2312" w:hAnsi="仿宋_GB2312" w:eastAsia="仿宋_GB2312" w:cs="仿宋_GB2312"/>
                <w:color w:val="auto"/>
                <w:sz w:val="21"/>
                <w:highlight w:val="none"/>
              </w:rPr>
            </w:pPr>
          </w:p>
        </w:tc>
        <w:tc>
          <w:tcPr>
            <w:tcW w:w="1194" w:type="dxa"/>
            <w:tcBorders>
              <w:left w:val="single" w:color="auto" w:sz="4" w:space="0"/>
              <w:right w:val="single" w:color="auto" w:sz="4" w:space="0"/>
            </w:tcBorders>
            <w:shd w:val="clear" w:color="auto" w:fill="auto"/>
            <w:vAlign w:val="center"/>
          </w:tcPr>
          <w:p w14:paraId="55D66F20">
            <w:pPr>
              <w:jc w:val="both"/>
              <w:rPr>
                <w:rFonts w:hint="eastAsia" w:ascii="仿宋_GB2312" w:hAnsi="仿宋_GB2312" w:eastAsia="仿宋_GB2312" w:cs="仿宋_GB2312"/>
                <w:color w:val="auto"/>
                <w:sz w:val="21"/>
                <w:highlight w:val="none"/>
              </w:rPr>
            </w:pPr>
          </w:p>
        </w:tc>
        <w:tc>
          <w:tcPr>
            <w:tcW w:w="1389" w:type="dxa"/>
            <w:tcBorders>
              <w:left w:val="single" w:color="auto" w:sz="4" w:space="0"/>
            </w:tcBorders>
            <w:shd w:val="clear" w:color="auto" w:fill="auto"/>
            <w:vAlign w:val="center"/>
          </w:tcPr>
          <w:p w14:paraId="1E72055B">
            <w:pPr>
              <w:jc w:val="both"/>
              <w:rPr>
                <w:rFonts w:hint="eastAsia" w:ascii="仿宋_GB2312" w:hAnsi="仿宋_GB2312" w:eastAsia="仿宋_GB2312" w:cs="仿宋_GB2312"/>
                <w:color w:val="auto"/>
                <w:sz w:val="21"/>
                <w:highlight w:val="none"/>
              </w:rPr>
            </w:pPr>
          </w:p>
        </w:tc>
      </w:tr>
      <w:tr w14:paraId="5A99166F">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rPr>
          <w:trHeight w:val="397" w:hRule="atLeast"/>
          <w:jc w:val="center"/>
        </w:trPr>
        <w:tc>
          <w:tcPr>
            <w:tcW w:w="803" w:type="dxa"/>
            <w:tcBorders>
              <w:right w:val="single" w:color="auto" w:sz="4" w:space="0"/>
            </w:tcBorders>
            <w:shd w:val="clear" w:color="auto" w:fill="auto"/>
            <w:vAlign w:val="center"/>
          </w:tcPr>
          <w:p w14:paraId="2CD8A281">
            <w:pPr>
              <w:jc w:val="center"/>
              <w:rPr>
                <w:rFonts w:hint="eastAsia" w:ascii="仿宋_GB2312" w:hAnsi="仿宋_GB2312" w:eastAsia="仿宋_GB2312" w:cs="仿宋_GB2312"/>
                <w:color w:val="auto"/>
                <w:sz w:val="21"/>
                <w:highlight w:val="none"/>
              </w:rPr>
            </w:pPr>
            <w:r>
              <w:rPr>
                <w:rFonts w:hint="eastAsia" w:ascii="仿宋_GB2312" w:hAnsi="仿宋_GB2312" w:eastAsia="仿宋_GB2312" w:cs="仿宋_GB2312"/>
                <w:color w:val="auto"/>
                <w:sz w:val="21"/>
                <w:highlight w:val="none"/>
              </w:rPr>
              <w:t>备注</w:t>
            </w:r>
          </w:p>
        </w:tc>
        <w:tc>
          <w:tcPr>
            <w:tcW w:w="8279" w:type="dxa"/>
            <w:gridSpan w:val="5"/>
            <w:tcBorders>
              <w:left w:val="single" w:color="auto" w:sz="4" w:space="0"/>
            </w:tcBorders>
            <w:shd w:val="clear" w:color="auto" w:fill="auto"/>
            <w:vAlign w:val="center"/>
          </w:tcPr>
          <w:p w14:paraId="0DDEF0CE">
            <w:pPr>
              <w:ind w:left="315" w:hanging="315" w:hangingChars="150"/>
              <w:jc w:val="both"/>
              <w:rPr>
                <w:rFonts w:hint="eastAsia" w:ascii="仿宋_GB2312" w:hAnsi="仿宋_GB2312" w:eastAsia="仿宋_GB2312" w:cs="仿宋_GB2312"/>
                <w:color w:val="auto"/>
                <w:sz w:val="21"/>
                <w:highlight w:val="none"/>
              </w:rPr>
            </w:pPr>
            <w:r>
              <w:rPr>
                <w:rFonts w:hint="eastAsia" w:ascii="仿宋_GB2312" w:hAnsi="仿宋_GB2312" w:eastAsia="仿宋_GB2312" w:cs="仿宋_GB2312"/>
                <w:color w:val="auto"/>
                <w:sz w:val="21"/>
                <w:highlight w:val="none"/>
              </w:rPr>
              <w:t>①表格行数不够时，请自行扩展。</w:t>
            </w:r>
          </w:p>
          <w:p w14:paraId="4BDC3FAE">
            <w:pPr>
              <w:ind w:left="315" w:hanging="315" w:hangingChars="150"/>
              <w:jc w:val="both"/>
              <w:rPr>
                <w:rFonts w:hint="eastAsia" w:ascii="仿宋_GB2312" w:hAnsi="仿宋_GB2312" w:eastAsia="仿宋_GB2312" w:cs="仿宋_GB2312"/>
                <w:color w:val="auto"/>
                <w:sz w:val="21"/>
                <w:highlight w:val="none"/>
              </w:rPr>
            </w:pPr>
            <w:r>
              <w:rPr>
                <w:rFonts w:hint="eastAsia" w:ascii="仿宋_GB2312" w:hAnsi="仿宋_GB2312" w:eastAsia="仿宋_GB2312" w:cs="仿宋_GB2312"/>
                <w:color w:val="auto"/>
                <w:sz w:val="21"/>
                <w:highlight w:val="none"/>
              </w:rPr>
              <w:t>②对合同条款中的所有要求，除本表所列明的所有偏离外，均视作供应商已对之理解和响应。“完全接受”的条款无需在本表中列出，按表下方所做“声明”执行</w:t>
            </w:r>
            <w:r>
              <w:rPr>
                <w:rFonts w:hint="eastAsia" w:ascii="仿宋_GB2312" w:hAnsi="仿宋_GB2312" w:eastAsia="仿宋_GB2312" w:cs="仿宋_GB2312"/>
                <w:color w:val="auto"/>
                <w:sz w:val="21"/>
                <w:highlight w:val="none"/>
                <w:lang w:eastAsia="zh-CN"/>
              </w:rPr>
              <w:t>，但必须提交空白表。</w:t>
            </w:r>
            <w:r>
              <w:rPr>
                <w:rFonts w:hint="eastAsia" w:ascii="仿宋_GB2312" w:hAnsi="仿宋_GB2312" w:eastAsia="仿宋_GB2312" w:cs="仿宋_GB2312"/>
                <w:color w:val="auto"/>
                <w:sz w:val="21"/>
                <w:highlight w:val="none"/>
              </w:rPr>
              <w:t>对于需要供应商填报的内容，以及“不能接受”或“有条件接受”的条款</w:t>
            </w:r>
            <w:r>
              <w:rPr>
                <w:rFonts w:hint="eastAsia" w:ascii="仿宋_GB2312" w:hAnsi="仿宋_GB2312" w:eastAsia="仿宋_GB2312" w:cs="仿宋_GB2312"/>
                <w:color w:val="auto"/>
                <w:sz w:val="21"/>
                <w:highlight w:val="none"/>
                <w:lang w:eastAsia="zh-CN"/>
              </w:rPr>
              <w:t>，</w:t>
            </w:r>
            <w:r>
              <w:rPr>
                <w:rFonts w:hint="eastAsia" w:ascii="仿宋_GB2312" w:hAnsi="仿宋_GB2312" w:eastAsia="仿宋_GB2312" w:cs="仿宋_GB2312"/>
                <w:color w:val="auto"/>
                <w:sz w:val="21"/>
                <w:highlight w:val="none"/>
              </w:rPr>
              <w:t>则应写明该条款名称及条款明细、以及供应商所能接受的条件。</w:t>
            </w:r>
          </w:p>
          <w:p w14:paraId="3387EE74">
            <w:pPr>
              <w:ind w:left="315" w:hanging="315" w:hangingChars="150"/>
              <w:jc w:val="both"/>
              <w:rPr>
                <w:rFonts w:hint="eastAsia" w:ascii="仿宋_GB2312" w:hAnsi="仿宋_GB2312" w:eastAsia="仿宋_GB2312" w:cs="仿宋_GB2312"/>
                <w:color w:val="auto"/>
                <w:sz w:val="21"/>
                <w:highlight w:val="none"/>
              </w:rPr>
            </w:pPr>
            <w:r>
              <w:rPr>
                <w:rFonts w:hint="eastAsia" w:ascii="仿宋_GB2312" w:hAnsi="仿宋_GB2312" w:eastAsia="仿宋_GB2312" w:cs="仿宋_GB2312"/>
                <w:color w:val="auto"/>
                <w:sz w:val="21"/>
                <w:highlight w:val="none"/>
              </w:rPr>
              <w:t>③根据《政府采购货物和服务招标投标管理办法》（财政部87号令）第六十三条，若响应文件含有采购人不能接受的附加条件的，响应无效。</w:t>
            </w:r>
          </w:p>
          <w:p w14:paraId="7BED5314">
            <w:pPr>
              <w:ind w:left="315" w:hanging="315" w:hangingChars="150"/>
              <w:jc w:val="both"/>
              <w:rPr>
                <w:rFonts w:hint="eastAsia" w:ascii="仿宋_GB2312" w:hAnsi="仿宋_GB2312" w:eastAsia="仿宋_GB2312" w:cs="仿宋_GB2312"/>
                <w:color w:val="auto"/>
                <w:sz w:val="21"/>
                <w:highlight w:val="none"/>
              </w:rPr>
            </w:pPr>
            <w:r>
              <w:rPr>
                <w:rFonts w:hint="eastAsia" w:ascii="仿宋_GB2312" w:hAnsi="仿宋_GB2312" w:eastAsia="仿宋_GB2312" w:cs="仿宋_GB2312"/>
                <w:color w:val="auto"/>
                <w:sz w:val="21"/>
                <w:highlight w:val="none"/>
              </w:rPr>
              <w:t>④“偏离情况”列应据实填写“完全接受”或“不能接受”或“有条件接受”。</w:t>
            </w:r>
          </w:p>
          <w:p w14:paraId="66A4B902">
            <w:pPr>
              <w:jc w:val="both"/>
              <w:rPr>
                <w:rFonts w:hint="eastAsia" w:ascii="仿宋_GB2312" w:hAnsi="仿宋_GB2312" w:eastAsia="仿宋_GB2312" w:cs="仿宋_GB2312"/>
                <w:color w:val="auto"/>
                <w:sz w:val="21"/>
                <w:highlight w:val="none"/>
              </w:rPr>
            </w:pPr>
            <w:r>
              <w:rPr>
                <w:rFonts w:hint="eastAsia" w:ascii="仿宋_GB2312" w:hAnsi="仿宋_GB2312" w:eastAsia="仿宋_GB2312" w:cs="仿宋_GB2312"/>
                <w:color w:val="auto"/>
                <w:sz w:val="21"/>
                <w:szCs w:val="21"/>
                <w:highlight w:val="none"/>
              </w:rPr>
              <w:t>⑤因单元格空间有限，不足以容纳响应内容时，允许在本表下方另附，但须在“响应内容或索引”中注明引用位置，如“见本表下方</w:t>
            </w:r>
            <w:r>
              <w:rPr>
                <w:rFonts w:hint="eastAsia" w:ascii="仿宋_GB2312" w:hAnsi="仿宋_GB2312" w:eastAsia="仿宋_GB2312" w:cs="仿宋_GB2312"/>
                <w:color w:val="auto"/>
                <w:sz w:val="21"/>
                <w:szCs w:val="21"/>
                <w:highlight w:val="none"/>
                <w:lang w:val="en-US" w:eastAsia="zh-CN"/>
              </w:rPr>
              <w:t>7</w:t>
            </w:r>
            <w:r>
              <w:rPr>
                <w:rFonts w:hint="eastAsia" w:ascii="仿宋_GB2312" w:hAnsi="仿宋_GB2312" w:eastAsia="仿宋_GB2312" w:cs="仿宋_GB2312"/>
                <w:color w:val="auto"/>
                <w:sz w:val="21"/>
                <w:szCs w:val="21"/>
                <w:highlight w:val="none"/>
              </w:rPr>
              <w:t>.</w:t>
            </w:r>
            <w:r>
              <w:rPr>
                <w:rFonts w:hint="eastAsia" w:ascii="仿宋_GB2312" w:hAnsi="仿宋_GB2312" w:eastAsia="仿宋_GB2312" w:cs="仿宋_GB2312"/>
                <w:color w:val="auto"/>
                <w:sz w:val="21"/>
                <w:szCs w:val="21"/>
                <w:highlight w:val="none"/>
                <w:lang w:val="en-US" w:eastAsia="zh-CN"/>
              </w:rPr>
              <w:t>2</w:t>
            </w:r>
            <w:r>
              <w:rPr>
                <w:rFonts w:hint="eastAsia" w:ascii="仿宋_GB2312" w:hAnsi="仿宋_GB2312" w:eastAsia="仿宋_GB2312" w:cs="仿宋_GB2312"/>
                <w:color w:val="auto"/>
                <w:sz w:val="21"/>
                <w:szCs w:val="21"/>
                <w:highlight w:val="none"/>
              </w:rPr>
              <w:t>.1 表题”或“见本表下方</w:t>
            </w:r>
            <w:r>
              <w:rPr>
                <w:rFonts w:hint="eastAsia" w:ascii="仿宋_GB2312" w:hAnsi="仿宋_GB2312" w:eastAsia="仿宋_GB2312" w:cs="仿宋_GB2312"/>
                <w:color w:val="auto"/>
                <w:sz w:val="21"/>
                <w:szCs w:val="21"/>
                <w:highlight w:val="none"/>
                <w:lang w:val="en-US" w:eastAsia="zh-CN"/>
              </w:rPr>
              <w:t>7</w:t>
            </w:r>
            <w:r>
              <w:rPr>
                <w:rFonts w:hint="eastAsia" w:ascii="仿宋_GB2312" w:hAnsi="仿宋_GB2312" w:eastAsia="仿宋_GB2312" w:cs="仿宋_GB2312"/>
                <w:color w:val="auto"/>
                <w:sz w:val="21"/>
                <w:szCs w:val="21"/>
                <w:highlight w:val="none"/>
              </w:rPr>
              <w:t>-</w:t>
            </w:r>
            <w:r>
              <w:rPr>
                <w:rFonts w:hint="eastAsia" w:ascii="仿宋_GB2312" w:hAnsi="仿宋_GB2312" w:eastAsia="仿宋_GB2312" w:cs="仿宋_GB2312"/>
                <w:color w:val="auto"/>
                <w:sz w:val="21"/>
                <w:szCs w:val="21"/>
                <w:highlight w:val="none"/>
                <w:lang w:val="en-US" w:eastAsia="zh-CN"/>
              </w:rPr>
              <w:t>2</w:t>
            </w:r>
            <w:r>
              <w:rPr>
                <w:rFonts w:hint="eastAsia" w:ascii="仿宋_GB2312" w:hAnsi="仿宋_GB2312" w:eastAsia="仿宋_GB2312" w:cs="仿宋_GB2312"/>
                <w:color w:val="auto"/>
                <w:sz w:val="21"/>
                <w:szCs w:val="21"/>
                <w:highlight w:val="none"/>
              </w:rPr>
              <w:t>-1 图题”（可自行编号，并确保上下文一致，因引用位置错误引起的不良后果由供应商自行承担）。</w:t>
            </w:r>
          </w:p>
        </w:tc>
      </w:tr>
    </w:tbl>
    <w:p w14:paraId="409A8B06">
      <w:pPr>
        <w:bidi w:val="0"/>
        <w:ind w:firstLine="42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声明：除上表所列的合同条款外，</w:t>
      </w:r>
      <w:r>
        <w:rPr>
          <w:rFonts w:hint="eastAsia" w:ascii="仿宋_GB2312" w:hAnsi="仿宋_GB2312" w:eastAsia="仿宋_GB2312" w:cs="仿宋_GB2312"/>
          <w:color w:val="auto"/>
          <w:highlight w:val="none"/>
          <w:lang w:val="en-US" w:eastAsia="zh-CN"/>
        </w:rPr>
        <w:t>磋商</w:t>
      </w:r>
      <w:r>
        <w:rPr>
          <w:rFonts w:hint="eastAsia" w:ascii="仿宋_GB2312" w:hAnsi="仿宋_GB2312" w:eastAsia="仿宋_GB2312" w:cs="仿宋_GB2312"/>
          <w:color w:val="auto"/>
          <w:highlight w:val="none"/>
        </w:rPr>
        <w:t>文件中的其他合同条款我方均完全接受。</w:t>
      </w:r>
    </w:p>
    <w:p w14:paraId="0045CD9F">
      <w:pPr>
        <w:pStyle w:val="10"/>
        <w:widowControl w:val="0"/>
        <w:spacing w:before="0" w:beforeAutospacing="0" w:after="0" w:afterAutospacing="0" w:line="500" w:lineRule="exact"/>
        <w:ind w:firstLine="420" w:firstLineChars="200"/>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说明：供应商必须据实填写，不得虚假响应，否则将取消其</w:t>
      </w:r>
      <w:r>
        <w:rPr>
          <w:rFonts w:hint="eastAsia" w:ascii="仿宋_GB2312" w:hAnsi="仿宋_GB2312" w:eastAsia="仿宋_GB2312" w:cs="仿宋_GB2312"/>
          <w:color w:val="auto"/>
          <w:sz w:val="21"/>
          <w:szCs w:val="21"/>
          <w:highlight w:val="none"/>
          <w:lang w:eastAsia="zh-CN"/>
        </w:rPr>
        <w:t>成交</w:t>
      </w:r>
      <w:r>
        <w:rPr>
          <w:rFonts w:hint="eastAsia" w:ascii="仿宋_GB2312" w:hAnsi="仿宋_GB2312" w:eastAsia="仿宋_GB2312" w:cs="仿宋_GB2312"/>
          <w:color w:val="auto"/>
          <w:sz w:val="21"/>
          <w:szCs w:val="21"/>
          <w:highlight w:val="none"/>
        </w:rPr>
        <w:t>资格，并按有关规定进行处罚。</w:t>
      </w:r>
    </w:p>
    <w:p w14:paraId="097CF4B4">
      <w:pPr>
        <w:rPr>
          <w:rFonts w:hint="eastAsia" w:ascii="仿宋_GB2312" w:hAnsi="仿宋_GB2312" w:eastAsia="仿宋_GB2312" w:cs="仿宋_GB2312"/>
          <w:color w:val="auto"/>
          <w:highlight w:val="none"/>
        </w:rPr>
      </w:pPr>
    </w:p>
    <w:p w14:paraId="6E3BD7C6">
      <w:pPr>
        <w:rPr>
          <w:rFonts w:hint="eastAsia" w:ascii="仿宋_GB2312" w:hAnsi="仿宋_GB2312" w:eastAsia="仿宋_GB2312" w:cs="仿宋_GB2312"/>
          <w:color w:val="auto"/>
          <w:highlight w:val="none"/>
        </w:rPr>
      </w:pPr>
    </w:p>
    <w:p w14:paraId="34804DEC">
      <w:pPr>
        <w:rPr>
          <w:rFonts w:hint="eastAsia" w:ascii="仿宋_GB2312" w:hAnsi="仿宋_GB2312" w:eastAsia="仿宋_GB2312" w:cs="仿宋_GB2312"/>
          <w:color w:val="auto"/>
          <w:highlight w:val="none"/>
        </w:rPr>
      </w:pPr>
    </w:p>
    <w:p w14:paraId="51AA1FF2">
      <w:pPr>
        <w:rPr>
          <w:rFonts w:hint="eastAsia" w:ascii="仿宋_GB2312" w:hAnsi="仿宋_GB2312" w:eastAsia="仿宋_GB2312" w:cs="仿宋_GB2312"/>
          <w:color w:val="auto"/>
          <w:highlight w:val="none"/>
        </w:rPr>
      </w:pPr>
    </w:p>
    <w:p w14:paraId="566B4F20">
      <w:pPr>
        <w:rPr>
          <w:rFonts w:hint="eastAsia" w:ascii="仿宋_GB2312" w:hAnsi="仿宋_GB2312" w:eastAsia="仿宋_GB2312" w:cs="仿宋_GB2312"/>
          <w:color w:val="auto"/>
          <w:highlight w:val="none"/>
        </w:rPr>
      </w:pPr>
    </w:p>
    <w:p w14:paraId="3F2C7F7F">
      <w:pPr>
        <w:pStyle w:val="10"/>
        <w:widowControl w:val="0"/>
        <w:spacing w:before="0" w:beforeAutospacing="0" w:after="0" w:afterAutospacing="0"/>
        <w:ind w:firstLine="480" w:firstLineChars="20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rPr>
        <w:t>供应商：</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（供应商全称并加盖公章）</w:t>
      </w:r>
      <w:r>
        <w:rPr>
          <w:rFonts w:hint="eastAsia" w:ascii="仿宋_GB2312" w:hAnsi="仿宋_GB2312" w:eastAsia="仿宋_GB2312" w:cs="仿宋_GB2312"/>
          <w:color w:val="auto"/>
          <w:sz w:val="24"/>
          <w:szCs w:val="24"/>
          <w:highlight w:val="none"/>
          <w:lang w:val="en-US" w:eastAsia="zh-CN"/>
        </w:rPr>
        <w:t xml:space="preserve"> </w:t>
      </w:r>
    </w:p>
    <w:p w14:paraId="4D06DF5A">
      <w:pPr>
        <w:autoSpaceDE w:val="0"/>
        <w:autoSpaceDN w:val="0"/>
        <w:adjustRightInd w:val="0"/>
        <w:spacing w:line="52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eastAsia="zh-CN"/>
        </w:rPr>
        <w:t>法定代表人或委托代理人</w:t>
      </w:r>
      <w:r>
        <w:rPr>
          <w:rFonts w:hint="eastAsia" w:ascii="仿宋_GB2312" w:hAnsi="仿宋_GB2312" w:eastAsia="仿宋_GB2312" w:cs="仿宋_GB2312"/>
          <w:bCs/>
          <w:color w:val="auto"/>
          <w:sz w:val="24"/>
          <w:szCs w:val="24"/>
          <w:highlight w:val="none"/>
        </w:rPr>
        <w:t>：</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eastAsia="zh-CN"/>
        </w:rPr>
        <w:t>签字</w:t>
      </w:r>
      <w:r>
        <w:rPr>
          <w:rFonts w:hint="eastAsia" w:ascii="仿宋_GB2312" w:hAnsi="仿宋_GB2312" w:eastAsia="仿宋_GB2312" w:cs="仿宋_GB2312"/>
          <w:color w:val="auto"/>
          <w:sz w:val="24"/>
          <w:szCs w:val="24"/>
          <w:highlight w:val="none"/>
        </w:rPr>
        <w:t>或盖章）</w:t>
      </w:r>
      <w:r>
        <w:rPr>
          <w:rFonts w:hint="eastAsia" w:ascii="仿宋_GB2312" w:hAnsi="仿宋_GB2312" w:eastAsia="仿宋_GB2312" w:cs="仿宋_GB2312"/>
          <w:bCs/>
          <w:color w:val="auto"/>
          <w:sz w:val="24"/>
          <w:szCs w:val="24"/>
          <w:highlight w:val="none"/>
        </w:rPr>
        <w:t xml:space="preserve">             </w:t>
      </w:r>
    </w:p>
    <w:p w14:paraId="62BF6496">
      <w:pPr>
        <w:spacing w:line="52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日  期：</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w:t>
      </w:r>
    </w:p>
    <w:p w14:paraId="54148903">
      <w:pPr>
        <w:pStyle w:val="6"/>
        <w:spacing w:line="560" w:lineRule="exact"/>
        <w:ind w:left="0" w:leftChars="0" w:firstLine="0" w:firstLineChars="0"/>
        <w:rPr>
          <w:rFonts w:hint="eastAsia" w:ascii="仿宋_GB2312" w:hAnsi="仿宋_GB2312" w:eastAsia="仿宋_GB2312" w:cs="仿宋_GB2312"/>
          <w:color w:val="auto"/>
          <w:highlight w:val="none"/>
        </w:rPr>
      </w:pPr>
    </w:p>
    <w:p w14:paraId="034C8E20">
      <w:pPr>
        <w:pStyle w:val="4"/>
        <w:bidi w:val="0"/>
        <w:jc w:val="center"/>
        <w:rPr>
          <w:rFonts w:hint="eastAsia" w:ascii="仿宋_GB2312" w:hAnsi="仿宋_GB2312" w:eastAsia="仿宋_GB2312" w:cs="仿宋_GB2312"/>
          <w:color w:val="auto"/>
          <w:highlight w:val="none"/>
          <w:lang w:val="en-US" w:eastAsia="zh-CN"/>
        </w:rPr>
      </w:pPr>
      <w:bookmarkStart w:id="24" w:name="_Toc11084"/>
      <w:r>
        <w:rPr>
          <w:rFonts w:hint="eastAsia" w:ascii="仿宋_GB2312" w:hAnsi="仿宋_GB2312" w:eastAsia="仿宋_GB2312" w:cs="仿宋_GB2312"/>
          <w:color w:val="auto"/>
          <w:highlight w:val="none"/>
          <w:lang w:val="en-US" w:eastAsia="zh-CN"/>
        </w:rPr>
        <w:t>第八部分   磋商响应方案</w:t>
      </w:r>
      <w:bookmarkEnd w:id="24"/>
    </w:p>
    <w:p w14:paraId="6A34FB30">
      <w:pPr>
        <w:pStyle w:val="4"/>
        <w:keepNext w:val="0"/>
        <w:keepLines w:val="0"/>
        <w:widowControl w:val="0"/>
        <w:numPr>
          <w:ilvl w:val="0"/>
          <w:numId w:val="0"/>
        </w:numPr>
        <w:spacing w:before="168" w:beforeLines="50" w:after="0" w:line="240" w:lineRule="auto"/>
        <w:ind w:left="0" w:leftChars="0" w:firstLine="0" w:firstLineChars="0"/>
        <w:jc w:val="center"/>
        <w:rPr>
          <w:rFonts w:hint="eastAsia" w:ascii="仿宋_GB2312" w:hAnsi="仿宋_GB2312" w:eastAsia="仿宋_GB2312" w:cs="仿宋_GB2312"/>
          <w:b w:val="0"/>
          <w:bCs/>
          <w:snapToGrid w:val="0"/>
          <w:color w:val="auto"/>
          <w:kern w:val="0"/>
          <w:sz w:val="32"/>
          <w:szCs w:val="32"/>
          <w:highlight w:val="none"/>
          <w:lang w:val="en-US" w:eastAsia="zh-CN" w:bidi="ar-SA"/>
        </w:rPr>
      </w:pPr>
      <w:r>
        <w:rPr>
          <w:rFonts w:hint="eastAsia" w:ascii="仿宋_GB2312" w:hAnsi="仿宋_GB2312" w:eastAsia="仿宋_GB2312" w:cs="仿宋_GB2312"/>
          <w:b w:val="0"/>
          <w:bCs/>
          <w:snapToGrid w:val="0"/>
          <w:color w:val="auto"/>
          <w:kern w:val="0"/>
          <w:sz w:val="32"/>
          <w:szCs w:val="32"/>
          <w:highlight w:val="none"/>
          <w:lang w:val="en-US" w:eastAsia="zh-CN" w:bidi="ar-SA"/>
        </w:rPr>
        <w:t>（一）技术（服务）内容及要求响应表</w:t>
      </w:r>
    </w:p>
    <w:p w14:paraId="5CB1BBDF">
      <w:pPr>
        <w:rPr>
          <w:rFonts w:hint="eastAsia" w:ascii="仿宋_GB2312" w:hAnsi="仿宋_GB2312" w:eastAsia="仿宋_GB2312" w:cs="仿宋_GB2312"/>
          <w:color w:val="auto"/>
          <w:highlight w:val="none"/>
          <w:lang w:val="en-US" w:eastAsia="zh-CN"/>
        </w:rPr>
      </w:pPr>
    </w:p>
    <w:tbl>
      <w:tblPr>
        <w:tblStyle w:val="11"/>
        <w:tblW w:w="92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3"/>
        <w:gridCol w:w="3207"/>
        <w:gridCol w:w="3510"/>
        <w:gridCol w:w="1639"/>
      </w:tblGrid>
      <w:tr w14:paraId="3C7DA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3" w:type="dxa"/>
            <w:vMerge w:val="restart"/>
            <w:shd w:val="clear" w:color="auto" w:fill="auto"/>
            <w:vAlign w:val="center"/>
          </w:tcPr>
          <w:p w14:paraId="0D9559D3">
            <w:pPr>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序号</w:t>
            </w:r>
          </w:p>
        </w:tc>
        <w:tc>
          <w:tcPr>
            <w:tcW w:w="3207" w:type="dxa"/>
            <w:shd w:val="clear" w:color="auto" w:fill="auto"/>
            <w:vAlign w:val="center"/>
          </w:tcPr>
          <w:p w14:paraId="35A3B105">
            <w:pPr>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磋商</w:t>
            </w:r>
            <w:r>
              <w:rPr>
                <w:rFonts w:hint="eastAsia" w:ascii="仿宋_GB2312" w:hAnsi="仿宋_GB2312" w:eastAsia="仿宋_GB2312" w:cs="仿宋_GB2312"/>
                <w:color w:val="auto"/>
                <w:highlight w:val="none"/>
              </w:rPr>
              <w:t>文件</w:t>
            </w:r>
          </w:p>
        </w:tc>
        <w:tc>
          <w:tcPr>
            <w:tcW w:w="3510" w:type="dxa"/>
            <w:shd w:val="clear" w:color="auto" w:fill="auto"/>
            <w:vAlign w:val="center"/>
          </w:tcPr>
          <w:p w14:paraId="63CADD96">
            <w:pPr>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响应</w:t>
            </w:r>
            <w:r>
              <w:rPr>
                <w:rFonts w:hint="eastAsia" w:ascii="仿宋_GB2312" w:hAnsi="仿宋_GB2312" w:eastAsia="仿宋_GB2312" w:cs="仿宋_GB2312"/>
                <w:color w:val="auto"/>
                <w:highlight w:val="none"/>
              </w:rPr>
              <w:t>文件</w:t>
            </w:r>
          </w:p>
        </w:tc>
        <w:tc>
          <w:tcPr>
            <w:tcW w:w="1639" w:type="dxa"/>
            <w:vMerge w:val="restart"/>
            <w:shd w:val="clear" w:color="auto" w:fill="auto"/>
            <w:vAlign w:val="center"/>
          </w:tcPr>
          <w:p w14:paraId="78A3BC59">
            <w:pPr>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响应说明</w:t>
            </w:r>
          </w:p>
        </w:tc>
      </w:tr>
      <w:tr w14:paraId="685A4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3" w:type="dxa"/>
            <w:vMerge w:val="continue"/>
            <w:shd w:val="clear" w:color="auto" w:fill="auto"/>
            <w:vAlign w:val="center"/>
          </w:tcPr>
          <w:p w14:paraId="3ABD1459">
            <w:pPr>
              <w:rPr>
                <w:rFonts w:hint="eastAsia" w:ascii="仿宋_GB2312" w:hAnsi="仿宋_GB2312" w:eastAsia="仿宋_GB2312" w:cs="仿宋_GB2312"/>
                <w:color w:val="auto"/>
                <w:highlight w:val="none"/>
              </w:rPr>
            </w:pPr>
          </w:p>
        </w:tc>
        <w:tc>
          <w:tcPr>
            <w:tcW w:w="3207" w:type="dxa"/>
            <w:shd w:val="clear" w:color="auto" w:fill="auto"/>
            <w:vAlign w:val="center"/>
          </w:tcPr>
          <w:p w14:paraId="02C26A36">
            <w:pPr>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技术</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服务</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要求条款</w:t>
            </w:r>
          </w:p>
        </w:tc>
        <w:tc>
          <w:tcPr>
            <w:tcW w:w="3510" w:type="dxa"/>
            <w:shd w:val="clear" w:color="auto" w:fill="auto"/>
            <w:vAlign w:val="center"/>
          </w:tcPr>
          <w:p w14:paraId="77713EDA">
            <w:pPr>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技术</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服务</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要求响应内容或索引</w:t>
            </w:r>
          </w:p>
        </w:tc>
        <w:tc>
          <w:tcPr>
            <w:tcW w:w="1639" w:type="dxa"/>
            <w:vMerge w:val="continue"/>
            <w:shd w:val="clear" w:color="auto" w:fill="auto"/>
            <w:vAlign w:val="center"/>
          </w:tcPr>
          <w:p w14:paraId="4E853BF7">
            <w:pPr>
              <w:rPr>
                <w:rFonts w:hint="eastAsia" w:ascii="仿宋_GB2312" w:hAnsi="仿宋_GB2312" w:eastAsia="仿宋_GB2312" w:cs="仿宋_GB2312"/>
                <w:color w:val="auto"/>
                <w:highlight w:val="none"/>
              </w:rPr>
            </w:pPr>
          </w:p>
        </w:tc>
      </w:tr>
      <w:tr w14:paraId="54B27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3" w:type="dxa"/>
            <w:shd w:val="clear" w:color="auto" w:fill="auto"/>
            <w:vAlign w:val="center"/>
          </w:tcPr>
          <w:p w14:paraId="6B384EB5">
            <w:pPr>
              <w:jc w:val="center"/>
              <w:rPr>
                <w:rFonts w:hint="eastAsia" w:ascii="仿宋_GB2312" w:hAnsi="仿宋_GB2312" w:eastAsia="仿宋_GB2312" w:cs="仿宋_GB2312"/>
                <w:color w:val="auto"/>
                <w:highlight w:val="none"/>
              </w:rPr>
            </w:pPr>
          </w:p>
        </w:tc>
        <w:tc>
          <w:tcPr>
            <w:tcW w:w="3207" w:type="dxa"/>
            <w:shd w:val="clear" w:color="auto" w:fill="auto"/>
            <w:vAlign w:val="center"/>
          </w:tcPr>
          <w:p w14:paraId="6A307581">
            <w:pPr>
              <w:rPr>
                <w:rFonts w:hint="eastAsia" w:ascii="仿宋_GB2312" w:hAnsi="仿宋_GB2312" w:eastAsia="仿宋_GB2312" w:cs="仿宋_GB2312"/>
                <w:color w:val="auto"/>
                <w:highlight w:val="none"/>
              </w:rPr>
            </w:pPr>
          </w:p>
        </w:tc>
        <w:tc>
          <w:tcPr>
            <w:tcW w:w="3510" w:type="dxa"/>
            <w:shd w:val="clear" w:color="auto" w:fill="auto"/>
            <w:vAlign w:val="center"/>
          </w:tcPr>
          <w:p w14:paraId="6018CA86">
            <w:pPr>
              <w:rPr>
                <w:rFonts w:hint="eastAsia" w:ascii="仿宋_GB2312" w:hAnsi="仿宋_GB2312" w:eastAsia="仿宋_GB2312" w:cs="仿宋_GB2312"/>
                <w:color w:val="auto"/>
                <w:highlight w:val="none"/>
              </w:rPr>
            </w:pPr>
          </w:p>
        </w:tc>
        <w:tc>
          <w:tcPr>
            <w:tcW w:w="1639" w:type="dxa"/>
            <w:shd w:val="clear" w:color="auto" w:fill="auto"/>
            <w:vAlign w:val="center"/>
          </w:tcPr>
          <w:p w14:paraId="321E6FC4">
            <w:pPr>
              <w:rPr>
                <w:rFonts w:hint="eastAsia" w:ascii="仿宋_GB2312" w:hAnsi="仿宋_GB2312" w:eastAsia="仿宋_GB2312" w:cs="仿宋_GB2312"/>
                <w:color w:val="auto"/>
                <w:highlight w:val="none"/>
              </w:rPr>
            </w:pPr>
          </w:p>
        </w:tc>
      </w:tr>
      <w:tr w14:paraId="254E8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3" w:type="dxa"/>
            <w:shd w:val="clear" w:color="auto" w:fill="auto"/>
            <w:vAlign w:val="center"/>
          </w:tcPr>
          <w:p w14:paraId="5E0172B4">
            <w:pPr>
              <w:jc w:val="center"/>
              <w:rPr>
                <w:rFonts w:hint="eastAsia" w:ascii="仿宋_GB2312" w:hAnsi="仿宋_GB2312" w:eastAsia="仿宋_GB2312" w:cs="仿宋_GB2312"/>
                <w:color w:val="auto"/>
                <w:highlight w:val="none"/>
              </w:rPr>
            </w:pPr>
          </w:p>
        </w:tc>
        <w:tc>
          <w:tcPr>
            <w:tcW w:w="3207" w:type="dxa"/>
            <w:shd w:val="clear" w:color="auto" w:fill="auto"/>
            <w:vAlign w:val="center"/>
          </w:tcPr>
          <w:p w14:paraId="789A5AC0">
            <w:pPr>
              <w:rPr>
                <w:rFonts w:hint="eastAsia" w:ascii="仿宋_GB2312" w:hAnsi="仿宋_GB2312" w:eastAsia="仿宋_GB2312" w:cs="仿宋_GB2312"/>
                <w:color w:val="auto"/>
                <w:highlight w:val="none"/>
              </w:rPr>
            </w:pPr>
          </w:p>
        </w:tc>
        <w:tc>
          <w:tcPr>
            <w:tcW w:w="3510" w:type="dxa"/>
            <w:shd w:val="clear" w:color="auto" w:fill="auto"/>
            <w:vAlign w:val="center"/>
          </w:tcPr>
          <w:p w14:paraId="7487281E">
            <w:pPr>
              <w:rPr>
                <w:rFonts w:hint="eastAsia" w:ascii="仿宋_GB2312" w:hAnsi="仿宋_GB2312" w:eastAsia="仿宋_GB2312" w:cs="仿宋_GB2312"/>
                <w:color w:val="auto"/>
                <w:highlight w:val="none"/>
              </w:rPr>
            </w:pPr>
          </w:p>
        </w:tc>
        <w:tc>
          <w:tcPr>
            <w:tcW w:w="1639" w:type="dxa"/>
            <w:shd w:val="clear" w:color="auto" w:fill="auto"/>
            <w:vAlign w:val="center"/>
          </w:tcPr>
          <w:p w14:paraId="001AF5A6">
            <w:pPr>
              <w:jc w:val="center"/>
              <w:rPr>
                <w:rFonts w:hint="eastAsia" w:ascii="仿宋_GB2312" w:hAnsi="仿宋_GB2312" w:eastAsia="仿宋_GB2312" w:cs="仿宋_GB2312"/>
                <w:color w:val="auto"/>
                <w:highlight w:val="none"/>
              </w:rPr>
            </w:pPr>
          </w:p>
        </w:tc>
      </w:tr>
      <w:tr w14:paraId="10E3A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3" w:type="dxa"/>
            <w:shd w:val="clear" w:color="auto" w:fill="auto"/>
            <w:vAlign w:val="center"/>
          </w:tcPr>
          <w:p w14:paraId="4FA0B181">
            <w:pPr>
              <w:jc w:val="center"/>
              <w:rPr>
                <w:rFonts w:hint="eastAsia" w:ascii="仿宋_GB2312" w:hAnsi="仿宋_GB2312" w:eastAsia="仿宋_GB2312" w:cs="仿宋_GB2312"/>
                <w:color w:val="auto"/>
                <w:highlight w:val="none"/>
              </w:rPr>
            </w:pPr>
          </w:p>
        </w:tc>
        <w:tc>
          <w:tcPr>
            <w:tcW w:w="3207" w:type="dxa"/>
            <w:shd w:val="clear" w:color="auto" w:fill="auto"/>
            <w:vAlign w:val="center"/>
          </w:tcPr>
          <w:p w14:paraId="62C69207">
            <w:pPr>
              <w:rPr>
                <w:rFonts w:hint="eastAsia" w:ascii="仿宋_GB2312" w:hAnsi="仿宋_GB2312" w:eastAsia="仿宋_GB2312" w:cs="仿宋_GB2312"/>
                <w:color w:val="auto"/>
                <w:highlight w:val="none"/>
              </w:rPr>
            </w:pPr>
          </w:p>
        </w:tc>
        <w:tc>
          <w:tcPr>
            <w:tcW w:w="3510" w:type="dxa"/>
            <w:shd w:val="clear" w:color="auto" w:fill="auto"/>
            <w:vAlign w:val="center"/>
          </w:tcPr>
          <w:p w14:paraId="76DD1385">
            <w:pPr>
              <w:rPr>
                <w:rFonts w:hint="eastAsia" w:ascii="仿宋_GB2312" w:hAnsi="仿宋_GB2312" w:eastAsia="仿宋_GB2312" w:cs="仿宋_GB2312"/>
                <w:color w:val="auto"/>
                <w:highlight w:val="none"/>
              </w:rPr>
            </w:pPr>
          </w:p>
        </w:tc>
        <w:tc>
          <w:tcPr>
            <w:tcW w:w="1639" w:type="dxa"/>
            <w:shd w:val="clear" w:color="auto" w:fill="auto"/>
            <w:vAlign w:val="center"/>
          </w:tcPr>
          <w:p w14:paraId="1A42D49F">
            <w:pPr>
              <w:rPr>
                <w:rFonts w:hint="eastAsia" w:ascii="仿宋_GB2312" w:hAnsi="仿宋_GB2312" w:eastAsia="仿宋_GB2312" w:cs="仿宋_GB2312"/>
                <w:color w:val="auto"/>
                <w:highlight w:val="none"/>
              </w:rPr>
            </w:pPr>
          </w:p>
        </w:tc>
      </w:tr>
      <w:tr w14:paraId="775C3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3" w:type="dxa"/>
            <w:shd w:val="clear" w:color="auto" w:fill="auto"/>
            <w:vAlign w:val="center"/>
          </w:tcPr>
          <w:p w14:paraId="07E24C7C">
            <w:pPr>
              <w:jc w:val="center"/>
              <w:rPr>
                <w:rFonts w:hint="eastAsia" w:ascii="仿宋_GB2312" w:hAnsi="仿宋_GB2312" w:eastAsia="仿宋_GB2312" w:cs="仿宋_GB2312"/>
                <w:color w:val="auto"/>
                <w:highlight w:val="none"/>
              </w:rPr>
            </w:pPr>
          </w:p>
        </w:tc>
        <w:tc>
          <w:tcPr>
            <w:tcW w:w="3207" w:type="dxa"/>
            <w:shd w:val="clear" w:color="auto" w:fill="auto"/>
            <w:vAlign w:val="center"/>
          </w:tcPr>
          <w:p w14:paraId="0F9CF6A9">
            <w:pPr>
              <w:rPr>
                <w:rFonts w:hint="eastAsia" w:ascii="仿宋_GB2312" w:hAnsi="仿宋_GB2312" w:eastAsia="仿宋_GB2312" w:cs="仿宋_GB2312"/>
                <w:color w:val="auto"/>
                <w:highlight w:val="none"/>
              </w:rPr>
            </w:pPr>
          </w:p>
        </w:tc>
        <w:tc>
          <w:tcPr>
            <w:tcW w:w="3510" w:type="dxa"/>
            <w:shd w:val="clear" w:color="auto" w:fill="auto"/>
            <w:vAlign w:val="center"/>
          </w:tcPr>
          <w:p w14:paraId="13AF5B0F">
            <w:pPr>
              <w:rPr>
                <w:rFonts w:hint="eastAsia" w:ascii="仿宋_GB2312" w:hAnsi="仿宋_GB2312" w:eastAsia="仿宋_GB2312" w:cs="仿宋_GB2312"/>
                <w:color w:val="auto"/>
                <w:highlight w:val="none"/>
              </w:rPr>
            </w:pPr>
          </w:p>
        </w:tc>
        <w:tc>
          <w:tcPr>
            <w:tcW w:w="1639" w:type="dxa"/>
            <w:shd w:val="clear" w:color="auto" w:fill="auto"/>
            <w:vAlign w:val="center"/>
          </w:tcPr>
          <w:p w14:paraId="494501A0">
            <w:pPr>
              <w:rPr>
                <w:rFonts w:hint="eastAsia" w:ascii="仿宋_GB2312" w:hAnsi="仿宋_GB2312" w:eastAsia="仿宋_GB2312" w:cs="仿宋_GB2312"/>
                <w:color w:val="auto"/>
                <w:highlight w:val="none"/>
              </w:rPr>
            </w:pPr>
          </w:p>
        </w:tc>
      </w:tr>
      <w:tr w14:paraId="583B1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3" w:type="dxa"/>
            <w:shd w:val="clear" w:color="auto" w:fill="auto"/>
            <w:vAlign w:val="center"/>
          </w:tcPr>
          <w:p w14:paraId="27286165">
            <w:pPr>
              <w:jc w:val="center"/>
              <w:rPr>
                <w:rFonts w:hint="eastAsia" w:ascii="仿宋_GB2312" w:hAnsi="仿宋_GB2312" w:eastAsia="仿宋_GB2312" w:cs="仿宋_GB2312"/>
                <w:color w:val="auto"/>
                <w:highlight w:val="none"/>
              </w:rPr>
            </w:pPr>
          </w:p>
        </w:tc>
        <w:tc>
          <w:tcPr>
            <w:tcW w:w="3207" w:type="dxa"/>
            <w:shd w:val="clear" w:color="auto" w:fill="auto"/>
            <w:vAlign w:val="center"/>
          </w:tcPr>
          <w:p w14:paraId="532D2C7E">
            <w:pPr>
              <w:rPr>
                <w:rFonts w:hint="eastAsia" w:ascii="仿宋_GB2312" w:hAnsi="仿宋_GB2312" w:eastAsia="仿宋_GB2312" w:cs="仿宋_GB2312"/>
                <w:color w:val="auto"/>
                <w:highlight w:val="none"/>
              </w:rPr>
            </w:pPr>
          </w:p>
        </w:tc>
        <w:tc>
          <w:tcPr>
            <w:tcW w:w="3510" w:type="dxa"/>
            <w:shd w:val="clear" w:color="auto" w:fill="auto"/>
            <w:vAlign w:val="center"/>
          </w:tcPr>
          <w:p w14:paraId="0710BE96">
            <w:pPr>
              <w:rPr>
                <w:rFonts w:hint="eastAsia" w:ascii="仿宋_GB2312" w:hAnsi="仿宋_GB2312" w:eastAsia="仿宋_GB2312" w:cs="仿宋_GB2312"/>
                <w:color w:val="auto"/>
                <w:highlight w:val="none"/>
              </w:rPr>
            </w:pPr>
          </w:p>
        </w:tc>
        <w:tc>
          <w:tcPr>
            <w:tcW w:w="1639" w:type="dxa"/>
            <w:shd w:val="clear" w:color="auto" w:fill="auto"/>
            <w:vAlign w:val="center"/>
          </w:tcPr>
          <w:p w14:paraId="286C27AE">
            <w:pPr>
              <w:rPr>
                <w:rFonts w:hint="eastAsia" w:ascii="仿宋_GB2312" w:hAnsi="仿宋_GB2312" w:eastAsia="仿宋_GB2312" w:cs="仿宋_GB2312"/>
                <w:color w:val="auto"/>
                <w:highlight w:val="none"/>
              </w:rPr>
            </w:pPr>
          </w:p>
        </w:tc>
      </w:tr>
      <w:tr w14:paraId="4F2A8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3" w:type="dxa"/>
            <w:shd w:val="clear" w:color="auto" w:fill="auto"/>
            <w:vAlign w:val="center"/>
          </w:tcPr>
          <w:p w14:paraId="6E139C85">
            <w:pPr>
              <w:jc w:val="center"/>
              <w:rPr>
                <w:rFonts w:hint="eastAsia" w:ascii="仿宋_GB2312" w:hAnsi="仿宋_GB2312" w:eastAsia="仿宋_GB2312" w:cs="仿宋_GB2312"/>
                <w:color w:val="auto"/>
                <w:highlight w:val="none"/>
              </w:rPr>
            </w:pPr>
          </w:p>
        </w:tc>
        <w:tc>
          <w:tcPr>
            <w:tcW w:w="3207" w:type="dxa"/>
            <w:shd w:val="clear" w:color="auto" w:fill="auto"/>
            <w:vAlign w:val="center"/>
          </w:tcPr>
          <w:p w14:paraId="01689E32">
            <w:pPr>
              <w:rPr>
                <w:rFonts w:hint="eastAsia" w:ascii="仿宋_GB2312" w:hAnsi="仿宋_GB2312" w:eastAsia="仿宋_GB2312" w:cs="仿宋_GB2312"/>
                <w:color w:val="auto"/>
                <w:highlight w:val="none"/>
              </w:rPr>
            </w:pPr>
          </w:p>
        </w:tc>
        <w:tc>
          <w:tcPr>
            <w:tcW w:w="3510" w:type="dxa"/>
            <w:shd w:val="clear" w:color="auto" w:fill="auto"/>
            <w:vAlign w:val="center"/>
          </w:tcPr>
          <w:p w14:paraId="25898BA7">
            <w:pPr>
              <w:rPr>
                <w:rFonts w:hint="eastAsia" w:ascii="仿宋_GB2312" w:hAnsi="仿宋_GB2312" w:eastAsia="仿宋_GB2312" w:cs="仿宋_GB2312"/>
                <w:color w:val="auto"/>
                <w:highlight w:val="none"/>
              </w:rPr>
            </w:pPr>
          </w:p>
        </w:tc>
        <w:tc>
          <w:tcPr>
            <w:tcW w:w="1639" w:type="dxa"/>
            <w:shd w:val="clear" w:color="auto" w:fill="auto"/>
            <w:vAlign w:val="center"/>
          </w:tcPr>
          <w:p w14:paraId="28BF54F2">
            <w:pPr>
              <w:rPr>
                <w:rFonts w:hint="eastAsia" w:ascii="仿宋_GB2312" w:hAnsi="仿宋_GB2312" w:eastAsia="仿宋_GB2312" w:cs="仿宋_GB2312"/>
                <w:color w:val="auto"/>
                <w:highlight w:val="none"/>
              </w:rPr>
            </w:pPr>
          </w:p>
        </w:tc>
      </w:tr>
      <w:tr w14:paraId="37E41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53" w:type="dxa"/>
            <w:shd w:val="clear" w:color="auto" w:fill="auto"/>
            <w:vAlign w:val="center"/>
          </w:tcPr>
          <w:p w14:paraId="2E886D83">
            <w:pPr>
              <w:jc w:val="center"/>
              <w:rPr>
                <w:rFonts w:hint="eastAsia" w:ascii="仿宋_GB2312" w:hAnsi="仿宋_GB2312" w:eastAsia="仿宋_GB2312" w:cs="仿宋_GB2312"/>
                <w:color w:val="auto"/>
                <w:highlight w:val="none"/>
              </w:rPr>
            </w:pPr>
          </w:p>
        </w:tc>
        <w:tc>
          <w:tcPr>
            <w:tcW w:w="3207" w:type="dxa"/>
            <w:shd w:val="clear" w:color="auto" w:fill="auto"/>
            <w:vAlign w:val="center"/>
          </w:tcPr>
          <w:p w14:paraId="42DDFABB">
            <w:pPr>
              <w:rPr>
                <w:rFonts w:hint="eastAsia" w:ascii="仿宋_GB2312" w:hAnsi="仿宋_GB2312" w:eastAsia="仿宋_GB2312" w:cs="仿宋_GB2312"/>
                <w:color w:val="auto"/>
                <w:highlight w:val="none"/>
              </w:rPr>
            </w:pPr>
          </w:p>
        </w:tc>
        <w:tc>
          <w:tcPr>
            <w:tcW w:w="3510" w:type="dxa"/>
            <w:shd w:val="clear" w:color="auto" w:fill="auto"/>
            <w:vAlign w:val="center"/>
          </w:tcPr>
          <w:p w14:paraId="58E89DFE">
            <w:pPr>
              <w:rPr>
                <w:rFonts w:hint="eastAsia" w:ascii="仿宋_GB2312" w:hAnsi="仿宋_GB2312" w:eastAsia="仿宋_GB2312" w:cs="仿宋_GB2312"/>
                <w:color w:val="auto"/>
                <w:highlight w:val="none"/>
              </w:rPr>
            </w:pPr>
          </w:p>
        </w:tc>
        <w:tc>
          <w:tcPr>
            <w:tcW w:w="1639" w:type="dxa"/>
            <w:shd w:val="clear" w:color="auto" w:fill="auto"/>
            <w:vAlign w:val="center"/>
          </w:tcPr>
          <w:p w14:paraId="6F01ECBE">
            <w:pPr>
              <w:rPr>
                <w:rFonts w:hint="eastAsia" w:ascii="仿宋_GB2312" w:hAnsi="仿宋_GB2312" w:eastAsia="仿宋_GB2312" w:cs="仿宋_GB2312"/>
                <w:color w:val="auto"/>
                <w:highlight w:val="none"/>
              </w:rPr>
            </w:pPr>
          </w:p>
        </w:tc>
      </w:tr>
      <w:tr w14:paraId="1ED6A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jc w:val="center"/>
        </w:trPr>
        <w:tc>
          <w:tcPr>
            <w:tcW w:w="853" w:type="dxa"/>
            <w:shd w:val="clear" w:color="auto" w:fill="auto"/>
            <w:vAlign w:val="center"/>
          </w:tcPr>
          <w:p w14:paraId="451AAF03">
            <w:pP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备注</w:t>
            </w:r>
          </w:p>
        </w:tc>
        <w:tc>
          <w:tcPr>
            <w:tcW w:w="8356" w:type="dxa"/>
            <w:gridSpan w:val="3"/>
            <w:shd w:val="clear" w:color="auto" w:fill="auto"/>
            <w:vAlign w:val="center"/>
          </w:tcPr>
          <w:p w14:paraId="2BB8E1CE">
            <w:pPr>
              <w:jc w:val="both"/>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 xml:space="preserve">① </w:t>
            </w:r>
            <w:r>
              <w:rPr>
                <w:rFonts w:hint="eastAsia" w:ascii="仿宋_GB2312" w:hAnsi="仿宋_GB2312" w:eastAsia="仿宋_GB2312" w:cs="仿宋_GB2312"/>
                <w:color w:val="auto"/>
                <w:sz w:val="21"/>
                <w:szCs w:val="21"/>
                <w:highlight w:val="none"/>
              </w:rPr>
              <w:t>对第</w:t>
            </w:r>
            <w:r>
              <w:rPr>
                <w:rFonts w:hint="eastAsia" w:ascii="仿宋_GB2312" w:hAnsi="仿宋_GB2312" w:eastAsia="仿宋_GB2312" w:cs="仿宋_GB2312"/>
                <w:color w:val="auto"/>
                <w:sz w:val="21"/>
                <w:szCs w:val="21"/>
                <w:highlight w:val="none"/>
                <w:lang w:val="en-US" w:eastAsia="zh-CN"/>
              </w:rPr>
              <w:t>三</w:t>
            </w:r>
            <w:r>
              <w:rPr>
                <w:rFonts w:hint="eastAsia" w:ascii="仿宋_GB2312" w:hAnsi="仿宋_GB2312" w:eastAsia="仿宋_GB2312" w:cs="仿宋_GB2312"/>
                <w:color w:val="auto"/>
                <w:sz w:val="21"/>
                <w:szCs w:val="21"/>
                <w:highlight w:val="none"/>
              </w:rPr>
              <w:t>章</w:t>
            </w:r>
            <w:r>
              <w:rPr>
                <w:rFonts w:hint="eastAsia" w:ascii="仿宋_GB2312" w:hAnsi="仿宋_GB2312" w:eastAsia="仿宋_GB2312" w:cs="仿宋_GB2312"/>
                <w:color w:val="auto"/>
                <w:sz w:val="21"/>
                <w:szCs w:val="21"/>
                <w:highlight w:val="none"/>
                <w:lang w:val="en-US" w:eastAsia="zh-CN"/>
              </w:rPr>
              <w:t>采购</w:t>
            </w:r>
            <w:r>
              <w:rPr>
                <w:rFonts w:hint="eastAsia" w:ascii="仿宋_GB2312" w:hAnsi="仿宋_GB2312" w:eastAsia="仿宋_GB2312" w:cs="仿宋_GB2312"/>
                <w:color w:val="auto"/>
                <w:sz w:val="21"/>
                <w:szCs w:val="21"/>
                <w:highlight w:val="none"/>
              </w:rPr>
              <w:t>内容/</w:t>
            </w:r>
            <w:r>
              <w:rPr>
                <w:rFonts w:hint="eastAsia" w:ascii="仿宋_GB2312" w:hAnsi="仿宋_GB2312" w:eastAsia="仿宋_GB2312" w:cs="仿宋_GB2312"/>
                <w:color w:val="auto"/>
                <w:sz w:val="21"/>
                <w:szCs w:val="21"/>
                <w:highlight w:val="none"/>
                <w:lang w:val="en-US" w:eastAsia="zh-CN"/>
              </w:rPr>
              <w:t>技术、</w:t>
            </w:r>
            <w:r>
              <w:rPr>
                <w:rFonts w:hint="eastAsia" w:ascii="仿宋_GB2312" w:hAnsi="仿宋_GB2312" w:eastAsia="仿宋_GB2312" w:cs="仿宋_GB2312"/>
                <w:color w:val="auto"/>
                <w:sz w:val="21"/>
                <w:szCs w:val="21"/>
                <w:highlight w:val="none"/>
              </w:rPr>
              <w:t>服务</w:t>
            </w:r>
            <w:r>
              <w:rPr>
                <w:rFonts w:hint="eastAsia" w:ascii="仿宋_GB2312" w:hAnsi="仿宋_GB2312" w:eastAsia="仿宋_GB2312" w:cs="仿宋_GB2312"/>
                <w:color w:val="auto"/>
                <w:sz w:val="21"/>
                <w:szCs w:val="21"/>
                <w:highlight w:val="none"/>
                <w:lang w:val="en-US" w:eastAsia="zh-CN"/>
              </w:rPr>
              <w:t>要求</w:t>
            </w:r>
            <w:r>
              <w:rPr>
                <w:rFonts w:hint="eastAsia" w:ascii="仿宋_GB2312" w:hAnsi="仿宋_GB2312" w:eastAsia="仿宋_GB2312" w:cs="仿宋_GB2312"/>
                <w:color w:val="auto"/>
                <w:sz w:val="21"/>
                <w:szCs w:val="21"/>
                <w:highlight w:val="none"/>
              </w:rPr>
              <w:t>/其他要求</w:t>
            </w:r>
            <w:r>
              <w:rPr>
                <w:rFonts w:hint="eastAsia" w:ascii="仿宋_GB2312" w:hAnsi="仿宋_GB2312" w:eastAsia="仿宋_GB2312" w:cs="仿宋_GB2312"/>
                <w:color w:val="auto"/>
                <w:sz w:val="21"/>
                <w:szCs w:val="21"/>
                <w:highlight w:val="none"/>
                <w:lang w:val="en-US" w:eastAsia="zh-CN"/>
              </w:rPr>
              <w:t>等</w:t>
            </w:r>
            <w:r>
              <w:rPr>
                <w:rFonts w:hint="eastAsia" w:ascii="仿宋_GB2312" w:hAnsi="仿宋_GB2312" w:eastAsia="仿宋_GB2312" w:cs="仿宋_GB2312"/>
                <w:color w:val="auto"/>
                <w:sz w:val="21"/>
                <w:szCs w:val="21"/>
                <w:highlight w:val="none"/>
              </w:rPr>
              <w:t>中的条款作出响应。</w:t>
            </w:r>
            <w:r>
              <w:rPr>
                <w:rFonts w:hint="eastAsia" w:ascii="仿宋_GB2312" w:hAnsi="仿宋_GB2312" w:eastAsia="仿宋_GB2312" w:cs="仿宋_GB2312"/>
                <w:color w:val="auto"/>
                <w:highlight w:val="none"/>
              </w:rPr>
              <w:t>表格行数不够时，请自行扩展。</w:t>
            </w:r>
          </w:p>
          <w:p w14:paraId="6EBB5BE6">
            <w:pPr>
              <w:jc w:val="both"/>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② 因单元格空间有限，不足以容纳响应内容时，允许在本表下方另附，但须在“响应内容或索引”中注明引用位置，如“见本表下方</w:t>
            </w:r>
            <w:r>
              <w:rPr>
                <w:rFonts w:hint="eastAsia" w:ascii="仿宋_GB2312" w:hAnsi="仿宋_GB2312" w:eastAsia="仿宋_GB2312" w:cs="仿宋_GB2312"/>
                <w:color w:val="auto"/>
                <w:highlight w:val="none"/>
                <w:lang w:val="en-US" w:eastAsia="zh-CN"/>
              </w:rPr>
              <w:t>8</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2</w:t>
            </w:r>
            <w:r>
              <w:rPr>
                <w:rFonts w:hint="eastAsia" w:ascii="仿宋_GB2312" w:hAnsi="仿宋_GB2312" w:eastAsia="仿宋_GB2312" w:cs="仿宋_GB2312"/>
                <w:color w:val="auto"/>
                <w:highlight w:val="none"/>
              </w:rPr>
              <w:t>.1 表题”或“见本表下方</w:t>
            </w:r>
            <w:r>
              <w:rPr>
                <w:rFonts w:hint="eastAsia" w:ascii="仿宋_GB2312" w:hAnsi="仿宋_GB2312" w:eastAsia="仿宋_GB2312" w:cs="仿宋_GB2312"/>
                <w:color w:val="auto"/>
                <w:highlight w:val="none"/>
                <w:lang w:val="en-US" w:eastAsia="zh-CN"/>
              </w:rPr>
              <w:t>8</w:t>
            </w:r>
            <w:r>
              <w:rPr>
                <w:rFonts w:hint="eastAsia" w:ascii="仿宋_GB2312" w:hAnsi="仿宋_GB2312" w:eastAsia="仿宋_GB2312" w:cs="仿宋_GB2312"/>
                <w:color w:val="auto"/>
                <w:highlight w:val="none"/>
              </w:rPr>
              <w:t>-</w:t>
            </w:r>
            <w:r>
              <w:rPr>
                <w:rFonts w:hint="eastAsia" w:ascii="仿宋_GB2312" w:hAnsi="仿宋_GB2312" w:eastAsia="仿宋_GB2312" w:cs="仿宋_GB2312"/>
                <w:color w:val="auto"/>
                <w:highlight w:val="none"/>
                <w:lang w:val="en-US" w:eastAsia="zh-CN"/>
              </w:rPr>
              <w:t>2</w:t>
            </w:r>
            <w:r>
              <w:rPr>
                <w:rFonts w:hint="eastAsia" w:ascii="仿宋_GB2312" w:hAnsi="仿宋_GB2312" w:eastAsia="仿宋_GB2312" w:cs="仿宋_GB2312"/>
                <w:color w:val="auto"/>
                <w:highlight w:val="none"/>
              </w:rPr>
              <w:t>-1 图题”（可自行编号，并确保上下文一致，因引用位置错误引起的不良后果由供应商自行承担）。</w:t>
            </w:r>
          </w:p>
          <w:p w14:paraId="2B596078">
            <w:pPr>
              <w:jc w:val="both"/>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③ “响应说明”应根据实际响应程度填写“优于”、“符合”、“负偏离”。</w:t>
            </w:r>
          </w:p>
        </w:tc>
      </w:tr>
    </w:tbl>
    <w:p w14:paraId="7E66E1C1">
      <w:pPr>
        <w:bidi w:val="0"/>
        <w:rPr>
          <w:rFonts w:hint="eastAsia" w:ascii="仿宋_GB2312" w:hAnsi="仿宋_GB2312" w:eastAsia="仿宋_GB2312" w:cs="仿宋_GB2312"/>
          <w:color w:val="auto"/>
          <w:highlight w:val="none"/>
        </w:rPr>
      </w:pPr>
    </w:p>
    <w:p w14:paraId="6B7344A8">
      <w:pPr>
        <w:pStyle w:val="10"/>
        <w:widowControl w:val="0"/>
        <w:spacing w:before="0" w:beforeAutospacing="0" w:after="0" w:afterAutospacing="0"/>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sz w:val="22"/>
          <w:szCs w:val="22"/>
          <w:highlight w:val="none"/>
        </w:rPr>
        <w:t>说明：</w:t>
      </w:r>
    </w:p>
    <w:p w14:paraId="65BB0369">
      <w:pPr>
        <w:pStyle w:val="10"/>
        <w:widowControl w:val="0"/>
        <w:spacing w:before="0" w:beforeAutospacing="0" w:after="0" w:afterAutospacing="0" w:line="500" w:lineRule="exact"/>
        <w:ind w:firstLine="442" w:firstLineChars="200"/>
        <w:jc w:val="both"/>
        <w:rPr>
          <w:rFonts w:hint="eastAsia" w:ascii="仿宋_GB2312" w:hAnsi="仿宋_GB2312" w:eastAsia="仿宋_GB2312" w:cs="仿宋_GB2312"/>
          <w:b/>
          <w:bCs/>
          <w:color w:val="auto"/>
          <w:sz w:val="22"/>
          <w:szCs w:val="22"/>
          <w:highlight w:val="none"/>
        </w:rPr>
      </w:pPr>
      <w:r>
        <w:rPr>
          <w:rFonts w:hint="eastAsia" w:ascii="仿宋_GB2312" w:hAnsi="仿宋_GB2312" w:eastAsia="仿宋_GB2312" w:cs="仿宋_GB2312"/>
          <w:b/>
          <w:bCs/>
          <w:color w:val="auto"/>
          <w:sz w:val="22"/>
          <w:szCs w:val="22"/>
          <w:highlight w:val="none"/>
        </w:rPr>
        <w:t>1.本表只填写</w:t>
      </w:r>
      <w:r>
        <w:rPr>
          <w:rFonts w:hint="eastAsia" w:ascii="仿宋_GB2312" w:hAnsi="仿宋_GB2312" w:eastAsia="仿宋_GB2312" w:cs="仿宋_GB2312"/>
          <w:b/>
          <w:bCs/>
          <w:color w:val="auto"/>
          <w:sz w:val="22"/>
          <w:szCs w:val="22"/>
          <w:highlight w:val="none"/>
          <w:lang w:eastAsia="zh-CN"/>
        </w:rPr>
        <w:t>磋商响应文件</w:t>
      </w:r>
      <w:r>
        <w:rPr>
          <w:rFonts w:hint="eastAsia" w:ascii="仿宋_GB2312" w:hAnsi="仿宋_GB2312" w:eastAsia="仿宋_GB2312" w:cs="仿宋_GB2312"/>
          <w:b/>
          <w:bCs/>
          <w:color w:val="auto"/>
          <w:sz w:val="22"/>
          <w:szCs w:val="22"/>
          <w:highlight w:val="none"/>
        </w:rPr>
        <w:t>中与</w:t>
      </w:r>
      <w:r>
        <w:rPr>
          <w:rFonts w:hint="eastAsia" w:ascii="仿宋_GB2312" w:hAnsi="仿宋_GB2312" w:eastAsia="仿宋_GB2312" w:cs="仿宋_GB2312"/>
          <w:b/>
          <w:bCs/>
          <w:color w:val="auto"/>
          <w:sz w:val="22"/>
          <w:szCs w:val="22"/>
          <w:highlight w:val="none"/>
          <w:lang w:eastAsia="zh-CN"/>
        </w:rPr>
        <w:t>竞争性磋商文件</w:t>
      </w:r>
      <w:r>
        <w:rPr>
          <w:rFonts w:hint="eastAsia" w:ascii="仿宋_GB2312" w:hAnsi="仿宋_GB2312" w:eastAsia="仿宋_GB2312" w:cs="仿宋_GB2312"/>
          <w:b/>
          <w:bCs/>
          <w:color w:val="auto"/>
          <w:sz w:val="22"/>
          <w:szCs w:val="22"/>
          <w:highlight w:val="none"/>
        </w:rPr>
        <w:t>有偏离（包括</w:t>
      </w:r>
      <w:r>
        <w:rPr>
          <w:rFonts w:hint="eastAsia" w:ascii="仿宋_GB2312" w:hAnsi="仿宋_GB2312" w:eastAsia="仿宋_GB2312" w:cs="仿宋_GB2312"/>
          <w:b/>
          <w:bCs/>
          <w:color w:val="auto"/>
          <w:sz w:val="22"/>
          <w:szCs w:val="22"/>
          <w:highlight w:val="none"/>
          <w:lang w:eastAsia="zh-CN"/>
        </w:rPr>
        <w:t>“</w:t>
      </w:r>
      <w:r>
        <w:rPr>
          <w:rFonts w:hint="eastAsia" w:ascii="仿宋_GB2312" w:hAnsi="仿宋_GB2312" w:eastAsia="仿宋_GB2312" w:cs="仿宋_GB2312"/>
          <w:b/>
          <w:bCs/>
          <w:color w:val="auto"/>
          <w:sz w:val="22"/>
          <w:szCs w:val="22"/>
          <w:highlight w:val="none"/>
        </w:rPr>
        <w:t>优于</w:t>
      </w:r>
      <w:r>
        <w:rPr>
          <w:rFonts w:hint="eastAsia" w:ascii="仿宋_GB2312" w:hAnsi="仿宋_GB2312" w:eastAsia="仿宋_GB2312" w:cs="仿宋_GB2312"/>
          <w:b/>
          <w:bCs/>
          <w:color w:val="auto"/>
          <w:sz w:val="22"/>
          <w:szCs w:val="22"/>
          <w:highlight w:val="none"/>
          <w:lang w:eastAsia="zh-CN"/>
        </w:rPr>
        <w:t>”</w:t>
      </w:r>
      <w:r>
        <w:rPr>
          <w:rFonts w:hint="eastAsia" w:ascii="仿宋_GB2312" w:hAnsi="仿宋_GB2312" w:eastAsia="仿宋_GB2312" w:cs="仿宋_GB2312"/>
          <w:b/>
          <w:bCs/>
          <w:color w:val="auto"/>
          <w:sz w:val="22"/>
          <w:szCs w:val="22"/>
          <w:highlight w:val="none"/>
        </w:rPr>
        <w:t>和</w:t>
      </w:r>
      <w:r>
        <w:rPr>
          <w:rFonts w:hint="eastAsia" w:ascii="仿宋_GB2312" w:hAnsi="仿宋_GB2312" w:eastAsia="仿宋_GB2312" w:cs="仿宋_GB2312"/>
          <w:b/>
          <w:bCs/>
          <w:color w:val="auto"/>
          <w:sz w:val="22"/>
          <w:szCs w:val="22"/>
          <w:highlight w:val="none"/>
          <w:lang w:eastAsia="zh-CN"/>
        </w:rPr>
        <w:t>“</w:t>
      </w:r>
      <w:r>
        <w:rPr>
          <w:rFonts w:hint="eastAsia" w:ascii="仿宋_GB2312" w:hAnsi="仿宋_GB2312" w:eastAsia="仿宋_GB2312" w:cs="仿宋_GB2312"/>
          <w:b/>
          <w:bCs/>
          <w:color w:val="auto"/>
          <w:sz w:val="22"/>
          <w:szCs w:val="22"/>
          <w:highlight w:val="none"/>
        </w:rPr>
        <w:t>负偏离</w:t>
      </w:r>
      <w:r>
        <w:rPr>
          <w:rFonts w:hint="eastAsia" w:ascii="仿宋_GB2312" w:hAnsi="仿宋_GB2312" w:eastAsia="仿宋_GB2312" w:cs="仿宋_GB2312"/>
          <w:b/>
          <w:bCs/>
          <w:color w:val="auto"/>
          <w:sz w:val="22"/>
          <w:szCs w:val="22"/>
          <w:highlight w:val="none"/>
          <w:lang w:eastAsia="zh-CN"/>
        </w:rPr>
        <w:t>”</w:t>
      </w:r>
      <w:r>
        <w:rPr>
          <w:rFonts w:hint="eastAsia" w:ascii="仿宋_GB2312" w:hAnsi="仿宋_GB2312" w:eastAsia="仿宋_GB2312" w:cs="仿宋_GB2312"/>
          <w:b/>
          <w:bCs/>
          <w:color w:val="auto"/>
          <w:sz w:val="22"/>
          <w:szCs w:val="22"/>
          <w:highlight w:val="none"/>
        </w:rPr>
        <w:t>）的内容</w:t>
      </w:r>
      <w:r>
        <w:rPr>
          <w:rFonts w:hint="eastAsia" w:ascii="仿宋_GB2312" w:hAnsi="仿宋_GB2312" w:eastAsia="仿宋_GB2312" w:cs="仿宋_GB2312"/>
          <w:b/>
          <w:bCs/>
          <w:color w:val="auto"/>
          <w:sz w:val="22"/>
          <w:szCs w:val="22"/>
          <w:highlight w:val="none"/>
          <w:lang w:eastAsia="zh-CN"/>
        </w:rPr>
        <w:t>，磋商响应文件</w:t>
      </w:r>
      <w:r>
        <w:rPr>
          <w:rFonts w:hint="eastAsia" w:ascii="仿宋_GB2312" w:hAnsi="仿宋_GB2312" w:eastAsia="仿宋_GB2312" w:cs="仿宋_GB2312"/>
          <w:b/>
          <w:bCs/>
          <w:color w:val="auto"/>
          <w:sz w:val="22"/>
          <w:szCs w:val="22"/>
          <w:highlight w:val="none"/>
        </w:rPr>
        <w:t>中</w:t>
      </w:r>
      <w:r>
        <w:rPr>
          <w:rFonts w:hint="eastAsia" w:ascii="仿宋_GB2312" w:hAnsi="仿宋_GB2312" w:eastAsia="仿宋_GB2312" w:cs="仿宋_GB2312"/>
          <w:b/>
          <w:bCs/>
          <w:color w:val="auto"/>
          <w:sz w:val="22"/>
          <w:szCs w:val="22"/>
          <w:highlight w:val="none"/>
          <w:lang w:val="en-US" w:eastAsia="zh-CN"/>
        </w:rPr>
        <w:t>技术（服务）要求</w:t>
      </w:r>
      <w:r>
        <w:rPr>
          <w:rFonts w:hint="eastAsia" w:ascii="仿宋_GB2312" w:hAnsi="仿宋_GB2312" w:eastAsia="仿宋_GB2312" w:cs="仿宋_GB2312"/>
          <w:b/>
          <w:bCs/>
          <w:color w:val="auto"/>
          <w:sz w:val="22"/>
          <w:szCs w:val="22"/>
          <w:highlight w:val="none"/>
        </w:rPr>
        <w:t>响应与</w:t>
      </w:r>
      <w:r>
        <w:rPr>
          <w:rFonts w:hint="eastAsia" w:ascii="仿宋_GB2312" w:hAnsi="仿宋_GB2312" w:eastAsia="仿宋_GB2312" w:cs="仿宋_GB2312"/>
          <w:b/>
          <w:bCs/>
          <w:color w:val="auto"/>
          <w:sz w:val="22"/>
          <w:szCs w:val="22"/>
          <w:highlight w:val="none"/>
          <w:lang w:eastAsia="zh-CN"/>
        </w:rPr>
        <w:t>竞争性磋商文件</w:t>
      </w:r>
      <w:r>
        <w:rPr>
          <w:rFonts w:hint="eastAsia" w:ascii="仿宋_GB2312" w:hAnsi="仿宋_GB2312" w:eastAsia="仿宋_GB2312" w:cs="仿宋_GB2312"/>
          <w:b/>
          <w:bCs/>
          <w:color w:val="auto"/>
          <w:sz w:val="22"/>
          <w:szCs w:val="22"/>
          <w:highlight w:val="none"/>
        </w:rPr>
        <w:t>要求完全一致的，不用在此表中列出，但必须提交空白表。</w:t>
      </w:r>
    </w:p>
    <w:p w14:paraId="428F293D">
      <w:pPr>
        <w:pStyle w:val="10"/>
        <w:widowControl w:val="0"/>
        <w:spacing w:before="0" w:beforeAutospacing="0" w:after="0" w:afterAutospacing="0" w:line="500" w:lineRule="exact"/>
        <w:ind w:firstLine="44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 w:val="22"/>
          <w:szCs w:val="22"/>
          <w:highlight w:val="none"/>
        </w:rPr>
        <w:t>2.供应商必须据实填写，不得虚假响应，否则将取消其</w:t>
      </w:r>
      <w:r>
        <w:rPr>
          <w:rFonts w:hint="eastAsia" w:ascii="仿宋_GB2312" w:hAnsi="仿宋_GB2312" w:eastAsia="仿宋_GB2312" w:cs="仿宋_GB2312"/>
          <w:color w:val="auto"/>
          <w:sz w:val="22"/>
          <w:szCs w:val="22"/>
          <w:highlight w:val="none"/>
          <w:lang w:eastAsia="zh-CN"/>
        </w:rPr>
        <w:t>成交</w:t>
      </w:r>
      <w:r>
        <w:rPr>
          <w:rFonts w:hint="eastAsia" w:ascii="仿宋_GB2312" w:hAnsi="仿宋_GB2312" w:eastAsia="仿宋_GB2312" w:cs="仿宋_GB2312"/>
          <w:color w:val="auto"/>
          <w:sz w:val="22"/>
          <w:szCs w:val="22"/>
          <w:highlight w:val="none"/>
        </w:rPr>
        <w:t>资格，并按有关规定进行处罚。</w:t>
      </w:r>
    </w:p>
    <w:p w14:paraId="47F525FE">
      <w:pPr>
        <w:pStyle w:val="10"/>
        <w:widowControl w:val="0"/>
        <w:spacing w:before="0" w:beforeAutospacing="0" w:after="0" w:afterAutospacing="0"/>
        <w:ind w:firstLine="420" w:firstLineChars="200"/>
        <w:jc w:val="center"/>
        <w:rPr>
          <w:rFonts w:hint="eastAsia" w:ascii="仿宋_GB2312" w:hAnsi="仿宋_GB2312" w:eastAsia="仿宋_GB2312" w:cs="仿宋_GB2312"/>
          <w:color w:val="auto"/>
          <w:highlight w:val="none"/>
        </w:rPr>
      </w:pPr>
    </w:p>
    <w:p w14:paraId="0190300D">
      <w:pPr>
        <w:pStyle w:val="10"/>
        <w:widowControl w:val="0"/>
        <w:spacing w:before="0" w:beforeAutospacing="0" w:after="0" w:afterAutospacing="0"/>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供应商：</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pacing w:val="14"/>
          <w:kern w:val="0"/>
          <w:sz w:val="24"/>
          <w:szCs w:val="28"/>
          <w:highlight w:val="none"/>
          <w:u w:val="none"/>
        </w:rPr>
        <w:t>（</w:t>
      </w:r>
      <w:r>
        <w:rPr>
          <w:rFonts w:hint="eastAsia" w:ascii="仿宋_GB2312" w:hAnsi="仿宋_GB2312" w:eastAsia="仿宋_GB2312" w:cs="仿宋_GB2312"/>
          <w:color w:val="auto"/>
          <w:kern w:val="0"/>
          <w:sz w:val="24"/>
          <w:szCs w:val="28"/>
          <w:highlight w:val="none"/>
          <w:lang w:eastAsia="zh-CN"/>
        </w:rPr>
        <w:t>供应商</w:t>
      </w:r>
      <w:r>
        <w:rPr>
          <w:rFonts w:hint="eastAsia" w:ascii="仿宋_GB2312" w:hAnsi="仿宋_GB2312" w:eastAsia="仿宋_GB2312" w:cs="仿宋_GB2312"/>
          <w:color w:val="auto"/>
          <w:kern w:val="0"/>
          <w:sz w:val="24"/>
          <w:szCs w:val="28"/>
          <w:highlight w:val="none"/>
          <w:lang w:val="en-US" w:eastAsia="zh-CN"/>
        </w:rPr>
        <w:t>名称并</w:t>
      </w:r>
      <w:r>
        <w:rPr>
          <w:rFonts w:hint="eastAsia" w:ascii="仿宋_GB2312" w:hAnsi="仿宋_GB2312" w:eastAsia="仿宋_GB2312" w:cs="仿宋_GB2312"/>
          <w:color w:val="auto"/>
          <w:spacing w:val="14"/>
          <w:kern w:val="0"/>
          <w:sz w:val="24"/>
          <w:szCs w:val="28"/>
          <w:highlight w:val="none"/>
          <w:u w:val="none"/>
        </w:rPr>
        <w:t>加盖公章）</w:t>
      </w:r>
    </w:p>
    <w:p w14:paraId="5090AF5E">
      <w:pPr>
        <w:autoSpaceDE w:val="0"/>
        <w:autoSpaceDN w:val="0"/>
        <w:adjustRightInd w:val="0"/>
        <w:spacing w:line="520" w:lineRule="exact"/>
        <w:ind w:firstLine="480" w:firstLineChars="200"/>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color w:val="auto"/>
          <w:sz w:val="24"/>
          <w:szCs w:val="24"/>
          <w:highlight w:val="none"/>
          <w:lang w:eastAsia="zh-CN"/>
        </w:rPr>
        <w:t>法定代表人或委托代理人</w:t>
      </w:r>
      <w:r>
        <w:rPr>
          <w:rFonts w:hint="eastAsia" w:ascii="仿宋_GB2312" w:hAnsi="仿宋_GB2312" w:eastAsia="仿宋_GB2312" w:cs="仿宋_GB2312"/>
          <w:bCs/>
          <w:color w:val="auto"/>
          <w:sz w:val="24"/>
          <w:szCs w:val="24"/>
          <w:highlight w:val="none"/>
        </w:rPr>
        <w:t>：</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eastAsia="zh-CN"/>
        </w:rPr>
        <w:t>签字</w:t>
      </w:r>
      <w:r>
        <w:rPr>
          <w:rFonts w:hint="eastAsia" w:ascii="仿宋_GB2312" w:hAnsi="仿宋_GB2312" w:eastAsia="仿宋_GB2312" w:cs="仿宋_GB2312"/>
          <w:color w:val="auto"/>
          <w:sz w:val="24"/>
          <w:szCs w:val="24"/>
          <w:highlight w:val="none"/>
        </w:rPr>
        <w:t>或盖章）</w:t>
      </w:r>
      <w:r>
        <w:rPr>
          <w:rFonts w:hint="eastAsia" w:ascii="仿宋_GB2312" w:hAnsi="仿宋_GB2312" w:eastAsia="仿宋_GB2312" w:cs="仿宋_GB2312"/>
          <w:bCs/>
          <w:color w:val="auto"/>
          <w:sz w:val="24"/>
          <w:szCs w:val="24"/>
          <w:highlight w:val="none"/>
        </w:rPr>
        <w:t xml:space="preserve">             </w:t>
      </w:r>
    </w:p>
    <w:p w14:paraId="1EA6B09F">
      <w:pPr>
        <w:spacing w:line="52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日  期：</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w:t>
      </w:r>
    </w:p>
    <w:p w14:paraId="1DE0B126">
      <w:pPr>
        <w:bidi w:val="0"/>
        <w:rPr>
          <w:rFonts w:hint="eastAsia" w:ascii="仿宋_GB2312" w:hAnsi="仿宋_GB2312" w:eastAsia="仿宋_GB2312" w:cs="仿宋_GB2312"/>
          <w:color w:val="auto"/>
          <w:highlight w:val="none"/>
        </w:rPr>
      </w:pPr>
    </w:p>
    <w:p w14:paraId="5B733B2F">
      <w:pPr>
        <w:bidi w:val="0"/>
        <w:rPr>
          <w:rFonts w:hint="eastAsia" w:ascii="仿宋_GB2312" w:hAnsi="仿宋_GB2312" w:eastAsia="仿宋_GB2312" w:cs="仿宋_GB2312"/>
          <w:color w:val="auto"/>
          <w:highlight w:val="none"/>
        </w:rPr>
      </w:pPr>
    </w:p>
    <w:p w14:paraId="45BE19CA">
      <w:pPr>
        <w:pStyle w:val="2"/>
        <w:rPr>
          <w:rFonts w:hint="eastAsia" w:ascii="仿宋_GB2312" w:hAnsi="仿宋_GB2312" w:eastAsia="仿宋_GB2312" w:cs="仿宋_GB2312"/>
          <w:color w:val="auto"/>
          <w:highlight w:val="none"/>
        </w:rPr>
      </w:pPr>
    </w:p>
    <w:p w14:paraId="265A43C8">
      <w:pPr>
        <w:pStyle w:val="2"/>
        <w:rPr>
          <w:rFonts w:hint="eastAsia" w:ascii="仿宋_GB2312" w:hAnsi="仿宋_GB2312" w:eastAsia="仿宋_GB2312" w:cs="仿宋_GB2312"/>
          <w:color w:val="auto"/>
          <w:highlight w:val="none"/>
        </w:rPr>
      </w:pPr>
    </w:p>
    <w:p w14:paraId="328BAD91">
      <w:pPr>
        <w:pStyle w:val="2"/>
        <w:rPr>
          <w:rFonts w:hint="eastAsia" w:ascii="仿宋_GB2312" w:hAnsi="仿宋_GB2312" w:eastAsia="仿宋_GB2312" w:cs="仿宋_GB2312"/>
          <w:color w:val="auto"/>
          <w:highlight w:val="none"/>
        </w:rPr>
      </w:pPr>
    </w:p>
    <w:p w14:paraId="7758ECE0">
      <w:pPr>
        <w:bidi w:val="0"/>
        <w:rPr>
          <w:rFonts w:hint="eastAsia" w:ascii="仿宋_GB2312" w:hAnsi="仿宋_GB2312" w:eastAsia="仿宋_GB2312" w:cs="仿宋_GB2312"/>
          <w:color w:val="auto"/>
          <w:highlight w:val="none"/>
        </w:rPr>
      </w:pPr>
    </w:p>
    <w:p w14:paraId="7B8FD33F">
      <w:pPr>
        <w:bidi w:val="0"/>
        <w:rPr>
          <w:rFonts w:hint="eastAsia" w:ascii="仿宋_GB2312" w:hAnsi="仿宋_GB2312" w:eastAsia="仿宋_GB2312" w:cs="仿宋_GB2312"/>
          <w:color w:val="auto"/>
          <w:highlight w:val="none"/>
        </w:rPr>
      </w:pPr>
    </w:p>
    <w:p w14:paraId="212F4B21">
      <w:pPr>
        <w:bidi w:val="0"/>
        <w:rPr>
          <w:rFonts w:hint="eastAsia" w:ascii="仿宋_GB2312" w:hAnsi="仿宋_GB2312" w:eastAsia="仿宋_GB2312" w:cs="仿宋_GB2312"/>
          <w:color w:val="auto"/>
          <w:highlight w:val="none"/>
        </w:rPr>
      </w:pPr>
    </w:p>
    <w:p w14:paraId="25C6F9D5">
      <w:pPr>
        <w:bidi w:val="0"/>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附：技术服务响应方案</w:t>
      </w:r>
    </w:p>
    <w:p w14:paraId="620D2D1A">
      <w:pPr>
        <w:bidi w:val="0"/>
        <w:rPr>
          <w:rFonts w:hint="eastAsia" w:ascii="仿宋_GB2312" w:hAnsi="仿宋_GB2312" w:eastAsia="仿宋_GB2312" w:cs="仿宋_GB2312"/>
          <w:color w:val="auto"/>
          <w:highlight w:val="none"/>
        </w:rPr>
      </w:pPr>
    </w:p>
    <w:p w14:paraId="6F304359">
      <w:pPr>
        <w:bidi w:val="0"/>
        <w:rPr>
          <w:rFonts w:hint="eastAsia" w:ascii="仿宋_GB2312" w:hAnsi="仿宋_GB2312" w:eastAsia="仿宋_GB2312" w:cs="仿宋_GB2312"/>
          <w:color w:val="auto"/>
          <w:highlight w:val="none"/>
        </w:rPr>
      </w:pPr>
    </w:p>
    <w:p w14:paraId="6B62D0D0">
      <w:pPr>
        <w:bidi w:val="0"/>
        <w:rPr>
          <w:rFonts w:hint="eastAsia" w:ascii="仿宋_GB2312" w:hAnsi="仿宋_GB2312" w:eastAsia="仿宋_GB2312" w:cs="仿宋_GB2312"/>
          <w:color w:val="auto"/>
          <w:highlight w:val="none"/>
        </w:rPr>
      </w:pPr>
    </w:p>
    <w:p w14:paraId="1834EF40">
      <w:pPr>
        <w:pStyle w:val="4"/>
        <w:keepNext w:val="0"/>
        <w:keepLines w:val="0"/>
        <w:widowControl w:val="0"/>
        <w:spacing w:before="168" w:beforeLines="50" w:after="0" w:line="360" w:lineRule="auto"/>
        <w:ind w:left="0"/>
        <w:jc w:val="center"/>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（二）技术服务响应方案</w:t>
      </w:r>
    </w:p>
    <w:p w14:paraId="1B8B78C1">
      <w:pPr>
        <w:pStyle w:val="21"/>
        <w:numPr>
          <w:ilvl w:val="0"/>
          <w:numId w:val="0"/>
        </w:numPr>
        <w:ind w:firstLine="420" w:firstLineChars="200"/>
        <w:rPr>
          <w:rFonts w:hint="eastAsia" w:ascii="仿宋_GB2312" w:hAnsi="仿宋_GB2312" w:eastAsia="仿宋_GB2312" w:cs="仿宋_GB2312"/>
          <w:color w:val="auto"/>
          <w:szCs w:val="24"/>
          <w:highlight w:val="none"/>
          <w:lang w:val="en-US" w:eastAsia="zh-CN"/>
        </w:rPr>
      </w:pPr>
    </w:p>
    <w:p w14:paraId="7C68BB38">
      <w:pPr>
        <w:pStyle w:val="21"/>
        <w:numPr>
          <w:ilvl w:val="0"/>
          <w:numId w:val="0"/>
        </w:numPr>
        <w:spacing w:line="360" w:lineRule="auto"/>
        <w:ind w:firstLine="440" w:firstLineChars="200"/>
        <w:rPr>
          <w:rFonts w:hint="eastAsia" w:ascii="仿宋_GB2312" w:hAnsi="仿宋_GB2312" w:eastAsia="仿宋_GB2312" w:cs="仿宋_GB2312"/>
          <w:color w:val="auto"/>
          <w:sz w:val="22"/>
          <w:szCs w:val="28"/>
          <w:highlight w:val="none"/>
          <w:lang w:val="en-US" w:eastAsia="zh-CN"/>
        </w:rPr>
      </w:pPr>
      <w:r>
        <w:rPr>
          <w:rFonts w:hint="eastAsia" w:ascii="仿宋_GB2312" w:hAnsi="仿宋_GB2312" w:eastAsia="仿宋_GB2312" w:cs="仿宋_GB2312"/>
          <w:color w:val="auto"/>
          <w:sz w:val="22"/>
          <w:szCs w:val="28"/>
          <w:highlight w:val="none"/>
          <w:lang w:val="en-US" w:eastAsia="zh-CN"/>
        </w:rPr>
        <w:t>说明：供应商根据采购内容及技术服务要求和评审因素中的评分标准并结合实际情况编制响应方案说明，格式自拟。</w:t>
      </w:r>
    </w:p>
    <w:p w14:paraId="499B8D6B">
      <w:pPr>
        <w:bidi w:val="0"/>
        <w:spacing w:line="360" w:lineRule="auto"/>
        <w:rPr>
          <w:rFonts w:hint="eastAsia" w:ascii="仿宋_GB2312" w:hAnsi="仿宋_GB2312" w:eastAsia="仿宋_GB2312" w:cs="仿宋_GB2312"/>
          <w:color w:val="auto"/>
          <w:highlight w:val="none"/>
        </w:rPr>
      </w:pPr>
    </w:p>
    <w:p w14:paraId="7736665B">
      <w:pPr>
        <w:bidi w:val="0"/>
        <w:spacing w:line="360" w:lineRule="auto"/>
        <w:ind w:firstLine="42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包括但不限于：</w:t>
      </w:r>
    </w:p>
    <w:p w14:paraId="3D6BEDAA">
      <w:pPr>
        <w:numPr>
          <w:ilvl w:val="0"/>
          <w:numId w:val="3"/>
        </w:numPr>
        <w:bidi w:val="0"/>
        <w:spacing w:line="360" w:lineRule="auto"/>
        <w:ind w:firstLine="42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维保服务方案</w:t>
      </w:r>
    </w:p>
    <w:p w14:paraId="2F88812D">
      <w:pPr>
        <w:numPr>
          <w:ilvl w:val="0"/>
          <w:numId w:val="3"/>
        </w:numPr>
        <w:bidi w:val="0"/>
        <w:spacing w:line="360" w:lineRule="auto"/>
        <w:ind w:firstLine="42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服务要求响应</w:t>
      </w:r>
    </w:p>
    <w:p w14:paraId="42E5011C">
      <w:pPr>
        <w:numPr>
          <w:ilvl w:val="0"/>
          <w:numId w:val="3"/>
        </w:numPr>
        <w:bidi w:val="0"/>
        <w:spacing w:line="360" w:lineRule="auto"/>
        <w:ind w:firstLine="42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服务保障措施</w:t>
      </w:r>
    </w:p>
    <w:p w14:paraId="4EBD5341">
      <w:pPr>
        <w:numPr>
          <w:ilvl w:val="0"/>
          <w:numId w:val="3"/>
        </w:numPr>
        <w:bidi w:val="0"/>
        <w:spacing w:line="360" w:lineRule="auto"/>
        <w:ind w:firstLine="42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维保人员和设备配置</w:t>
      </w:r>
    </w:p>
    <w:p w14:paraId="7F139C64">
      <w:pPr>
        <w:numPr>
          <w:ilvl w:val="0"/>
          <w:numId w:val="3"/>
        </w:numPr>
        <w:bidi w:val="0"/>
        <w:spacing w:line="360" w:lineRule="auto"/>
        <w:ind w:left="0" w:leftChars="0" w:firstLine="42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应急措施及预案</w:t>
      </w:r>
    </w:p>
    <w:p w14:paraId="5B96D5E0">
      <w:pPr>
        <w:numPr>
          <w:ilvl w:val="0"/>
          <w:numId w:val="3"/>
        </w:numPr>
        <w:bidi w:val="0"/>
        <w:spacing w:line="360" w:lineRule="auto"/>
        <w:ind w:left="0" w:leftChars="0" w:firstLine="42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培训方案</w:t>
      </w:r>
    </w:p>
    <w:p w14:paraId="5A54A86F">
      <w:pPr>
        <w:bidi w:val="0"/>
        <w:spacing w:line="360" w:lineRule="auto"/>
        <w:ind w:firstLine="630" w:firstLineChars="3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w:t>
      </w:r>
    </w:p>
    <w:p w14:paraId="2A82A123">
      <w:pPr>
        <w:bidi w:val="0"/>
        <w:spacing w:line="360" w:lineRule="auto"/>
        <w:rPr>
          <w:rFonts w:hint="eastAsia" w:ascii="仿宋_GB2312" w:hAnsi="仿宋_GB2312" w:eastAsia="仿宋_GB2312" w:cs="仿宋_GB2312"/>
          <w:color w:val="auto"/>
          <w:highlight w:val="none"/>
        </w:rPr>
      </w:pPr>
    </w:p>
    <w:p w14:paraId="2242BE0D">
      <w:pPr>
        <w:bidi w:val="0"/>
        <w:spacing w:line="360" w:lineRule="auto"/>
        <w:rPr>
          <w:rFonts w:hint="eastAsia" w:ascii="仿宋_GB2312" w:hAnsi="仿宋_GB2312" w:eastAsia="仿宋_GB2312" w:cs="仿宋_GB2312"/>
          <w:color w:val="auto"/>
          <w:highlight w:val="none"/>
        </w:rPr>
      </w:pPr>
    </w:p>
    <w:p w14:paraId="15EDAFB0">
      <w:pPr>
        <w:bidi w:val="0"/>
        <w:spacing w:line="360" w:lineRule="auto"/>
        <w:rPr>
          <w:rFonts w:hint="eastAsia" w:ascii="仿宋_GB2312" w:hAnsi="仿宋_GB2312" w:eastAsia="仿宋_GB2312" w:cs="仿宋_GB2312"/>
          <w:color w:val="auto"/>
          <w:highlight w:val="none"/>
        </w:rPr>
      </w:pPr>
    </w:p>
    <w:p w14:paraId="7ACCB61A">
      <w:pPr>
        <w:bidi w:val="0"/>
        <w:spacing w:line="360" w:lineRule="auto"/>
        <w:rPr>
          <w:rFonts w:hint="eastAsia" w:ascii="仿宋_GB2312" w:hAnsi="仿宋_GB2312" w:eastAsia="仿宋_GB2312" w:cs="仿宋_GB2312"/>
          <w:color w:val="auto"/>
          <w:highlight w:val="none"/>
        </w:rPr>
      </w:pPr>
    </w:p>
    <w:p w14:paraId="3BAD391C">
      <w:pPr>
        <w:bidi w:val="0"/>
        <w:spacing w:line="360" w:lineRule="auto"/>
        <w:rPr>
          <w:rFonts w:hint="eastAsia" w:ascii="仿宋_GB2312" w:hAnsi="仿宋_GB2312" w:eastAsia="仿宋_GB2312" w:cs="仿宋_GB2312"/>
          <w:color w:val="auto"/>
          <w:highlight w:val="none"/>
        </w:rPr>
      </w:pPr>
    </w:p>
    <w:p w14:paraId="151FFE00">
      <w:pPr>
        <w:bidi w:val="0"/>
        <w:spacing w:line="360" w:lineRule="auto"/>
        <w:ind w:firstLine="452" w:firstLineChars="200"/>
        <w:jc w:val="center"/>
        <w:rPr>
          <w:rFonts w:hint="eastAsia" w:ascii="仿宋_GB2312" w:hAnsi="仿宋_GB2312" w:eastAsia="仿宋_GB2312" w:cs="仿宋_GB2312"/>
          <w:i/>
          <w:iCs/>
          <w:color w:val="auto"/>
          <w:sz w:val="20"/>
          <w:szCs w:val="20"/>
          <w:highlight w:val="none"/>
          <w:u w:val="single"/>
        </w:rPr>
      </w:pPr>
      <w:r>
        <w:rPr>
          <w:rFonts w:hint="eastAsia" w:ascii="仿宋_GB2312" w:hAnsi="仿宋_GB2312" w:eastAsia="仿宋_GB2312" w:cs="仿宋_GB2312"/>
          <w:i/>
          <w:iCs/>
          <w:color w:val="auto"/>
          <w:spacing w:val="3"/>
          <w:sz w:val="22"/>
          <w:szCs w:val="22"/>
          <w:highlight w:val="none"/>
          <w:u w:val="single"/>
          <w:lang w:eastAsia="zh-CN"/>
        </w:rPr>
        <w:t>（</w:t>
      </w:r>
      <w:r>
        <w:rPr>
          <w:rFonts w:hint="eastAsia" w:ascii="仿宋_GB2312" w:hAnsi="仿宋_GB2312" w:eastAsia="仿宋_GB2312" w:cs="仿宋_GB2312"/>
          <w:i/>
          <w:iCs/>
          <w:color w:val="auto"/>
          <w:spacing w:val="3"/>
          <w:sz w:val="22"/>
          <w:szCs w:val="22"/>
          <w:highlight w:val="none"/>
          <w:u w:val="single"/>
        </w:rPr>
        <w:t>注：结合实际情况编制响应方案说明，格式自拟。</w:t>
      </w:r>
      <w:r>
        <w:rPr>
          <w:rFonts w:hint="eastAsia" w:ascii="仿宋_GB2312" w:hAnsi="仿宋_GB2312" w:eastAsia="仿宋_GB2312" w:cs="仿宋_GB2312"/>
          <w:i/>
          <w:iCs/>
          <w:color w:val="auto"/>
          <w:spacing w:val="3"/>
          <w:sz w:val="22"/>
          <w:szCs w:val="22"/>
          <w:highlight w:val="none"/>
          <w:u w:val="single"/>
          <w:lang w:eastAsia="zh-CN"/>
        </w:rPr>
        <w:t>）</w:t>
      </w:r>
    </w:p>
    <w:p w14:paraId="114FED62">
      <w:pPr>
        <w:bidi w:val="0"/>
        <w:rPr>
          <w:rFonts w:hint="eastAsia" w:ascii="仿宋_GB2312" w:hAnsi="仿宋_GB2312" w:eastAsia="仿宋_GB2312" w:cs="仿宋_GB2312"/>
          <w:color w:val="auto"/>
          <w:highlight w:val="none"/>
        </w:rPr>
      </w:pPr>
    </w:p>
    <w:p w14:paraId="3D619D5A">
      <w:pPr>
        <w:bidi w:val="0"/>
        <w:rPr>
          <w:rFonts w:hint="eastAsia" w:ascii="仿宋_GB2312" w:hAnsi="仿宋_GB2312" w:eastAsia="仿宋_GB2312" w:cs="仿宋_GB2312"/>
          <w:color w:val="auto"/>
          <w:highlight w:val="none"/>
        </w:rPr>
      </w:pPr>
    </w:p>
    <w:p w14:paraId="144066F3">
      <w:pPr>
        <w:bidi w:val="0"/>
        <w:rPr>
          <w:rFonts w:hint="eastAsia" w:ascii="仿宋_GB2312" w:hAnsi="仿宋_GB2312" w:eastAsia="仿宋_GB2312" w:cs="仿宋_GB2312"/>
          <w:color w:val="auto"/>
          <w:highlight w:val="none"/>
        </w:rPr>
      </w:pPr>
    </w:p>
    <w:p w14:paraId="66164F2E">
      <w:pPr>
        <w:bidi w:val="0"/>
        <w:rPr>
          <w:rFonts w:hint="eastAsia" w:ascii="仿宋_GB2312" w:hAnsi="仿宋_GB2312" w:eastAsia="仿宋_GB2312" w:cs="仿宋_GB2312"/>
          <w:color w:val="auto"/>
          <w:highlight w:val="none"/>
        </w:rPr>
      </w:pPr>
    </w:p>
    <w:p w14:paraId="1DF470C3">
      <w:pPr>
        <w:pStyle w:val="2"/>
        <w:rPr>
          <w:rFonts w:hint="eastAsia" w:ascii="仿宋_GB2312" w:hAnsi="仿宋_GB2312" w:eastAsia="仿宋_GB2312" w:cs="仿宋_GB2312"/>
          <w:color w:val="auto"/>
          <w:highlight w:val="none"/>
        </w:rPr>
      </w:pPr>
    </w:p>
    <w:p w14:paraId="65ED8A3B">
      <w:pPr>
        <w:pStyle w:val="2"/>
        <w:rPr>
          <w:rFonts w:hint="eastAsia" w:ascii="仿宋_GB2312" w:hAnsi="仿宋_GB2312" w:eastAsia="仿宋_GB2312" w:cs="仿宋_GB2312"/>
          <w:color w:val="auto"/>
          <w:highlight w:val="none"/>
        </w:rPr>
      </w:pPr>
    </w:p>
    <w:p w14:paraId="4EFDB556">
      <w:pPr>
        <w:pStyle w:val="2"/>
        <w:rPr>
          <w:rFonts w:hint="eastAsia" w:ascii="仿宋_GB2312" w:hAnsi="仿宋_GB2312" w:eastAsia="仿宋_GB2312" w:cs="仿宋_GB2312"/>
          <w:color w:val="auto"/>
          <w:highlight w:val="none"/>
        </w:rPr>
      </w:pPr>
    </w:p>
    <w:p w14:paraId="6A3F2DFA">
      <w:pPr>
        <w:pStyle w:val="2"/>
        <w:rPr>
          <w:rFonts w:hint="eastAsia" w:ascii="仿宋_GB2312" w:hAnsi="仿宋_GB2312" w:eastAsia="仿宋_GB2312" w:cs="仿宋_GB2312"/>
          <w:color w:val="auto"/>
          <w:highlight w:val="none"/>
        </w:rPr>
      </w:pPr>
    </w:p>
    <w:p w14:paraId="2BA7B3CE">
      <w:pPr>
        <w:bidi w:val="0"/>
        <w:rPr>
          <w:rFonts w:hint="eastAsia" w:ascii="仿宋_GB2312" w:hAnsi="仿宋_GB2312" w:eastAsia="仿宋_GB2312" w:cs="仿宋_GB2312"/>
          <w:color w:val="auto"/>
          <w:highlight w:val="none"/>
        </w:rPr>
      </w:pPr>
    </w:p>
    <w:p w14:paraId="3D735B71">
      <w:pPr>
        <w:bidi w:val="0"/>
        <w:rPr>
          <w:rFonts w:hint="eastAsia" w:ascii="仿宋_GB2312" w:hAnsi="仿宋_GB2312" w:eastAsia="仿宋_GB2312" w:cs="仿宋_GB2312"/>
          <w:color w:val="auto"/>
          <w:highlight w:val="none"/>
        </w:rPr>
      </w:pPr>
    </w:p>
    <w:p w14:paraId="1CE5CDC5">
      <w:pPr>
        <w:bidi w:val="0"/>
        <w:rPr>
          <w:rFonts w:hint="eastAsia" w:ascii="仿宋_GB2312" w:hAnsi="仿宋_GB2312" w:eastAsia="仿宋_GB2312" w:cs="仿宋_GB2312"/>
          <w:color w:val="auto"/>
          <w:highlight w:val="none"/>
        </w:rPr>
      </w:pPr>
    </w:p>
    <w:p w14:paraId="19F19582">
      <w:pPr>
        <w:bidi w:val="0"/>
        <w:rPr>
          <w:rFonts w:hint="eastAsia" w:ascii="仿宋_GB2312" w:hAnsi="仿宋_GB2312" w:eastAsia="仿宋_GB2312" w:cs="仿宋_GB2312"/>
          <w:color w:val="auto"/>
          <w:highlight w:val="none"/>
        </w:rPr>
      </w:pPr>
      <w:bookmarkStart w:id="25" w:name="_Toc21759"/>
    </w:p>
    <w:p w14:paraId="398132BE">
      <w:pPr>
        <w:pStyle w:val="2"/>
        <w:rPr>
          <w:rFonts w:hint="eastAsia"/>
        </w:rPr>
      </w:pPr>
    </w:p>
    <w:p w14:paraId="16487B8C">
      <w:pPr>
        <w:pStyle w:val="4"/>
        <w:keepNext w:val="0"/>
        <w:keepLines w:val="0"/>
        <w:widowControl w:val="0"/>
        <w:spacing w:before="168" w:beforeLines="50" w:after="0" w:line="360" w:lineRule="auto"/>
        <w:ind w:left="0"/>
        <w:jc w:val="both"/>
        <w:rPr>
          <w:rFonts w:hint="eastAsia" w:ascii="仿宋_GB2312" w:hAnsi="仿宋_GB2312" w:eastAsia="仿宋_GB2312" w:cs="仿宋_GB2312"/>
          <w:b/>
          <w:bCs w:val="0"/>
          <w:color w:val="auto"/>
          <w:sz w:val="28"/>
          <w:szCs w:val="28"/>
          <w:highlight w:val="none"/>
          <w:lang w:val="en-US" w:eastAsia="zh-CN"/>
        </w:rPr>
      </w:pPr>
      <w:r>
        <w:rPr>
          <w:rFonts w:hint="eastAsia" w:ascii="仿宋_GB2312" w:hAnsi="仿宋_GB2312" w:eastAsia="仿宋_GB2312" w:cs="仿宋_GB2312"/>
          <w:b/>
          <w:bCs w:val="0"/>
          <w:color w:val="auto"/>
          <w:sz w:val="28"/>
          <w:szCs w:val="28"/>
          <w:highlight w:val="none"/>
          <w:lang w:val="en-US" w:eastAsia="zh-CN"/>
        </w:rPr>
        <w:t>（三）其他需要供应商提供的材料</w:t>
      </w:r>
      <w:bookmarkEnd w:id="25"/>
      <w:r>
        <w:rPr>
          <w:rFonts w:hint="eastAsia" w:ascii="仿宋_GB2312" w:hAnsi="仿宋_GB2312" w:eastAsia="仿宋_GB2312" w:cs="仿宋_GB2312"/>
          <w:b/>
          <w:bCs w:val="0"/>
          <w:color w:val="auto"/>
          <w:sz w:val="28"/>
          <w:szCs w:val="28"/>
          <w:highlight w:val="none"/>
          <w:lang w:val="en-US" w:eastAsia="zh-CN"/>
        </w:rPr>
        <w:t>：</w:t>
      </w:r>
    </w:p>
    <w:p w14:paraId="75B86F2A">
      <w:pPr>
        <w:spacing w:line="560" w:lineRule="exact"/>
        <w:ind w:firstLine="480" w:firstLineChars="200"/>
        <w:jc w:val="center"/>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color w:val="auto"/>
          <w:sz w:val="24"/>
          <w:szCs w:val="24"/>
          <w:highlight w:val="none"/>
        </w:rPr>
        <w:t>项目实施人员情况表</w:t>
      </w:r>
    </w:p>
    <w:tbl>
      <w:tblPr>
        <w:tblStyle w:val="11"/>
        <w:tblW w:w="88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6"/>
        <w:gridCol w:w="938"/>
        <w:gridCol w:w="1217"/>
        <w:gridCol w:w="23"/>
        <w:gridCol w:w="1315"/>
        <w:gridCol w:w="17"/>
        <w:gridCol w:w="6"/>
        <w:gridCol w:w="1524"/>
        <w:gridCol w:w="1677"/>
        <w:gridCol w:w="40"/>
        <w:gridCol w:w="1015"/>
      </w:tblGrid>
      <w:tr w14:paraId="371EC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8868" w:type="dxa"/>
            <w:gridSpan w:val="11"/>
            <w:tcBorders>
              <w:top w:val="single" w:color="auto" w:sz="12" w:space="0"/>
              <w:left w:val="single" w:color="auto" w:sz="12" w:space="0"/>
              <w:bottom w:val="single" w:color="auto" w:sz="6" w:space="0"/>
              <w:right w:val="single" w:color="auto" w:sz="12" w:space="0"/>
            </w:tcBorders>
            <w:shd w:val="clear" w:color="auto" w:fill="F1F1F1" w:themeFill="background1" w:themeFillShade="F2"/>
            <w:vAlign w:val="center"/>
          </w:tcPr>
          <w:p w14:paraId="3F8D9F23">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项目负责人</w:t>
            </w:r>
          </w:p>
        </w:tc>
      </w:tr>
      <w:tr w14:paraId="4DA43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96" w:type="dxa"/>
            <w:tcBorders>
              <w:top w:val="single" w:color="auto" w:sz="6" w:space="0"/>
              <w:left w:val="single" w:color="auto" w:sz="12" w:space="0"/>
              <w:bottom w:val="single" w:color="auto" w:sz="6" w:space="0"/>
              <w:right w:val="single" w:color="auto" w:sz="6" w:space="0"/>
            </w:tcBorders>
            <w:vAlign w:val="center"/>
          </w:tcPr>
          <w:p w14:paraId="3286CE8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姓名</w:t>
            </w:r>
          </w:p>
        </w:tc>
        <w:tc>
          <w:tcPr>
            <w:tcW w:w="938" w:type="dxa"/>
            <w:tcBorders>
              <w:left w:val="single" w:color="auto" w:sz="6" w:space="0"/>
            </w:tcBorders>
            <w:vAlign w:val="center"/>
          </w:tcPr>
          <w:p w14:paraId="78AE55B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年龄</w:t>
            </w:r>
          </w:p>
        </w:tc>
        <w:tc>
          <w:tcPr>
            <w:tcW w:w="1217" w:type="dxa"/>
            <w:vAlign w:val="center"/>
          </w:tcPr>
          <w:p w14:paraId="531BB95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资格</w:t>
            </w:r>
          </w:p>
        </w:tc>
        <w:tc>
          <w:tcPr>
            <w:tcW w:w="1338" w:type="dxa"/>
            <w:gridSpan w:val="2"/>
            <w:vAlign w:val="center"/>
          </w:tcPr>
          <w:p w14:paraId="69A2AA6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职称</w:t>
            </w:r>
          </w:p>
        </w:tc>
        <w:tc>
          <w:tcPr>
            <w:tcW w:w="1547" w:type="dxa"/>
            <w:gridSpan w:val="3"/>
            <w:vAlign w:val="center"/>
          </w:tcPr>
          <w:p w14:paraId="2070232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在本行业从业工作年限</w:t>
            </w:r>
          </w:p>
        </w:tc>
        <w:tc>
          <w:tcPr>
            <w:tcW w:w="1677" w:type="dxa"/>
            <w:tcBorders>
              <w:right w:val="single" w:color="auto" w:sz="2" w:space="0"/>
            </w:tcBorders>
            <w:vAlign w:val="center"/>
          </w:tcPr>
          <w:p w14:paraId="0901AB6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主要工作</w:t>
            </w:r>
          </w:p>
          <w:p w14:paraId="201910D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业绩和经历</w:t>
            </w:r>
          </w:p>
        </w:tc>
        <w:tc>
          <w:tcPr>
            <w:tcW w:w="1055" w:type="dxa"/>
            <w:gridSpan w:val="2"/>
            <w:tcBorders>
              <w:left w:val="single" w:color="auto" w:sz="2" w:space="0"/>
              <w:right w:val="single" w:color="auto" w:sz="12" w:space="0"/>
            </w:tcBorders>
            <w:vAlign w:val="center"/>
          </w:tcPr>
          <w:p w14:paraId="7CA6F49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拟派</w:t>
            </w:r>
          </w:p>
          <w:p w14:paraId="2C016C4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分工</w:t>
            </w:r>
          </w:p>
        </w:tc>
      </w:tr>
      <w:tr w14:paraId="13F40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96" w:type="dxa"/>
            <w:tcBorders>
              <w:top w:val="single" w:color="auto" w:sz="6" w:space="0"/>
              <w:left w:val="single" w:color="auto" w:sz="12" w:space="0"/>
              <w:bottom w:val="single" w:color="auto" w:sz="6" w:space="0"/>
              <w:right w:val="single" w:color="auto" w:sz="6" w:space="0"/>
            </w:tcBorders>
            <w:vAlign w:val="center"/>
          </w:tcPr>
          <w:p w14:paraId="3014F2B5">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938" w:type="dxa"/>
            <w:tcBorders>
              <w:left w:val="single" w:color="auto" w:sz="6" w:space="0"/>
            </w:tcBorders>
            <w:vAlign w:val="center"/>
          </w:tcPr>
          <w:p w14:paraId="2EAFC613">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217" w:type="dxa"/>
            <w:vAlign w:val="center"/>
          </w:tcPr>
          <w:p w14:paraId="284E82D9">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338" w:type="dxa"/>
            <w:gridSpan w:val="2"/>
            <w:vAlign w:val="center"/>
          </w:tcPr>
          <w:p w14:paraId="66FE7E4B">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547" w:type="dxa"/>
            <w:gridSpan w:val="3"/>
            <w:vAlign w:val="center"/>
          </w:tcPr>
          <w:p w14:paraId="4C3FFDAE">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677" w:type="dxa"/>
            <w:tcBorders>
              <w:right w:val="single" w:color="auto" w:sz="2" w:space="0"/>
            </w:tcBorders>
            <w:vAlign w:val="center"/>
          </w:tcPr>
          <w:p w14:paraId="4DF3CE68">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055" w:type="dxa"/>
            <w:gridSpan w:val="2"/>
            <w:tcBorders>
              <w:left w:val="single" w:color="auto" w:sz="2" w:space="0"/>
              <w:right w:val="single" w:color="auto" w:sz="12" w:space="0"/>
            </w:tcBorders>
            <w:vAlign w:val="center"/>
          </w:tcPr>
          <w:p w14:paraId="1D424F97">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r>
      <w:tr w14:paraId="6AA3C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96" w:type="dxa"/>
            <w:tcBorders>
              <w:top w:val="single" w:color="auto" w:sz="6" w:space="0"/>
              <w:left w:val="single" w:color="auto" w:sz="12" w:space="0"/>
              <w:bottom w:val="single" w:color="auto" w:sz="6" w:space="0"/>
              <w:right w:val="single" w:color="auto" w:sz="6" w:space="0"/>
            </w:tcBorders>
            <w:vAlign w:val="center"/>
          </w:tcPr>
          <w:p w14:paraId="13799D2D">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938" w:type="dxa"/>
            <w:tcBorders>
              <w:left w:val="single" w:color="auto" w:sz="6" w:space="0"/>
            </w:tcBorders>
            <w:vAlign w:val="center"/>
          </w:tcPr>
          <w:p w14:paraId="3B8F7AAD">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217" w:type="dxa"/>
            <w:vAlign w:val="center"/>
          </w:tcPr>
          <w:p w14:paraId="0A620296">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338" w:type="dxa"/>
            <w:gridSpan w:val="2"/>
            <w:vAlign w:val="center"/>
          </w:tcPr>
          <w:p w14:paraId="6D09EFC2">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547" w:type="dxa"/>
            <w:gridSpan w:val="3"/>
            <w:vAlign w:val="center"/>
          </w:tcPr>
          <w:p w14:paraId="313FD951">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677" w:type="dxa"/>
            <w:tcBorders>
              <w:right w:val="single" w:color="auto" w:sz="2" w:space="0"/>
            </w:tcBorders>
            <w:vAlign w:val="center"/>
          </w:tcPr>
          <w:p w14:paraId="7980CB5E">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055" w:type="dxa"/>
            <w:gridSpan w:val="2"/>
            <w:tcBorders>
              <w:left w:val="single" w:color="auto" w:sz="2" w:space="0"/>
              <w:right w:val="single" w:color="auto" w:sz="12" w:space="0"/>
            </w:tcBorders>
            <w:vAlign w:val="center"/>
          </w:tcPr>
          <w:p w14:paraId="5D06D846">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r>
      <w:tr w14:paraId="6C58C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868" w:type="dxa"/>
            <w:gridSpan w:val="11"/>
            <w:tcBorders>
              <w:top w:val="single" w:color="auto" w:sz="6" w:space="0"/>
              <w:left w:val="single" w:color="auto" w:sz="12" w:space="0"/>
              <w:bottom w:val="single" w:color="auto" w:sz="6" w:space="0"/>
              <w:right w:val="single" w:color="auto" w:sz="12" w:space="0"/>
            </w:tcBorders>
            <w:shd w:val="clear" w:color="auto" w:fill="F1F1F1" w:themeFill="background1" w:themeFillShade="F2"/>
            <w:vAlign w:val="center"/>
          </w:tcPr>
          <w:p w14:paraId="289B6404">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管理人员</w:t>
            </w:r>
          </w:p>
        </w:tc>
      </w:tr>
      <w:tr w14:paraId="41E06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96" w:type="dxa"/>
            <w:tcBorders>
              <w:top w:val="single" w:color="auto" w:sz="6" w:space="0"/>
              <w:left w:val="single" w:color="auto" w:sz="12" w:space="0"/>
              <w:bottom w:val="single" w:color="auto" w:sz="6" w:space="0"/>
              <w:right w:val="single" w:color="auto" w:sz="6" w:space="0"/>
            </w:tcBorders>
            <w:vAlign w:val="center"/>
          </w:tcPr>
          <w:p w14:paraId="241922F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姓名</w:t>
            </w:r>
          </w:p>
        </w:tc>
        <w:tc>
          <w:tcPr>
            <w:tcW w:w="938" w:type="dxa"/>
            <w:tcBorders>
              <w:left w:val="single" w:color="auto" w:sz="6" w:space="0"/>
            </w:tcBorders>
            <w:vAlign w:val="center"/>
          </w:tcPr>
          <w:p w14:paraId="735F716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年龄</w:t>
            </w:r>
          </w:p>
        </w:tc>
        <w:tc>
          <w:tcPr>
            <w:tcW w:w="1217" w:type="dxa"/>
            <w:vAlign w:val="center"/>
          </w:tcPr>
          <w:p w14:paraId="2F8EC9D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资格</w:t>
            </w:r>
          </w:p>
        </w:tc>
        <w:tc>
          <w:tcPr>
            <w:tcW w:w="1355" w:type="dxa"/>
            <w:gridSpan w:val="3"/>
            <w:vAlign w:val="center"/>
          </w:tcPr>
          <w:p w14:paraId="13E34C4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职称</w:t>
            </w:r>
          </w:p>
        </w:tc>
        <w:tc>
          <w:tcPr>
            <w:tcW w:w="1530" w:type="dxa"/>
            <w:gridSpan w:val="2"/>
            <w:vAlign w:val="center"/>
          </w:tcPr>
          <w:p w14:paraId="11F0FDB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在本行业从业工作年限</w:t>
            </w:r>
          </w:p>
        </w:tc>
        <w:tc>
          <w:tcPr>
            <w:tcW w:w="1717" w:type="dxa"/>
            <w:gridSpan w:val="2"/>
            <w:vAlign w:val="center"/>
          </w:tcPr>
          <w:p w14:paraId="6542B78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主要工作</w:t>
            </w:r>
          </w:p>
          <w:p w14:paraId="4B88035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业绩和经历</w:t>
            </w:r>
          </w:p>
        </w:tc>
        <w:tc>
          <w:tcPr>
            <w:tcW w:w="1015" w:type="dxa"/>
            <w:tcBorders>
              <w:right w:val="single" w:color="auto" w:sz="12" w:space="0"/>
            </w:tcBorders>
            <w:vAlign w:val="center"/>
          </w:tcPr>
          <w:p w14:paraId="3BF53B7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拟派</w:t>
            </w:r>
          </w:p>
          <w:p w14:paraId="49F7C8D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分工</w:t>
            </w:r>
          </w:p>
        </w:tc>
      </w:tr>
      <w:tr w14:paraId="1CEE5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96" w:type="dxa"/>
            <w:tcBorders>
              <w:top w:val="single" w:color="auto" w:sz="6" w:space="0"/>
              <w:left w:val="single" w:color="auto" w:sz="12" w:space="0"/>
              <w:bottom w:val="single" w:color="auto" w:sz="6" w:space="0"/>
              <w:right w:val="single" w:color="auto" w:sz="6" w:space="0"/>
            </w:tcBorders>
            <w:vAlign w:val="center"/>
          </w:tcPr>
          <w:p w14:paraId="58551FD4">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938" w:type="dxa"/>
            <w:tcBorders>
              <w:left w:val="single" w:color="auto" w:sz="6" w:space="0"/>
            </w:tcBorders>
            <w:vAlign w:val="center"/>
          </w:tcPr>
          <w:p w14:paraId="54B2E00E">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217" w:type="dxa"/>
            <w:vAlign w:val="center"/>
          </w:tcPr>
          <w:p w14:paraId="6D4A6355">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355" w:type="dxa"/>
            <w:gridSpan w:val="3"/>
            <w:vAlign w:val="center"/>
          </w:tcPr>
          <w:p w14:paraId="59D1A372">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530" w:type="dxa"/>
            <w:gridSpan w:val="2"/>
            <w:vAlign w:val="center"/>
          </w:tcPr>
          <w:p w14:paraId="5A783816">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717" w:type="dxa"/>
            <w:gridSpan w:val="2"/>
            <w:vAlign w:val="center"/>
          </w:tcPr>
          <w:p w14:paraId="510C7E81">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015" w:type="dxa"/>
            <w:tcBorders>
              <w:right w:val="single" w:color="auto" w:sz="12" w:space="0"/>
            </w:tcBorders>
            <w:vAlign w:val="center"/>
          </w:tcPr>
          <w:p w14:paraId="675E04E2">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r>
      <w:tr w14:paraId="507A3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96" w:type="dxa"/>
            <w:tcBorders>
              <w:top w:val="single" w:color="auto" w:sz="6" w:space="0"/>
              <w:left w:val="single" w:color="auto" w:sz="12" w:space="0"/>
              <w:bottom w:val="single" w:color="auto" w:sz="6" w:space="0"/>
              <w:right w:val="single" w:color="auto" w:sz="6" w:space="0"/>
            </w:tcBorders>
            <w:vAlign w:val="center"/>
          </w:tcPr>
          <w:p w14:paraId="7DF7EA95">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938" w:type="dxa"/>
            <w:tcBorders>
              <w:left w:val="single" w:color="auto" w:sz="6" w:space="0"/>
            </w:tcBorders>
            <w:vAlign w:val="center"/>
          </w:tcPr>
          <w:p w14:paraId="2AEF4EEA">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217" w:type="dxa"/>
            <w:vAlign w:val="center"/>
          </w:tcPr>
          <w:p w14:paraId="39B3395B">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355" w:type="dxa"/>
            <w:gridSpan w:val="3"/>
            <w:vAlign w:val="center"/>
          </w:tcPr>
          <w:p w14:paraId="2BAC2370">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530" w:type="dxa"/>
            <w:gridSpan w:val="2"/>
            <w:vAlign w:val="center"/>
          </w:tcPr>
          <w:p w14:paraId="05D84F31">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717" w:type="dxa"/>
            <w:gridSpan w:val="2"/>
            <w:vAlign w:val="center"/>
          </w:tcPr>
          <w:p w14:paraId="5662B390">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015" w:type="dxa"/>
            <w:tcBorders>
              <w:right w:val="single" w:color="auto" w:sz="12" w:space="0"/>
            </w:tcBorders>
            <w:vAlign w:val="center"/>
          </w:tcPr>
          <w:p w14:paraId="238F6DF6">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r>
      <w:tr w14:paraId="7D9DB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8868" w:type="dxa"/>
            <w:gridSpan w:val="11"/>
            <w:tcBorders>
              <w:top w:val="single" w:color="auto" w:sz="6" w:space="0"/>
              <w:left w:val="single" w:color="auto" w:sz="12" w:space="0"/>
              <w:bottom w:val="single" w:color="auto" w:sz="6" w:space="0"/>
              <w:right w:val="single" w:color="auto" w:sz="12" w:space="0"/>
            </w:tcBorders>
            <w:shd w:val="clear" w:color="auto" w:fill="F1F1F1" w:themeFill="background1" w:themeFillShade="F2"/>
            <w:vAlign w:val="center"/>
          </w:tcPr>
          <w:p w14:paraId="5B94FC3E">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技术人员/服务人员</w:t>
            </w:r>
          </w:p>
        </w:tc>
      </w:tr>
      <w:tr w14:paraId="0C2AB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96" w:type="dxa"/>
            <w:tcBorders>
              <w:top w:val="single" w:color="auto" w:sz="6" w:space="0"/>
              <w:left w:val="single" w:color="auto" w:sz="12" w:space="0"/>
              <w:bottom w:val="single" w:color="auto" w:sz="6" w:space="0"/>
              <w:right w:val="single" w:color="auto" w:sz="6" w:space="0"/>
            </w:tcBorders>
            <w:vAlign w:val="center"/>
          </w:tcPr>
          <w:p w14:paraId="26BD035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姓名</w:t>
            </w:r>
          </w:p>
        </w:tc>
        <w:tc>
          <w:tcPr>
            <w:tcW w:w="938" w:type="dxa"/>
            <w:tcBorders>
              <w:left w:val="single" w:color="auto" w:sz="6" w:space="0"/>
            </w:tcBorders>
            <w:vAlign w:val="center"/>
          </w:tcPr>
          <w:p w14:paraId="3C36C50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年龄</w:t>
            </w:r>
          </w:p>
        </w:tc>
        <w:tc>
          <w:tcPr>
            <w:tcW w:w="1240" w:type="dxa"/>
            <w:gridSpan w:val="2"/>
            <w:tcBorders>
              <w:right w:val="single" w:color="auto" w:sz="2" w:space="0"/>
            </w:tcBorders>
            <w:vAlign w:val="center"/>
          </w:tcPr>
          <w:p w14:paraId="1C325B6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学历</w:t>
            </w:r>
          </w:p>
        </w:tc>
        <w:tc>
          <w:tcPr>
            <w:tcW w:w="1338" w:type="dxa"/>
            <w:gridSpan w:val="3"/>
            <w:tcBorders>
              <w:left w:val="single" w:color="auto" w:sz="2" w:space="0"/>
            </w:tcBorders>
            <w:vAlign w:val="center"/>
          </w:tcPr>
          <w:p w14:paraId="52E8D2B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职称</w:t>
            </w:r>
          </w:p>
        </w:tc>
        <w:tc>
          <w:tcPr>
            <w:tcW w:w="1524" w:type="dxa"/>
            <w:vAlign w:val="center"/>
          </w:tcPr>
          <w:p w14:paraId="48E9541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从事类似项目工作年限</w:t>
            </w:r>
          </w:p>
        </w:tc>
        <w:tc>
          <w:tcPr>
            <w:tcW w:w="1717" w:type="dxa"/>
            <w:gridSpan w:val="2"/>
            <w:vAlign w:val="center"/>
          </w:tcPr>
          <w:p w14:paraId="3A4C798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主要工作</w:t>
            </w:r>
          </w:p>
          <w:p w14:paraId="22DF3B9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业绩和经历</w:t>
            </w:r>
          </w:p>
        </w:tc>
        <w:tc>
          <w:tcPr>
            <w:tcW w:w="1015" w:type="dxa"/>
            <w:tcBorders>
              <w:right w:val="single" w:color="auto" w:sz="12" w:space="0"/>
            </w:tcBorders>
            <w:vAlign w:val="center"/>
          </w:tcPr>
          <w:p w14:paraId="68FCBF0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拟派</w:t>
            </w:r>
          </w:p>
          <w:p w14:paraId="433966D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分工</w:t>
            </w:r>
          </w:p>
        </w:tc>
      </w:tr>
      <w:tr w14:paraId="13CF2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96" w:type="dxa"/>
            <w:tcBorders>
              <w:top w:val="single" w:color="auto" w:sz="6" w:space="0"/>
              <w:left w:val="single" w:color="auto" w:sz="12" w:space="0"/>
              <w:bottom w:val="single" w:color="auto" w:sz="6" w:space="0"/>
              <w:right w:val="single" w:color="auto" w:sz="6" w:space="0"/>
            </w:tcBorders>
            <w:vAlign w:val="center"/>
          </w:tcPr>
          <w:p w14:paraId="5D3313D9">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938" w:type="dxa"/>
            <w:tcBorders>
              <w:left w:val="single" w:color="auto" w:sz="6" w:space="0"/>
            </w:tcBorders>
            <w:vAlign w:val="center"/>
          </w:tcPr>
          <w:p w14:paraId="0B8D5A34">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240" w:type="dxa"/>
            <w:gridSpan w:val="2"/>
            <w:tcBorders>
              <w:right w:val="single" w:color="auto" w:sz="2" w:space="0"/>
            </w:tcBorders>
            <w:vAlign w:val="center"/>
          </w:tcPr>
          <w:p w14:paraId="48CA45B9">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338" w:type="dxa"/>
            <w:gridSpan w:val="3"/>
            <w:tcBorders>
              <w:left w:val="single" w:color="auto" w:sz="2" w:space="0"/>
            </w:tcBorders>
            <w:vAlign w:val="center"/>
          </w:tcPr>
          <w:p w14:paraId="12E192F7">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524" w:type="dxa"/>
            <w:vAlign w:val="center"/>
          </w:tcPr>
          <w:p w14:paraId="72CFCF84">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717" w:type="dxa"/>
            <w:gridSpan w:val="2"/>
            <w:vAlign w:val="center"/>
          </w:tcPr>
          <w:p w14:paraId="2958E73A">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015" w:type="dxa"/>
            <w:tcBorders>
              <w:right w:val="single" w:color="auto" w:sz="12" w:space="0"/>
            </w:tcBorders>
            <w:vAlign w:val="center"/>
          </w:tcPr>
          <w:p w14:paraId="52AB61AE">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r>
      <w:tr w14:paraId="68CA9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96" w:type="dxa"/>
            <w:tcBorders>
              <w:top w:val="single" w:color="auto" w:sz="6" w:space="0"/>
              <w:left w:val="single" w:color="auto" w:sz="12" w:space="0"/>
              <w:bottom w:val="single" w:color="auto" w:sz="6" w:space="0"/>
              <w:right w:val="single" w:color="auto" w:sz="6" w:space="0"/>
            </w:tcBorders>
            <w:vAlign w:val="center"/>
          </w:tcPr>
          <w:p w14:paraId="0C147757">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938" w:type="dxa"/>
            <w:tcBorders>
              <w:left w:val="single" w:color="auto" w:sz="6" w:space="0"/>
            </w:tcBorders>
            <w:vAlign w:val="center"/>
          </w:tcPr>
          <w:p w14:paraId="0832FA68">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240" w:type="dxa"/>
            <w:gridSpan w:val="2"/>
            <w:tcBorders>
              <w:right w:val="single" w:color="auto" w:sz="2" w:space="0"/>
            </w:tcBorders>
            <w:vAlign w:val="center"/>
          </w:tcPr>
          <w:p w14:paraId="26BD2B4B">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338" w:type="dxa"/>
            <w:gridSpan w:val="3"/>
            <w:tcBorders>
              <w:left w:val="single" w:color="auto" w:sz="2" w:space="0"/>
            </w:tcBorders>
            <w:vAlign w:val="center"/>
          </w:tcPr>
          <w:p w14:paraId="4232A8F9">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524" w:type="dxa"/>
            <w:vAlign w:val="center"/>
          </w:tcPr>
          <w:p w14:paraId="2C89324C">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717" w:type="dxa"/>
            <w:gridSpan w:val="2"/>
            <w:vAlign w:val="center"/>
          </w:tcPr>
          <w:p w14:paraId="265B5F48">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015" w:type="dxa"/>
            <w:tcBorders>
              <w:right w:val="single" w:color="auto" w:sz="12" w:space="0"/>
            </w:tcBorders>
            <w:vAlign w:val="center"/>
          </w:tcPr>
          <w:p w14:paraId="1A63268C">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r>
      <w:tr w14:paraId="0361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8868" w:type="dxa"/>
            <w:gridSpan w:val="11"/>
            <w:tcBorders>
              <w:top w:val="single" w:color="auto" w:sz="6" w:space="0"/>
              <w:left w:val="single" w:color="auto" w:sz="12" w:space="0"/>
              <w:bottom w:val="single" w:color="auto" w:sz="6" w:space="0"/>
              <w:right w:val="single" w:color="auto" w:sz="12" w:space="0"/>
            </w:tcBorders>
            <w:shd w:val="clear" w:color="auto" w:fill="F1F1F1" w:themeFill="background1" w:themeFillShade="F2"/>
            <w:vAlign w:val="center"/>
          </w:tcPr>
          <w:p w14:paraId="52864064">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辅助人员</w:t>
            </w:r>
          </w:p>
        </w:tc>
      </w:tr>
      <w:tr w14:paraId="08393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96" w:type="dxa"/>
            <w:tcBorders>
              <w:top w:val="single" w:color="auto" w:sz="6" w:space="0"/>
              <w:left w:val="single" w:color="auto" w:sz="12" w:space="0"/>
              <w:bottom w:val="single" w:color="auto" w:sz="6" w:space="0"/>
              <w:right w:val="single" w:color="auto" w:sz="6" w:space="0"/>
            </w:tcBorders>
            <w:vAlign w:val="center"/>
          </w:tcPr>
          <w:p w14:paraId="3CFB740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姓名</w:t>
            </w:r>
          </w:p>
        </w:tc>
        <w:tc>
          <w:tcPr>
            <w:tcW w:w="938" w:type="dxa"/>
            <w:tcBorders>
              <w:left w:val="single" w:color="auto" w:sz="6" w:space="0"/>
            </w:tcBorders>
            <w:vAlign w:val="center"/>
          </w:tcPr>
          <w:p w14:paraId="159FB97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年龄</w:t>
            </w:r>
          </w:p>
        </w:tc>
        <w:tc>
          <w:tcPr>
            <w:tcW w:w="1240" w:type="dxa"/>
            <w:gridSpan w:val="2"/>
            <w:tcBorders>
              <w:right w:val="single" w:color="auto" w:sz="2" w:space="0"/>
            </w:tcBorders>
            <w:vAlign w:val="center"/>
          </w:tcPr>
          <w:p w14:paraId="2B9BD50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学历</w:t>
            </w:r>
          </w:p>
        </w:tc>
        <w:tc>
          <w:tcPr>
            <w:tcW w:w="1338" w:type="dxa"/>
            <w:gridSpan w:val="3"/>
            <w:tcBorders>
              <w:left w:val="single" w:color="auto" w:sz="2" w:space="0"/>
            </w:tcBorders>
            <w:vAlign w:val="center"/>
          </w:tcPr>
          <w:p w14:paraId="1448B84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职称</w:t>
            </w:r>
          </w:p>
        </w:tc>
        <w:tc>
          <w:tcPr>
            <w:tcW w:w="1524" w:type="dxa"/>
            <w:vAlign w:val="center"/>
          </w:tcPr>
          <w:p w14:paraId="44D3296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从事类似项目工作年限</w:t>
            </w:r>
          </w:p>
        </w:tc>
        <w:tc>
          <w:tcPr>
            <w:tcW w:w="1717" w:type="dxa"/>
            <w:gridSpan w:val="2"/>
            <w:vAlign w:val="center"/>
          </w:tcPr>
          <w:p w14:paraId="73E74C0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主要工作</w:t>
            </w:r>
          </w:p>
          <w:p w14:paraId="0B5D521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业绩和经历</w:t>
            </w:r>
          </w:p>
        </w:tc>
        <w:tc>
          <w:tcPr>
            <w:tcW w:w="1015" w:type="dxa"/>
            <w:tcBorders>
              <w:right w:val="single" w:color="auto" w:sz="12" w:space="0"/>
            </w:tcBorders>
            <w:vAlign w:val="center"/>
          </w:tcPr>
          <w:p w14:paraId="1622D4D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拟派</w:t>
            </w:r>
          </w:p>
          <w:p w14:paraId="514CBE9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分工</w:t>
            </w:r>
          </w:p>
        </w:tc>
      </w:tr>
      <w:tr w14:paraId="23E48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96" w:type="dxa"/>
            <w:tcBorders>
              <w:top w:val="single" w:color="auto" w:sz="6" w:space="0"/>
              <w:left w:val="single" w:color="auto" w:sz="12" w:space="0"/>
              <w:bottom w:val="single" w:color="auto" w:sz="6" w:space="0"/>
              <w:right w:val="single" w:color="auto" w:sz="6" w:space="0"/>
            </w:tcBorders>
            <w:vAlign w:val="center"/>
          </w:tcPr>
          <w:p w14:paraId="157889C4">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938" w:type="dxa"/>
            <w:tcBorders>
              <w:left w:val="single" w:color="auto" w:sz="6" w:space="0"/>
            </w:tcBorders>
            <w:vAlign w:val="center"/>
          </w:tcPr>
          <w:p w14:paraId="4C49F1C1">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240" w:type="dxa"/>
            <w:gridSpan w:val="2"/>
            <w:tcBorders>
              <w:right w:val="single" w:color="auto" w:sz="2" w:space="0"/>
            </w:tcBorders>
            <w:vAlign w:val="center"/>
          </w:tcPr>
          <w:p w14:paraId="4BCC52E1">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338" w:type="dxa"/>
            <w:gridSpan w:val="3"/>
            <w:tcBorders>
              <w:left w:val="single" w:color="auto" w:sz="2" w:space="0"/>
            </w:tcBorders>
            <w:vAlign w:val="center"/>
          </w:tcPr>
          <w:p w14:paraId="78944C70">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524" w:type="dxa"/>
            <w:vAlign w:val="center"/>
          </w:tcPr>
          <w:p w14:paraId="6C45688F">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717" w:type="dxa"/>
            <w:gridSpan w:val="2"/>
            <w:vAlign w:val="center"/>
          </w:tcPr>
          <w:p w14:paraId="3DC92A2A">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015" w:type="dxa"/>
            <w:tcBorders>
              <w:right w:val="single" w:color="auto" w:sz="12" w:space="0"/>
            </w:tcBorders>
            <w:vAlign w:val="center"/>
          </w:tcPr>
          <w:p w14:paraId="69635C9B">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r>
      <w:tr w14:paraId="5E7DB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96" w:type="dxa"/>
            <w:tcBorders>
              <w:top w:val="single" w:color="auto" w:sz="6" w:space="0"/>
              <w:left w:val="single" w:color="auto" w:sz="12" w:space="0"/>
              <w:bottom w:val="single" w:color="auto" w:sz="6" w:space="0"/>
              <w:right w:val="single" w:color="auto" w:sz="6" w:space="0"/>
            </w:tcBorders>
            <w:vAlign w:val="center"/>
          </w:tcPr>
          <w:p w14:paraId="12230BD0">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938" w:type="dxa"/>
            <w:tcBorders>
              <w:left w:val="single" w:color="auto" w:sz="6" w:space="0"/>
            </w:tcBorders>
            <w:vAlign w:val="center"/>
          </w:tcPr>
          <w:p w14:paraId="6588EAB3">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240" w:type="dxa"/>
            <w:gridSpan w:val="2"/>
            <w:tcBorders>
              <w:right w:val="single" w:color="auto" w:sz="2" w:space="0"/>
            </w:tcBorders>
            <w:vAlign w:val="center"/>
          </w:tcPr>
          <w:p w14:paraId="50A0C173">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338" w:type="dxa"/>
            <w:gridSpan w:val="3"/>
            <w:tcBorders>
              <w:left w:val="single" w:color="auto" w:sz="2" w:space="0"/>
            </w:tcBorders>
            <w:vAlign w:val="center"/>
          </w:tcPr>
          <w:p w14:paraId="422A2C3F">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524" w:type="dxa"/>
            <w:vAlign w:val="center"/>
          </w:tcPr>
          <w:p w14:paraId="66F05410">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717" w:type="dxa"/>
            <w:gridSpan w:val="2"/>
            <w:vAlign w:val="center"/>
          </w:tcPr>
          <w:p w14:paraId="2CD5C839">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c>
          <w:tcPr>
            <w:tcW w:w="1015" w:type="dxa"/>
            <w:tcBorders>
              <w:right w:val="single" w:color="auto" w:sz="12" w:space="0"/>
            </w:tcBorders>
            <w:vAlign w:val="center"/>
          </w:tcPr>
          <w:p w14:paraId="206F0774">
            <w:pPr>
              <w:keepNext w:val="0"/>
              <w:keepLines w:val="0"/>
              <w:pageBreakBefore w:val="0"/>
              <w:widowControl w:val="0"/>
              <w:kinsoku/>
              <w:wordWrap/>
              <w:overflowPunct/>
              <w:topLinePunct w:val="0"/>
              <w:autoSpaceDE/>
              <w:autoSpaceDN/>
              <w:bidi w:val="0"/>
              <w:adjustRightInd/>
              <w:snapToGrid w:val="0"/>
              <w:spacing w:line="240" w:lineRule="auto"/>
              <w:jc w:val="both"/>
              <w:textAlignment w:val="auto"/>
              <w:rPr>
                <w:rFonts w:hint="eastAsia" w:ascii="仿宋_GB2312" w:hAnsi="仿宋_GB2312" w:eastAsia="仿宋_GB2312" w:cs="仿宋_GB2312"/>
                <w:color w:val="auto"/>
                <w:sz w:val="21"/>
                <w:szCs w:val="21"/>
                <w:highlight w:val="none"/>
              </w:rPr>
            </w:pPr>
          </w:p>
        </w:tc>
      </w:tr>
      <w:tr w14:paraId="7415F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096" w:type="dxa"/>
            <w:tcBorders>
              <w:top w:val="single" w:color="auto" w:sz="6" w:space="0"/>
              <w:left w:val="single" w:color="auto" w:sz="12" w:space="0"/>
              <w:bottom w:val="single" w:color="auto" w:sz="12" w:space="0"/>
              <w:right w:val="single" w:color="auto" w:sz="6" w:space="0"/>
            </w:tcBorders>
            <w:vAlign w:val="center"/>
          </w:tcPr>
          <w:p w14:paraId="1708A23C">
            <w:pPr>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备注</w:t>
            </w:r>
          </w:p>
        </w:tc>
        <w:tc>
          <w:tcPr>
            <w:tcW w:w="7772" w:type="dxa"/>
            <w:gridSpan w:val="10"/>
            <w:tcBorders>
              <w:left w:val="single" w:color="auto" w:sz="6" w:space="0"/>
              <w:bottom w:val="single" w:color="auto" w:sz="12" w:space="0"/>
              <w:right w:val="single" w:color="auto" w:sz="12" w:space="0"/>
            </w:tcBorders>
            <w:vAlign w:val="center"/>
          </w:tcPr>
          <w:p w14:paraId="41448C8C">
            <w:pPr>
              <w:keepNext w:val="0"/>
              <w:keepLines w:val="0"/>
              <w:pageBreakBefore w:val="0"/>
              <w:widowControl w:val="0"/>
              <w:kinsoku/>
              <w:wordWrap/>
              <w:overflowPunct/>
              <w:topLinePunct w:val="0"/>
              <w:autoSpaceDE/>
              <w:autoSpaceDN/>
              <w:bidi w:val="0"/>
              <w:adjustRightInd/>
              <w:snapToGrid w:val="0"/>
              <w:jc w:val="both"/>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1</w:t>
            </w:r>
            <w:r>
              <w:rPr>
                <w:rFonts w:hint="eastAsia" w:ascii="仿宋_GB2312" w:hAnsi="仿宋_GB2312" w:eastAsia="仿宋_GB2312" w:cs="仿宋_GB2312"/>
                <w:color w:val="auto"/>
                <w:sz w:val="21"/>
                <w:szCs w:val="21"/>
                <w:highlight w:val="none"/>
                <w:lang w:val="en-US" w:eastAsia="zh-CN"/>
              </w:rPr>
              <w:t>.</w:t>
            </w:r>
            <w:r>
              <w:rPr>
                <w:rFonts w:hint="eastAsia" w:ascii="仿宋_GB2312" w:hAnsi="仿宋_GB2312" w:eastAsia="仿宋_GB2312" w:cs="仿宋_GB2312"/>
                <w:color w:val="auto"/>
                <w:sz w:val="21"/>
                <w:szCs w:val="21"/>
                <w:highlight w:val="none"/>
              </w:rPr>
              <w:t>表格行数不足时请自行扩展。</w:t>
            </w:r>
          </w:p>
          <w:p w14:paraId="7DD0ABE6">
            <w:pPr>
              <w:keepNext w:val="0"/>
              <w:keepLines w:val="0"/>
              <w:pageBreakBefore w:val="0"/>
              <w:widowControl w:val="0"/>
              <w:kinsoku/>
              <w:wordWrap/>
              <w:overflowPunct/>
              <w:topLinePunct w:val="0"/>
              <w:autoSpaceDE/>
              <w:autoSpaceDN/>
              <w:bidi w:val="0"/>
              <w:adjustRightInd/>
              <w:snapToGrid w:val="0"/>
              <w:jc w:val="both"/>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2</w:t>
            </w:r>
            <w:r>
              <w:rPr>
                <w:rFonts w:hint="eastAsia" w:ascii="仿宋_GB2312" w:hAnsi="仿宋_GB2312" w:eastAsia="仿宋_GB2312" w:cs="仿宋_GB2312"/>
                <w:color w:val="auto"/>
                <w:sz w:val="21"/>
                <w:szCs w:val="21"/>
                <w:highlight w:val="none"/>
                <w:lang w:val="en-US" w:eastAsia="zh-CN"/>
              </w:rPr>
              <w:t>.</w:t>
            </w:r>
            <w:r>
              <w:rPr>
                <w:rFonts w:hint="eastAsia" w:ascii="仿宋_GB2312" w:hAnsi="仿宋_GB2312" w:eastAsia="仿宋_GB2312" w:cs="仿宋_GB2312"/>
                <w:color w:val="auto"/>
                <w:sz w:val="21"/>
                <w:szCs w:val="21"/>
                <w:highlight w:val="none"/>
              </w:rPr>
              <w:t>表中所列“项目负责人、管理人员、技术人员/服务人员、辅助人员”仅为示例，供应商可根据</w:t>
            </w:r>
            <w:r>
              <w:rPr>
                <w:rFonts w:hint="eastAsia" w:ascii="仿宋_GB2312" w:hAnsi="仿宋_GB2312" w:eastAsia="仿宋_GB2312" w:cs="仿宋_GB2312"/>
                <w:color w:val="auto"/>
                <w:sz w:val="21"/>
                <w:szCs w:val="21"/>
                <w:highlight w:val="none"/>
                <w:lang w:eastAsia="zh-CN"/>
              </w:rPr>
              <w:t>磋商文件</w:t>
            </w:r>
            <w:r>
              <w:rPr>
                <w:rFonts w:hint="eastAsia" w:ascii="仿宋_GB2312" w:hAnsi="仿宋_GB2312" w:eastAsia="仿宋_GB2312" w:cs="仿宋_GB2312"/>
                <w:color w:val="auto"/>
                <w:sz w:val="21"/>
                <w:szCs w:val="21"/>
                <w:highlight w:val="none"/>
              </w:rPr>
              <w:t>要求自行安排人员类别。</w:t>
            </w:r>
          </w:p>
          <w:p w14:paraId="495F9CFA">
            <w:pPr>
              <w:keepNext w:val="0"/>
              <w:keepLines w:val="0"/>
              <w:pageBreakBefore w:val="0"/>
              <w:widowControl w:val="0"/>
              <w:kinsoku/>
              <w:wordWrap/>
              <w:overflowPunct/>
              <w:topLinePunct w:val="0"/>
              <w:autoSpaceDE/>
              <w:autoSpaceDN/>
              <w:bidi w:val="0"/>
              <w:adjustRightInd/>
              <w:snapToGrid w:val="0"/>
              <w:jc w:val="both"/>
              <w:textAlignment w:val="auto"/>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3</w:t>
            </w:r>
            <w:r>
              <w:rPr>
                <w:rFonts w:hint="eastAsia" w:ascii="仿宋_GB2312" w:hAnsi="仿宋_GB2312" w:eastAsia="仿宋_GB2312" w:cs="仿宋_GB2312"/>
                <w:color w:val="auto"/>
                <w:sz w:val="21"/>
                <w:szCs w:val="21"/>
                <w:highlight w:val="none"/>
                <w:lang w:val="en-US" w:eastAsia="zh-CN"/>
              </w:rPr>
              <w:t>.</w:t>
            </w:r>
            <w:r>
              <w:rPr>
                <w:rFonts w:hint="eastAsia" w:ascii="仿宋_GB2312" w:hAnsi="仿宋_GB2312" w:eastAsia="仿宋_GB2312" w:cs="仿宋_GB2312"/>
                <w:color w:val="auto"/>
                <w:sz w:val="21"/>
                <w:szCs w:val="21"/>
                <w:highlight w:val="none"/>
                <w:lang w:eastAsia="zh-CN"/>
              </w:rPr>
              <w:t>磋商文件</w:t>
            </w:r>
            <w:r>
              <w:rPr>
                <w:rFonts w:hint="eastAsia" w:ascii="仿宋_GB2312" w:hAnsi="仿宋_GB2312" w:eastAsia="仿宋_GB2312" w:cs="仿宋_GB2312"/>
                <w:color w:val="auto"/>
                <w:sz w:val="21"/>
                <w:szCs w:val="21"/>
                <w:highlight w:val="none"/>
              </w:rPr>
              <w:t>对人员“资格\学历\职称”提出要求的，应在本表下方附相应的“资格证\学历证\职称证”等证明文件。</w:t>
            </w:r>
          </w:p>
        </w:tc>
      </w:tr>
    </w:tbl>
    <w:p w14:paraId="53934D3E">
      <w:pPr>
        <w:bidi w:val="0"/>
        <w:rPr>
          <w:rFonts w:hint="eastAsia"/>
          <w:color w:val="auto"/>
          <w:highlight w:val="none"/>
        </w:rPr>
      </w:pPr>
    </w:p>
    <w:p w14:paraId="09C739DD">
      <w:pPr>
        <w:spacing w:line="560" w:lineRule="exact"/>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供应商：</w:t>
      </w:r>
      <w:r>
        <w:rPr>
          <w:rFonts w:hint="eastAsia" w:ascii="仿宋_GB2312" w:hAnsi="仿宋_GB2312" w:eastAsia="仿宋_GB2312" w:cs="仿宋_GB2312"/>
          <w:color w:val="auto"/>
          <w:sz w:val="24"/>
          <w:szCs w:val="24"/>
          <w:highlight w:val="none"/>
          <w:u w:val="single"/>
        </w:rPr>
        <w:t>（供应商全称并加盖公章）</w:t>
      </w:r>
    </w:p>
    <w:p w14:paraId="6BD5B2D3">
      <w:pPr>
        <w:spacing w:line="520" w:lineRule="exact"/>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color w:val="auto"/>
          <w:sz w:val="24"/>
          <w:szCs w:val="24"/>
          <w:highlight w:val="none"/>
          <w:lang w:eastAsia="zh-CN"/>
        </w:rPr>
        <w:t>法定代表人或委托代理人</w:t>
      </w:r>
      <w:r>
        <w:rPr>
          <w:rFonts w:hint="eastAsia" w:ascii="仿宋_GB2312" w:hAnsi="仿宋_GB2312" w:eastAsia="仿宋_GB2312" w:cs="仿宋_GB2312"/>
          <w:bCs/>
          <w:color w:val="auto"/>
          <w:sz w:val="24"/>
          <w:szCs w:val="24"/>
          <w:highlight w:val="none"/>
        </w:rPr>
        <w:t>：</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eastAsia="zh-CN"/>
        </w:rPr>
        <w:t>签字</w:t>
      </w:r>
      <w:r>
        <w:rPr>
          <w:rFonts w:hint="eastAsia" w:ascii="仿宋_GB2312" w:hAnsi="仿宋_GB2312" w:eastAsia="仿宋_GB2312" w:cs="仿宋_GB2312"/>
          <w:color w:val="auto"/>
          <w:sz w:val="24"/>
          <w:szCs w:val="24"/>
          <w:highlight w:val="none"/>
        </w:rPr>
        <w:t>或盖章）</w:t>
      </w:r>
      <w:r>
        <w:rPr>
          <w:rFonts w:hint="eastAsia" w:ascii="仿宋_GB2312" w:hAnsi="仿宋_GB2312" w:eastAsia="仿宋_GB2312" w:cs="仿宋_GB2312"/>
          <w:bCs/>
          <w:color w:val="auto"/>
          <w:sz w:val="24"/>
          <w:szCs w:val="24"/>
          <w:highlight w:val="none"/>
        </w:rPr>
        <w:t xml:space="preserve">      </w:t>
      </w:r>
    </w:p>
    <w:p w14:paraId="2AEEF35A">
      <w:pPr>
        <w:spacing w:line="520" w:lineRule="exac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日  期：</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w:t>
      </w:r>
    </w:p>
    <w:p w14:paraId="4C9E7C98">
      <w:pPr>
        <w:spacing w:line="560" w:lineRule="exact"/>
        <w:jc w:val="both"/>
        <w:rPr>
          <w:rFonts w:hint="eastAsia" w:ascii="仿宋_GB2312" w:hAnsi="仿宋_GB2312" w:eastAsia="仿宋_GB2312" w:cs="仿宋_GB2312"/>
          <w:color w:val="auto"/>
          <w:sz w:val="24"/>
          <w:szCs w:val="24"/>
          <w:highlight w:val="none"/>
        </w:rPr>
      </w:pPr>
    </w:p>
    <w:p w14:paraId="5B804F7D">
      <w:pPr>
        <w:pStyle w:val="2"/>
        <w:rPr>
          <w:rFonts w:hint="eastAsia"/>
          <w:color w:val="auto"/>
          <w:highlight w:val="none"/>
        </w:rPr>
      </w:pPr>
    </w:p>
    <w:p w14:paraId="130AA4DB">
      <w:pPr>
        <w:numPr>
          <w:ilvl w:val="0"/>
          <w:numId w:val="0"/>
        </w:numPr>
        <w:spacing w:line="560" w:lineRule="exact"/>
        <w:ind w:firstLine="560" w:firstLineChars="200"/>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2"/>
          <w:sz w:val="28"/>
          <w:szCs w:val="28"/>
          <w:highlight w:val="none"/>
          <w:lang w:val="en-US" w:eastAsia="zh-CN" w:bidi="ar-SA"/>
        </w:rPr>
        <w:t>2.</w:t>
      </w:r>
      <w:r>
        <w:rPr>
          <w:rFonts w:hint="eastAsia" w:ascii="仿宋_GB2312" w:hAnsi="仿宋_GB2312" w:eastAsia="仿宋_GB2312" w:cs="仿宋_GB2312"/>
          <w:color w:val="auto"/>
          <w:sz w:val="28"/>
          <w:szCs w:val="28"/>
          <w:highlight w:val="none"/>
        </w:rPr>
        <w:t>拟投入项目的专业设备情况表</w:t>
      </w:r>
    </w:p>
    <w:p w14:paraId="6BDDB7E3">
      <w:pPr>
        <w:pStyle w:val="15"/>
        <w:numPr>
          <w:ilvl w:val="0"/>
          <w:numId w:val="0"/>
        </w:numPr>
        <w:ind w:left="239" w:leftChars="114" w:firstLine="0" w:firstLineChars="0"/>
        <w:jc w:val="left"/>
        <w:rPr>
          <w:rFonts w:hint="eastAsia" w:ascii="仿宋_GB2312" w:hAnsi="仿宋_GB2312" w:eastAsia="仿宋_GB2312" w:cs="仿宋_GB2312"/>
          <w:b w:val="0"/>
          <w:bCs/>
          <w:color w:val="auto"/>
          <w:kern w:val="0"/>
          <w:sz w:val="24"/>
          <w:szCs w:val="24"/>
          <w:highlight w:val="none"/>
          <w:lang w:val="en-US" w:eastAsia="zh-CN" w:bidi="ar-SA"/>
        </w:rPr>
      </w:pPr>
    </w:p>
    <w:p w14:paraId="4BD494B3">
      <w:pPr>
        <w:pStyle w:val="15"/>
        <w:numPr>
          <w:ilvl w:val="0"/>
          <w:numId w:val="0"/>
        </w:numPr>
        <w:ind w:left="239" w:leftChars="114" w:firstLine="0" w:firstLineChars="0"/>
        <w:jc w:val="left"/>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val="0"/>
          <w:bCs/>
          <w:color w:val="auto"/>
          <w:kern w:val="0"/>
          <w:sz w:val="24"/>
          <w:szCs w:val="24"/>
          <w:highlight w:val="none"/>
          <w:lang w:val="en-US" w:eastAsia="zh-CN" w:bidi="ar-SA"/>
        </w:rPr>
        <w:t>项目名称:                                   项目编号:</w:t>
      </w:r>
    </w:p>
    <w:tbl>
      <w:tblPr>
        <w:tblStyle w:val="22"/>
        <w:tblW w:w="886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717"/>
        <w:gridCol w:w="1196"/>
        <w:gridCol w:w="1474"/>
        <w:gridCol w:w="851"/>
        <w:gridCol w:w="1559"/>
        <w:gridCol w:w="1418"/>
        <w:gridCol w:w="1653"/>
      </w:tblGrid>
      <w:tr w14:paraId="28FD523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17" w:type="dxa"/>
            <w:tcBorders>
              <w:top w:val="single" w:color="auto" w:sz="12" w:space="0"/>
              <w:bottom w:val="single" w:color="auto" w:sz="2" w:space="0"/>
            </w:tcBorders>
            <w:shd w:val="clear" w:color="auto" w:fill="F1F1F1" w:themeFill="background1" w:themeFillShade="F2"/>
            <w:vAlign w:val="center"/>
          </w:tcPr>
          <w:p w14:paraId="1A63325D">
            <w:pPr>
              <w:ind w:firstLine="0"/>
              <w:jc w:val="center"/>
              <w:rPr>
                <w:rFonts w:hint="eastAsia" w:ascii="仿宋_GB2312" w:hAnsi="仿宋_GB2312" w:eastAsia="仿宋_GB2312" w:cs="仿宋_GB2312"/>
                <w:color w:val="auto"/>
                <w:kern w:val="2"/>
                <w:sz w:val="24"/>
                <w:szCs w:val="24"/>
                <w:highlight w:val="none"/>
              </w:rPr>
            </w:pPr>
            <w:r>
              <w:rPr>
                <w:rFonts w:hint="eastAsia" w:ascii="仿宋_GB2312" w:hAnsi="仿宋_GB2312" w:eastAsia="仿宋_GB2312" w:cs="仿宋_GB2312"/>
                <w:color w:val="auto"/>
                <w:kern w:val="2"/>
                <w:sz w:val="24"/>
                <w:szCs w:val="24"/>
                <w:highlight w:val="none"/>
              </w:rPr>
              <w:t>序号</w:t>
            </w:r>
          </w:p>
        </w:tc>
        <w:tc>
          <w:tcPr>
            <w:tcW w:w="1196" w:type="dxa"/>
            <w:tcBorders>
              <w:top w:val="single" w:color="auto" w:sz="12" w:space="0"/>
              <w:bottom w:val="single" w:color="auto" w:sz="2" w:space="0"/>
            </w:tcBorders>
            <w:shd w:val="clear" w:color="auto" w:fill="F1F1F1" w:themeFill="background1" w:themeFillShade="F2"/>
            <w:vAlign w:val="center"/>
          </w:tcPr>
          <w:p w14:paraId="6A8FD43A">
            <w:pPr>
              <w:ind w:firstLine="0"/>
              <w:jc w:val="center"/>
              <w:rPr>
                <w:rFonts w:hint="eastAsia" w:ascii="仿宋_GB2312" w:hAnsi="仿宋_GB2312" w:eastAsia="仿宋_GB2312" w:cs="仿宋_GB2312"/>
                <w:color w:val="auto"/>
                <w:kern w:val="2"/>
                <w:sz w:val="24"/>
                <w:szCs w:val="24"/>
                <w:highlight w:val="none"/>
              </w:rPr>
            </w:pPr>
            <w:r>
              <w:rPr>
                <w:rFonts w:hint="eastAsia" w:ascii="仿宋_GB2312" w:hAnsi="仿宋_GB2312" w:eastAsia="仿宋_GB2312" w:cs="仿宋_GB2312"/>
                <w:color w:val="auto"/>
                <w:kern w:val="2"/>
                <w:sz w:val="24"/>
                <w:szCs w:val="24"/>
                <w:highlight w:val="none"/>
              </w:rPr>
              <w:t>设备名称</w:t>
            </w:r>
          </w:p>
        </w:tc>
        <w:tc>
          <w:tcPr>
            <w:tcW w:w="1474" w:type="dxa"/>
            <w:tcBorders>
              <w:top w:val="single" w:color="auto" w:sz="12" w:space="0"/>
              <w:bottom w:val="single" w:color="auto" w:sz="2" w:space="0"/>
            </w:tcBorders>
            <w:shd w:val="clear" w:color="auto" w:fill="F1F1F1" w:themeFill="background1" w:themeFillShade="F2"/>
            <w:vAlign w:val="center"/>
          </w:tcPr>
          <w:p w14:paraId="2ACDA8FC">
            <w:pPr>
              <w:ind w:firstLine="0"/>
              <w:jc w:val="center"/>
              <w:rPr>
                <w:rFonts w:hint="eastAsia" w:ascii="仿宋_GB2312" w:hAnsi="仿宋_GB2312" w:eastAsia="仿宋_GB2312" w:cs="仿宋_GB2312"/>
                <w:color w:val="auto"/>
                <w:kern w:val="2"/>
                <w:sz w:val="24"/>
                <w:szCs w:val="24"/>
                <w:highlight w:val="none"/>
              </w:rPr>
            </w:pPr>
            <w:r>
              <w:rPr>
                <w:rFonts w:hint="eastAsia" w:ascii="仿宋_GB2312" w:hAnsi="仿宋_GB2312" w:eastAsia="仿宋_GB2312" w:cs="仿宋_GB2312"/>
                <w:color w:val="auto"/>
                <w:kern w:val="2"/>
                <w:sz w:val="24"/>
                <w:szCs w:val="24"/>
                <w:highlight w:val="none"/>
              </w:rPr>
              <w:t>计量单位</w:t>
            </w:r>
          </w:p>
        </w:tc>
        <w:tc>
          <w:tcPr>
            <w:tcW w:w="851" w:type="dxa"/>
            <w:tcBorders>
              <w:top w:val="single" w:color="auto" w:sz="12" w:space="0"/>
              <w:bottom w:val="single" w:color="auto" w:sz="2" w:space="0"/>
            </w:tcBorders>
            <w:shd w:val="clear" w:color="auto" w:fill="F1F1F1" w:themeFill="background1" w:themeFillShade="F2"/>
            <w:vAlign w:val="center"/>
          </w:tcPr>
          <w:p w14:paraId="2ED8A550">
            <w:pPr>
              <w:ind w:firstLine="0"/>
              <w:jc w:val="center"/>
              <w:rPr>
                <w:rFonts w:hint="eastAsia" w:ascii="仿宋_GB2312" w:hAnsi="仿宋_GB2312" w:eastAsia="仿宋_GB2312" w:cs="仿宋_GB2312"/>
                <w:color w:val="auto"/>
                <w:kern w:val="2"/>
                <w:sz w:val="24"/>
                <w:szCs w:val="24"/>
                <w:highlight w:val="none"/>
              </w:rPr>
            </w:pPr>
            <w:r>
              <w:rPr>
                <w:rFonts w:hint="eastAsia" w:ascii="仿宋_GB2312" w:hAnsi="仿宋_GB2312" w:eastAsia="仿宋_GB2312" w:cs="仿宋_GB2312"/>
                <w:color w:val="auto"/>
                <w:kern w:val="2"/>
                <w:sz w:val="24"/>
                <w:szCs w:val="24"/>
                <w:highlight w:val="none"/>
              </w:rPr>
              <w:t>数量</w:t>
            </w:r>
          </w:p>
        </w:tc>
        <w:tc>
          <w:tcPr>
            <w:tcW w:w="1559" w:type="dxa"/>
            <w:tcBorders>
              <w:top w:val="single" w:color="auto" w:sz="12" w:space="0"/>
              <w:bottom w:val="single" w:color="auto" w:sz="2" w:space="0"/>
            </w:tcBorders>
            <w:shd w:val="clear" w:color="auto" w:fill="F1F1F1" w:themeFill="background1" w:themeFillShade="F2"/>
            <w:vAlign w:val="center"/>
          </w:tcPr>
          <w:p w14:paraId="484AB8C4">
            <w:pPr>
              <w:ind w:firstLine="0"/>
              <w:jc w:val="center"/>
              <w:rPr>
                <w:rFonts w:hint="eastAsia" w:ascii="仿宋_GB2312" w:hAnsi="仿宋_GB2312" w:eastAsia="仿宋_GB2312" w:cs="仿宋_GB2312"/>
                <w:color w:val="auto"/>
                <w:kern w:val="2"/>
                <w:sz w:val="24"/>
                <w:szCs w:val="24"/>
                <w:highlight w:val="none"/>
              </w:rPr>
            </w:pPr>
            <w:r>
              <w:rPr>
                <w:rFonts w:hint="eastAsia" w:ascii="仿宋_GB2312" w:hAnsi="仿宋_GB2312" w:eastAsia="仿宋_GB2312" w:cs="仿宋_GB2312"/>
                <w:color w:val="auto"/>
                <w:kern w:val="2"/>
                <w:sz w:val="24"/>
                <w:szCs w:val="24"/>
                <w:highlight w:val="none"/>
              </w:rPr>
              <w:t>生产企业</w:t>
            </w:r>
          </w:p>
        </w:tc>
        <w:tc>
          <w:tcPr>
            <w:tcW w:w="1418" w:type="dxa"/>
            <w:tcBorders>
              <w:top w:val="single" w:color="auto" w:sz="12" w:space="0"/>
              <w:bottom w:val="single" w:color="auto" w:sz="2" w:space="0"/>
            </w:tcBorders>
            <w:shd w:val="clear" w:color="auto" w:fill="F1F1F1" w:themeFill="background1" w:themeFillShade="F2"/>
            <w:vAlign w:val="center"/>
          </w:tcPr>
          <w:p w14:paraId="759F14B6">
            <w:pPr>
              <w:ind w:firstLine="0"/>
              <w:jc w:val="center"/>
              <w:rPr>
                <w:rFonts w:hint="eastAsia" w:ascii="仿宋_GB2312" w:hAnsi="仿宋_GB2312" w:eastAsia="仿宋_GB2312" w:cs="仿宋_GB2312"/>
                <w:color w:val="auto"/>
                <w:kern w:val="2"/>
                <w:sz w:val="24"/>
                <w:szCs w:val="24"/>
                <w:highlight w:val="none"/>
              </w:rPr>
            </w:pPr>
            <w:r>
              <w:rPr>
                <w:rFonts w:hint="eastAsia" w:ascii="仿宋_GB2312" w:hAnsi="仿宋_GB2312" w:eastAsia="仿宋_GB2312" w:cs="仿宋_GB2312"/>
                <w:color w:val="auto"/>
                <w:kern w:val="2"/>
                <w:sz w:val="24"/>
                <w:szCs w:val="24"/>
                <w:highlight w:val="none"/>
              </w:rPr>
              <w:t>使用年限</w:t>
            </w:r>
          </w:p>
        </w:tc>
        <w:tc>
          <w:tcPr>
            <w:tcW w:w="1653" w:type="dxa"/>
            <w:tcBorders>
              <w:top w:val="single" w:color="auto" w:sz="12" w:space="0"/>
              <w:bottom w:val="single" w:color="auto" w:sz="2" w:space="0"/>
            </w:tcBorders>
            <w:shd w:val="clear" w:color="auto" w:fill="F1F1F1" w:themeFill="background1" w:themeFillShade="F2"/>
            <w:vAlign w:val="center"/>
          </w:tcPr>
          <w:p w14:paraId="72EA7E54">
            <w:pPr>
              <w:ind w:firstLine="0"/>
              <w:jc w:val="center"/>
              <w:rPr>
                <w:rFonts w:hint="eastAsia" w:ascii="仿宋_GB2312" w:hAnsi="仿宋_GB2312" w:eastAsia="仿宋_GB2312" w:cs="仿宋_GB2312"/>
                <w:color w:val="auto"/>
                <w:kern w:val="2"/>
                <w:sz w:val="24"/>
                <w:szCs w:val="24"/>
                <w:highlight w:val="none"/>
              </w:rPr>
            </w:pPr>
            <w:r>
              <w:rPr>
                <w:rFonts w:hint="eastAsia" w:ascii="仿宋_GB2312" w:hAnsi="仿宋_GB2312" w:eastAsia="仿宋_GB2312" w:cs="仿宋_GB2312"/>
                <w:color w:val="auto"/>
                <w:kern w:val="2"/>
                <w:sz w:val="24"/>
                <w:szCs w:val="24"/>
                <w:highlight w:val="none"/>
              </w:rPr>
              <w:t>自购/外协</w:t>
            </w:r>
          </w:p>
        </w:tc>
      </w:tr>
      <w:tr w14:paraId="77D7555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17" w:type="dxa"/>
            <w:tcBorders>
              <w:top w:val="single" w:color="auto" w:sz="2" w:space="0"/>
            </w:tcBorders>
            <w:shd w:val="clear" w:color="auto" w:fill="auto"/>
            <w:vAlign w:val="center"/>
          </w:tcPr>
          <w:p w14:paraId="194862B3">
            <w:pPr>
              <w:ind w:firstLine="0"/>
              <w:jc w:val="both"/>
              <w:rPr>
                <w:rFonts w:hint="eastAsia" w:ascii="仿宋_GB2312" w:hAnsi="仿宋_GB2312" w:eastAsia="仿宋_GB2312" w:cs="仿宋_GB2312"/>
                <w:color w:val="auto"/>
                <w:kern w:val="2"/>
                <w:sz w:val="24"/>
                <w:szCs w:val="24"/>
                <w:highlight w:val="none"/>
              </w:rPr>
            </w:pPr>
          </w:p>
        </w:tc>
        <w:tc>
          <w:tcPr>
            <w:tcW w:w="1196" w:type="dxa"/>
            <w:tcBorders>
              <w:top w:val="single" w:color="auto" w:sz="2" w:space="0"/>
            </w:tcBorders>
            <w:shd w:val="clear" w:color="auto" w:fill="auto"/>
            <w:vAlign w:val="center"/>
          </w:tcPr>
          <w:p w14:paraId="08FF2886">
            <w:pPr>
              <w:ind w:firstLine="0"/>
              <w:jc w:val="both"/>
              <w:rPr>
                <w:rFonts w:hint="eastAsia" w:ascii="仿宋_GB2312" w:hAnsi="仿宋_GB2312" w:eastAsia="仿宋_GB2312" w:cs="仿宋_GB2312"/>
                <w:color w:val="auto"/>
                <w:kern w:val="2"/>
                <w:sz w:val="24"/>
                <w:szCs w:val="24"/>
                <w:highlight w:val="none"/>
              </w:rPr>
            </w:pPr>
          </w:p>
        </w:tc>
        <w:tc>
          <w:tcPr>
            <w:tcW w:w="1474" w:type="dxa"/>
            <w:tcBorders>
              <w:top w:val="single" w:color="auto" w:sz="2" w:space="0"/>
            </w:tcBorders>
            <w:shd w:val="clear" w:color="auto" w:fill="auto"/>
            <w:vAlign w:val="center"/>
          </w:tcPr>
          <w:p w14:paraId="3FC258B3">
            <w:pPr>
              <w:ind w:firstLine="0"/>
              <w:jc w:val="both"/>
              <w:rPr>
                <w:rFonts w:hint="eastAsia" w:ascii="仿宋_GB2312" w:hAnsi="仿宋_GB2312" w:eastAsia="仿宋_GB2312" w:cs="仿宋_GB2312"/>
                <w:color w:val="auto"/>
                <w:kern w:val="2"/>
                <w:sz w:val="24"/>
                <w:szCs w:val="24"/>
                <w:highlight w:val="none"/>
              </w:rPr>
            </w:pPr>
          </w:p>
        </w:tc>
        <w:tc>
          <w:tcPr>
            <w:tcW w:w="851" w:type="dxa"/>
            <w:tcBorders>
              <w:top w:val="single" w:color="auto" w:sz="2" w:space="0"/>
            </w:tcBorders>
            <w:shd w:val="clear" w:color="auto" w:fill="auto"/>
            <w:vAlign w:val="center"/>
          </w:tcPr>
          <w:p w14:paraId="1DD19176">
            <w:pPr>
              <w:ind w:firstLine="0"/>
              <w:jc w:val="both"/>
              <w:rPr>
                <w:rFonts w:hint="eastAsia" w:ascii="仿宋_GB2312" w:hAnsi="仿宋_GB2312" w:eastAsia="仿宋_GB2312" w:cs="仿宋_GB2312"/>
                <w:color w:val="auto"/>
                <w:kern w:val="2"/>
                <w:sz w:val="24"/>
                <w:szCs w:val="24"/>
                <w:highlight w:val="none"/>
              </w:rPr>
            </w:pPr>
          </w:p>
        </w:tc>
        <w:tc>
          <w:tcPr>
            <w:tcW w:w="1559" w:type="dxa"/>
            <w:tcBorders>
              <w:top w:val="single" w:color="auto" w:sz="2" w:space="0"/>
            </w:tcBorders>
            <w:shd w:val="clear" w:color="auto" w:fill="auto"/>
            <w:vAlign w:val="center"/>
          </w:tcPr>
          <w:p w14:paraId="0BC62BD2">
            <w:pPr>
              <w:ind w:firstLine="0"/>
              <w:jc w:val="both"/>
              <w:rPr>
                <w:rFonts w:hint="eastAsia" w:ascii="仿宋_GB2312" w:hAnsi="仿宋_GB2312" w:eastAsia="仿宋_GB2312" w:cs="仿宋_GB2312"/>
                <w:color w:val="auto"/>
                <w:kern w:val="2"/>
                <w:sz w:val="24"/>
                <w:szCs w:val="24"/>
                <w:highlight w:val="none"/>
              </w:rPr>
            </w:pPr>
          </w:p>
        </w:tc>
        <w:tc>
          <w:tcPr>
            <w:tcW w:w="1418" w:type="dxa"/>
            <w:tcBorders>
              <w:top w:val="single" w:color="auto" w:sz="2" w:space="0"/>
            </w:tcBorders>
            <w:shd w:val="clear" w:color="auto" w:fill="auto"/>
            <w:vAlign w:val="center"/>
          </w:tcPr>
          <w:p w14:paraId="4C8BC37F">
            <w:pPr>
              <w:ind w:firstLine="0"/>
              <w:jc w:val="both"/>
              <w:rPr>
                <w:rFonts w:hint="eastAsia" w:ascii="仿宋_GB2312" w:hAnsi="仿宋_GB2312" w:eastAsia="仿宋_GB2312" w:cs="仿宋_GB2312"/>
                <w:color w:val="auto"/>
                <w:kern w:val="2"/>
                <w:sz w:val="24"/>
                <w:szCs w:val="24"/>
                <w:highlight w:val="none"/>
              </w:rPr>
            </w:pPr>
          </w:p>
        </w:tc>
        <w:tc>
          <w:tcPr>
            <w:tcW w:w="1653" w:type="dxa"/>
            <w:tcBorders>
              <w:top w:val="single" w:color="auto" w:sz="2" w:space="0"/>
            </w:tcBorders>
            <w:shd w:val="clear" w:color="auto" w:fill="auto"/>
            <w:vAlign w:val="center"/>
          </w:tcPr>
          <w:p w14:paraId="28D7BF6C">
            <w:pPr>
              <w:ind w:firstLine="0"/>
              <w:jc w:val="both"/>
              <w:rPr>
                <w:rFonts w:hint="eastAsia" w:ascii="仿宋_GB2312" w:hAnsi="仿宋_GB2312" w:eastAsia="仿宋_GB2312" w:cs="仿宋_GB2312"/>
                <w:color w:val="auto"/>
                <w:kern w:val="2"/>
                <w:sz w:val="24"/>
                <w:szCs w:val="24"/>
                <w:highlight w:val="none"/>
              </w:rPr>
            </w:pPr>
          </w:p>
        </w:tc>
      </w:tr>
      <w:tr w14:paraId="21B3368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17" w:type="dxa"/>
            <w:shd w:val="clear" w:color="auto" w:fill="auto"/>
            <w:vAlign w:val="center"/>
          </w:tcPr>
          <w:p w14:paraId="1AF2EDC3">
            <w:pPr>
              <w:ind w:firstLine="0"/>
              <w:jc w:val="both"/>
              <w:rPr>
                <w:rFonts w:hint="eastAsia" w:ascii="仿宋_GB2312" w:hAnsi="仿宋_GB2312" w:eastAsia="仿宋_GB2312" w:cs="仿宋_GB2312"/>
                <w:color w:val="auto"/>
                <w:kern w:val="2"/>
                <w:sz w:val="24"/>
                <w:szCs w:val="24"/>
                <w:highlight w:val="none"/>
              </w:rPr>
            </w:pPr>
          </w:p>
        </w:tc>
        <w:tc>
          <w:tcPr>
            <w:tcW w:w="1196" w:type="dxa"/>
            <w:shd w:val="clear" w:color="auto" w:fill="auto"/>
            <w:vAlign w:val="center"/>
          </w:tcPr>
          <w:p w14:paraId="749819FE">
            <w:pPr>
              <w:ind w:firstLine="0"/>
              <w:jc w:val="both"/>
              <w:rPr>
                <w:rFonts w:hint="eastAsia" w:ascii="仿宋_GB2312" w:hAnsi="仿宋_GB2312" w:eastAsia="仿宋_GB2312" w:cs="仿宋_GB2312"/>
                <w:color w:val="auto"/>
                <w:kern w:val="2"/>
                <w:sz w:val="24"/>
                <w:szCs w:val="24"/>
                <w:highlight w:val="none"/>
              </w:rPr>
            </w:pPr>
          </w:p>
        </w:tc>
        <w:tc>
          <w:tcPr>
            <w:tcW w:w="1474" w:type="dxa"/>
            <w:shd w:val="clear" w:color="auto" w:fill="auto"/>
            <w:vAlign w:val="center"/>
          </w:tcPr>
          <w:p w14:paraId="0A2A2268">
            <w:pPr>
              <w:ind w:firstLine="0"/>
              <w:jc w:val="both"/>
              <w:rPr>
                <w:rFonts w:hint="eastAsia" w:ascii="仿宋_GB2312" w:hAnsi="仿宋_GB2312" w:eastAsia="仿宋_GB2312" w:cs="仿宋_GB2312"/>
                <w:color w:val="auto"/>
                <w:kern w:val="2"/>
                <w:sz w:val="24"/>
                <w:szCs w:val="24"/>
                <w:highlight w:val="none"/>
              </w:rPr>
            </w:pPr>
          </w:p>
        </w:tc>
        <w:tc>
          <w:tcPr>
            <w:tcW w:w="851" w:type="dxa"/>
            <w:shd w:val="clear" w:color="auto" w:fill="auto"/>
            <w:vAlign w:val="center"/>
          </w:tcPr>
          <w:p w14:paraId="0D76B073">
            <w:pPr>
              <w:ind w:firstLine="0"/>
              <w:jc w:val="both"/>
              <w:rPr>
                <w:rFonts w:hint="eastAsia" w:ascii="仿宋_GB2312" w:hAnsi="仿宋_GB2312" w:eastAsia="仿宋_GB2312" w:cs="仿宋_GB2312"/>
                <w:color w:val="auto"/>
                <w:kern w:val="2"/>
                <w:sz w:val="24"/>
                <w:szCs w:val="24"/>
                <w:highlight w:val="none"/>
              </w:rPr>
            </w:pPr>
          </w:p>
        </w:tc>
        <w:tc>
          <w:tcPr>
            <w:tcW w:w="1559" w:type="dxa"/>
            <w:shd w:val="clear" w:color="auto" w:fill="auto"/>
            <w:vAlign w:val="center"/>
          </w:tcPr>
          <w:p w14:paraId="1D5BD5E4">
            <w:pPr>
              <w:ind w:firstLine="0"/>
              <w:jc w:val="both"/>
              <w:rPr>
                <w:rFonts w:hint="eastAsia" w:ascii="仿宋_GB2312" w:hAnsi="仿宋_GB2312" w:eastAsia="仿宋_GB2312" w:cs="仿宋_GB2312"/>
                <w:color w:val="auto"/>
                <w:kern w:val="2"/>
                <w:sz w:val="24"/>
                <w:szCs w:val="24"/>
                <w:highlight w:val="none"/>
              </w:rPr>
            </w:pPr>
          </w:p>
        </w:tc>
        <w:tc>
          <w:tcPr>
            <w:tcW w:w="1418" w:type="dxa"/>
            <w:shd w:val="clear" w:color="auto" w:fill="auto"/>
            <w:vAlign w:val="center"/>
          </w:tcPr>
          <w:p w14:paraId="67294273">
            <w:pPr>
              <w:ind w:firstLine="0"/>
              <w:jc w:val="both"/>
              <w:rPr>
                <w:rFonts w:hint="eastAsia" w:ascii="仿宋_GB2312" w:hAnsi="仿宋_GB2312" w:eastAsia="仿宋_GB2312" w:cs="仿宋_GB2312"/>
                <w:color w:val="auto"/>
                <w:kern w:val="2"/>
                <w:sz w:val="24"/>
                <w:szCs w:val="24"/>
                <w:highlight w:val="none"/>
              </w:rPr>
            </w:pPr>
          </w:p>
        </w:tc>
        <w:tc>
          <w:tcPr>
            <w:tcW w:w="1653" w:type="dxa"/>
            <w:shd w:val="clear" w:color="auto" w:fill="auto"/>
            <w:vAlign w:val="center"/>
          </w:tcPr>
          <w:p w14:paraId="34E71F94">
            <w:pPr>
              <w:ind w:firstLine="0"/>
              <w:jc w:val="both"/>
              <w:rPr>
                <w:rFonts w:hint="eastAsia" w:ascii="仿宋_GB2312" w:hAnsi="仿宋_GB2312" w:eastAsia="仿宋_GB2312" w:cs="仿宋_GB2312"/>
                <w:color w:val="auto"/>
                <w:kern w:val="2"/>
                <w:sz w:val="24"/>
                <w:szCs w:val="24"/>
                <w:highlight w:val="none"/>
              </w:rPr>
            </w:pPr>
          </w:p>
        </w:tc>
      </w:tr>
      <w:tr w14:paraId="511172C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17" w:type="dxa"/>
            <w:shd w:val="clear" w:color="auto" w:fill="auto"/>
            <w:vAlign w:val="center"/>
          </w:tcPr>
          <w:p w14:paraId="733F90A3">
            <w:pPr>
              <w:ind w:firstLine="0"/>
              <w:jc w:val="both"/>
              <w:rPr>
                <w:rFonts w:hint="eastAsia" w:ascii="仿宋_GB2312" w:hAnsi="仿宋_GB2312" w:eastAsia="仿宋_GB2312" w:cs="仿宋_GB2312"/>
                <w:color w:val="auto"/>
                <w:kern w:val="2"/>
                <w:sz w:val="24"/>
                <w:szCs w:val="24"/>
                <w:highlight w:val="none"/>
              </w:rPr>
            </w:pPr>
          </w:p>
        </w:tc>
        <w:tc>
          <w:tcPr>
            <w:tcW w:w="1196" w:type="dxa"/>
            <w:shd w:val="clear" w:color="auto" w:fill="auto"/>
            <w:vAlign w:val="center"/>
          </w:tcPr>
          <w:p w14:paraId="689CB4E0">
            <w:pPr>
              <w:ind w:firstLine="0"/>
              <w:jc w:val="both"/>
              <w:rPr>
                <w:rFonts w:hint="eastAsia" w:ascii="仿宋_GB2312" w:hAnsi="仿宋_GB2312" w:eastAsia="仿宋_GB2312" w:cs="仿宋_GB2312"/>
                <w:color w:val="auto"/>
                <w:kern w:val="2"/>
                <w:sz w:val="24"/>
                <w:szCs w:val="24"/>
                <w:highlight w:val="none"/>
              </w:rPr>
            </w:pPr>
          </w:p>
        </w:tc>
        <w:tc>
          <w:tcPr>
            <w:tcW w:w="1474" w:type="dxa"/>
            <w:shd w:val="clear" w:color="auto" w:fill="auto"/>
            <w:vAlign w:val="center"/>
          </w:tcPr>
          <w:p w14:paraId="5ED3D25C">
            <w:pPr>
              <w:ind w:firstLine="0"/>
              <w:jc w:val="both"/>
              <w:rPr>
                <w:rFonts w:hint="eastAsia" w:ascii="仿宋_GB2312" w:hAnsi="仿宋_GB2312" w:eastAsia="仿宋_GB2312" w:cs="仿宋_GB2312"/>
                <w:color w:val="auto"/>
                <w:kern w:val="2"/>
                <w:sz w:val="24"/>
                <w:szCs w:val="24"/>
                <w:highlight w:val="none"/>
              </w:rPr>
            </w:pPr>
          </w:p>
        </w:tc>
        <w:tc>
          <w:tcPr>
            <w:tcW w:w="851" w:type="dxa"/>
            <w:shd w:val="clear" w:color="auto" w:fill="auto"/>
            <w:vAlign w:val="center"/>
          </w:tcPr>
          <w:p w14:paraId="7F39FD38">
            <w:pPr>
              <w:ind w:firstLine="0"/>
              <w:jc w:val="both"/>
              <w:rPr>
                <w:rFonts w:hint="eastAsia" w:ascii="仿宋_GB2312" w:hAnsi="仿宋_GB2312" w:eastAsia="仿宋_GB2312" w:cs="仿宋_GB2312"/>
                <w:color w:val="auto"/>
                <w:kern w:val="2"/>
                <w:sz w:val="24"/>
                <w:szCs w:val="24"/>
                <w:highlight w:val="none"/>
              </w:rPr>
            </w:pPr>
          </w:p>
        </w:tc>
        <w:tc>
          <w:tcPr>
            <w:tcW w:w="1559" w:type="dxa"/>
            <w:shd w:val="clear" w:color="auto" w:fill="auto"/>
            <w:vAlign w:val="center"/>
          </w:tcPr>
          <w:p w14:paraId="6EB43976">
            <w:pPr>
              <w:ind w:firstLine="0"/>
              <w:jc w:val="both"/>
              <w:rPr>
                <w:rFonts w:hint="eastAsia" w:ascii="仿宋_GB2312" w:hAnsi="仿宋_GB2312" w:eastAsia="仿宋_GB2312" w:cs="仿宋_GB2312"/>
                <w:color w:val="auto"/>
                <w:kern w:val="2"/>
                <w:sz w:val="24"/>
                <w:szCs w:val="24"/>
                <w:highlight w:val="none"/>
              </w:rPr>
            </w:pPr>
          </w:p>
        </w:tc>
        <w:tc>
          <w:tcPr>
            <w:tcW w:w="1418" w:type="dxa"/>
            <w:shd w:val="clear" w:color="auto" w:fill="auto"/>
            <w:vAlign w:val="center"/>
          </w:tcPr>
          <w:p w14:paraId="130D6845">
            <w:pPr>
              <w:ind w:firstLine="0"/>
              <w:jc w:val="both"/>
              <w:rPr>
                <w:rFonts w:hint="eastAsia" w:ascii="仿宋_GB2312" w:hAnsi="仿宋_GB2312" w:eastAsia="仿宋_GB2312" w:cs="仿宋_GB2312"/>
                <w:color w:val="auto"/>
                <w:kern w:val="2"/>
                <w:sz w:val="24"/>
                <w:szCs w:val="24"/>
                <w:highlight w:val="none"/>
              </w:rPr>
            </w:pPr>
          </w:p>
        </w:tc>
        <w:tc>
          <w:tcPr>
            <w:tcW w:w="1653" w:type="dxa"/>
            <w:shd w:val="clear" w:color="auto" w:fill="auto"/>
            <w:vAlign w:val="center"/>
          </w:tcPr>
          <w:p w14:paraId="0465D10C">
            <w:pPr>
              <w:ind w:firstLine="0"/>
              <w:jc w:val="both"/>
              <w:rPr>
                <w:rFonts w:hint="eastAsia" w:ascii="仿宋_GB2312" w:hAnsi="仿宋_GB2312" w:eastAsia="仿宋_GB2312" w:cs="仿宋_GB2312"/>
                <w:color w:val="auto"/>
                <w:kern w:val="2"/>
                <w:sz w:val="24"/>
                <w:szCs w:val="24"/>
                <w:highlight w:val="none"/>
              </w:rPr>
            </w:pPr>
          </w:p>
        </w:tc>
      </w:tr>
      <w:tr w14:paraId="512C1AE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17" w:type="dxa"/>
            <w:shd w:val="clear" w:color="auto" w:fill="auto"/>
            <w:vAlign w:val="center"/>
          </w:tcPr>
          <w:p w14:paraId="256C3533">
            <w:pPr>
              <w:ind w:firstLine="0"/>
              <w:jc w:val="both"/>
              <w:rPr>
                <w:rFonts w:hint="eastAsia" w:ascii="仿宋_GB2312" w:hAnsi="仿宋_GB2312" w:eastAsia="仿宋_GB2312" w:cs="仿宋_GB2312"/>
                <w:color w:val="auto"/>
                <w:kern w:val="2"/>
                <w:sz w:val="24"/>
                <w:szCs w:val="24"/>
                <w:highlight w:val="none"/>
              </w:rPr>
            </w:pPr>
          </w:p>
        </w:tc>
        <w:tc>
          <w:tcPr>
            <w:tcW w:w="1196" w:type="dxa"/>
            <w:shd w:val="clear" w:color="auto" w:fill="auto"/>
            <w:vAlign w:val="center"/>
          </w:tcPr>
          <w:p w14:paraId="4341AC43">
            <w:pPr>
              <w:ind w:firstLine="0"/>
              <w:jc w:val="both"/>
              <w:rPr>
                <w:rFonts w:hint="eastAsia" w:ascii="仿宋_GB2312" w:hAnsi="仿宋_GB2312" w:eastAsia="仿宋_GB2312" w:cs="仿宋_GB2312"/>
                <w:color w:val="auto"/>
                <w:kern w:val="2"/>
                <w:sz w:val="24"/>
                <w:szCs w:val="24"/>
                <w:highlight w:val="none"/>
              </w:rPr>
            </w:pPr>
          </w:p>
        </w:tc>
        <w:tc>
          <w:tcPr>
            <w:tcW w:w="1474" w:type="dxa"/>
            <w:shd w:val="clear" w:color="auto" w:fill="auto"/>
            <w:vAlign w:val="center"/>
          </w:tcPr>
          <w:p w14:paraId="497A4BCC">
            <w:pPr>
              <w:ind w:firstLine="0"/>
              <w:jc w:val="both"/>
              <w:rPr>
                <w:rFonts w:hint="eastAsia" w:ascii="仿宋_GB2312" w:hAnsi="仿宋_GB2312" w:eastAsia="仿宋_GB2312" w:cs="仿宋_GB2312"/>
                <w:color w:val="auto"/>
                <w:kern w:val="2"/>
                <w:sz w:val="24"/>
                <w:szCs w:val="24"/>
                <w:highlight w:val="none"/>
              </w:rPr>
            </w:pPr>
          </w:p>
        </w:tc>
        <w:tc>
          <w:tcPr>
            <w:tcW w:w="851" w:type="dxa"/>
            <w:shd w:val="clear" w:color="auto" w:fill="auto"/>
            <w:vAlign w:val="center"/>
          </w:tcPr>
          <w:p w14:paraId="73BAB98E">
            <w:pPr>
              <w:ind w:firstLine="0"/>
              <w:jc w:val="both"/>
              <w:rPr>
                <w:rFonts w:hint="eastAsia" w:ascii="仿宋_GB2312" w:hAnsi="仿宋_GB2312" w:eastAsia="仿宋_GB2312" w:cs="仿宋_GB2312"/>
                <w:color w:val="auto"/>
                <w:kern w:val="2"/>
                <w:sz w:val="24"/>
                <w:szCs w:val="24"/>
                <w:highlight w:val="none"/>
              </w:rPr>
            </w:pPr>
          </w:p>
        </w:tc>
        <w:tc>
          <w:tcPr>
            <w:tcW w:w="1559" w:type="dxa"/>
            <w:shd w:val="clear" w:color="auto" w:fill="auto"/>
            <w:vAlign w:val="center"/>
          </w:tcPr>
          <w:p w14:paraId="5D6D84BB">
            <w:pPr>
              <w:ind w:firstLine="0"/>
              <w:jc w:val="both"/>
              <w:rPr>
                <w:rFonts w:hint="eastAsia" w:ascii="仿宋_GB2312" w:hAnsi="仿宋_GB2312" w:eastAsia="仿宋_GB2312" w:cs="仿宋_GB2312"/>
                <w:color w:val="auto"/>
                <w:kern w:val="2"/>
                <w:sz w:val="24"/>
                <w:szCs w:val="24"/>
                <w:highlight w:val="none"/>
              </w:rPr>
            </w:pPr>
          </w:p>
        </w:tc>
        <w:tc>
          <w:tcPr>
            <w:tcW w:w="1418" w:type="dxa"/>
            <w:shd w:val="clear" w:color="auto" w:fill="auto"/>
            <w:vAlign w:val="center"/>
          </w:tcPr>
          <w:p w14:paraId="4D89D56C">
            <w:pPr>
              <w:ind w:firstLine="0"/>
              <w:jc w:val="both"/>
              <w:rPr>
                <w:rFonts w:hint="eastAsia" w:ascii="仿宋_GB2312" w:hAnsi="仿宋_GB2312" w:eastAsia="仿宋_GB2312" w:cs="仿宋_GB2312"/>
                <w:color w:val="auto"/>
                <w:kern w:val="2"/>
                <w:sz w:val="24"/>
                <w:szCs w:val="24"/>
                <w:highlight w:val="none"/>
              </w:rPr>
            </w:pPr>
          </w:p>
        </w:tc>
        <w:tc>
          <w:tcPr>
            <w:tcW w:w="1653" w:type="dxa"/>
            <w:shd w:val="clear" w:color="auto" w:fill="auto"/>
            <w:vAlign w:val="center"/>
          </w:tcPr>
          <w:p w14:paraId="3BCD61C2">
            <w:pPr>
              <w:ind w:firstLine="0"/>
              <w:jc w:val="both"/>
              <w:rPr>
                <w:rFonts w:hint="eastAsia" w:ascii="仿宋_GB2312" w:hAnsi="仿宋_GB2312" w:eastAsia="仿宋_GB2312" w:cs="仿宋_GB2312"/>
                <w:color w:val="auto"/>
                <w:kern w:val="2"/>
                <w:sz w:val="24"/>
                <w:szCs w:val="24"/>
                <w:highlight w:val="none"/>
              </w:rPr>
            </w:pPr>
          </w:p>
        </w:tc>
      </w:tr>
      <w:tr w14:paraId="2429BF2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17" w:type="dxa"/>
            <w:shd w:val="clear" w:color="auto" w:fill="auto"/>
            <w:vAlign w:val="center"/>
          </w:tcPr>
          <w:p w14:paraId="2411F2EE">
            <w:pPr>
              <w:ind w:firstLine="0"/>
              <w:jc w:val="both"/>
              <w:rPr>
                <w:rFonts w:hint="eastAsia" w:ascii="仿宋_GB2312" w:hAnsi="仿宋_GB2312" w:eastAsia="仿宋_GB2312" w:cs="仿宋_GB2312"/>
                <w:color w:val="auto"/>
                <w:kern w:val="2"/>
                <w:sz w:val="24"/>
                <w:szCs w:val="24"/>
                <w:highlight w:val="none"/>
              </w:rPr>
            </w:pPr>
          </w:p>
        </w:tc>
        <w:tc>
          <w:tcPr>
            <w:tcW w:w="1196" w:type="dxa"/>
            <w:shd w:val="clear" w:color="auto" w:fill="auto"/>
            <w:vAlign w:val="center"/>
          </w:tcPr>
          <w:p w14:paraId="5FA15F76">
            <w:pPr>
              <w:ind w:firstLine="0"/>
              <w:jc w:val="both"/>
              <w:rPr>
                <w:rFonts w:hint="eastAsia" w:ascii="仿宋_GB2312" w:hAnsi="仿宋_GB2312" w:eastAsia="仿宋_GB2312" w:cs="仿宋_GB2312"/>
                <w:color w:val="auto"/>
                <w:kern w:val="2"/>
                <w:sz w:val="24"/>
                <w:szCs w:val="24"/>
                <w:highlight w:val="none"/>
              </w:rPr>
            </w:pPr>
          </w:p>
        </w:tc>
        <w:tc>
          <w:tcPr>
            <w:tcW w:w="1474" w:type="dxa"/>
            <w:shd w:val="clear" w:color="auto" w:fill="auto"/>
            <w:vAlign w:val="center"/>
          </w:tcPr>
          <w:p w14:paraId="4CD82B40">
            <w:pPr>
              <w:ind w:firstLine="0"/>
              <w:jc w:val="both"/>
              <w:rPr>
                <w:rFonts w:hint="eastAsia" w:ascii="仿宋_GB2312" w:hAnsi="仿宋_GB2312" w:eastAsia="仿宋_GB2312" w:cs="仿宋_GB2312"/>
                <w:color w:val="auto"/>
                <w:kern w:val="2"/>
                <w:sz w:val="24"/>
                <w:szCs w:val="24"/>
                <w:highlight w:val="none"/>
              </w:rPr>
            </w:pPr>
          </w:p>
        </w:tc>
        <w:tc>
          <w:tcPr>
            <w:tcW w:w="851" w:type="dxa"/>
            <w:shd w:val="clear" w:color="auto" w:fill="auto"/>
            <w:vAlign w:val="center"/>
          </w:tcPr>
          <w:p w14:paraId="1C0019FB">
            <w:pPr>
              <w:ind w:firstLine="0"/>
              <w:jc w:val="both"/>
              <w:rPr>
                <w:rFonts w:hint="eastAsia" w:ascii="仿宋_GB2312" w:hAnsi="仿宋_GB2312" w:eastAsia="仿宋_GB2312" w:cs="仿宋_GB2312"/>
                <w:color w:val="auto"/>
                <w:kern w:val="2"/>
                <w:sz w:val="24"/>
                <w:szCs w:val="24"/>
                <w:highlight w:val="none"/>
              </w:rPr>
            </w:pPr>
          </w:p>
        </w:tc>
        <w:tc>
          <w:tcPr>
            <w:tcW w:w="1559" w:type="dxa"/>
            <w:shd w:val="clear" w:color="auto" w:fill="auto"/>
            <w:vAlign w:val="center"/>
          </w:tcPr>
          <w:p w14:paraId="4AF182F5">
            <w:pPr>
              <w:ind w:firstLine="0"/>
              <w:jc w:val="both"/>
              <w:rPr>
                <w:rFonts w:hint="eastAsia" w:ascii="仿宋_GB2312" w:hAnsi="仿宋_GB2312" w:eastAsia="仿宋_GB2312" w:cs="仿宋_GB2312"/>
                <w:color w:val="auto"/>
                <w:kern w:val="2"/>
                <w:sz w:val="24"/>
                <w:szCs w:val="24"/>
                <w:highlight w:val="none"/>
              </w:rPr>
            </w:pPr>
          </w:p>
        </w:tc>
        <w:tc>
          <w:tcPr>
            <w:tcW w:w="1418" w:type="dxa"/>
            <w:shd w:val="clear" w:color="auto" w:fill="auto"/>
            <w:vAlign w:val="center"/>
          </w:tcPr>
          <w:p w14:paraId="2E39C380">
            <w:pPr>
              <w:ind w:firstLine="0"/>
              <w:jc w:val="both"/>
              <w:rPr>
                <w:rFonts w:hint="eastAsia" w:ascii="仿宋_GB2312" w:hAnsi="仿宋_GB2312" w:eastAsia="仿宋_GB2312" w:cs="仿宋_GB2312"/>
                <w:color w:val="auto"/>
                <w:kern w:val="2"/>
                <w:sz w:val="24"/>
                <w:szCs w:val="24"/>
                <w:highlight w:val="none"/>
              </w:rPr>
            </w:pPr>
          </w:p>
        </w:tc>
        <w:tc>
          <w:tcPr>
            <w:tcW w:w="1653" w:type="dxa"/>
            <w:shd w:val="clear" w:color="auto" w:fill="auto"/>
            <w:vAlign w:val="center"/>
          </w:tcPr>
          <w:p w14:paraId="790DDED0">
            <w:pPr>
              <w:ind w:firstLine="0"/>
              <w:jc w:val="both"/>
              <w:rPr>
                <w:rFonts w:hint="eastAsia" w:ascii="仿宋_GB2312" w:hAnsi="仿宋_GB2312" w:eastAsia="仿宋_GB2312" w:cs="仿宋_GB2312"/>
                <w:color w:val="auto"/>
                <w:kern w:val="2"/>
                <w:sz w:val="24"/>
                <w:szCs w:val="24"/>
                <w:highlight w:val="none"/>
              </w:rPr>
            </w:pPr>
          </w:p>
        </w:tc>
      </w:tr>
      <w:tr w14:paraId="6056A5A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17" w:type="dxa"/>
            <w:shd w:val="clear" w:color="auto" w:fill="auto"/>
            <w:vAlign w:val="center"/>
          </w:tcPr>
          <w:p w14:paraId="70983E05">
            <w:pPr>
              <w:ind w:firstLine="0"/>
              <w:jc w:val="both"/>
              <w:rPr>
                <w:rFonts w:hint="eastAsia" w:ascii="仿宋_GB2312" w:hAnsi="仿宋_GB2312" w:eastAsia="仿宋_GB2312" w:cs="仿宋_GB2312"/>
                <w:color w:val="auto"/>
                <w:kern w:val="2"/>
                <w:sz w:val="24"/>
                <w:szCs w:val="24"/>
                <w:highlight w:val="none"/>
              </w:rPr>
            </w:pPr>
          </w:p>
        </w:tc>
        <w:tc>
          <w:tcPr>
            <w:tcW w:w="1196" w:type="dxa"/>
            <w:shd w:val="clear" w:color="auto" w:fill="auto"/>
            <w:vAlign w:val="center"/>
          </w:tcPr>
          <w:p w14:paraId="1B903EC1">
            <w:pPr>
              <w:ind w:firstLine="0"/>
              <w:jc w:val="both"/>
              <w:rPr>
                <w:rFonts w:hint="eastAsia" w:ascii="仿宋_GB2312" w:hAnsi="仿宋_GB2312" w:eastAsia="仿宋_GB2312" w:cs="仿宋_GB2312"/>
                <w:color w:val="auto"/>
                <w:kern w:val="2"/>
                <w:sz w:val="24"/>
                <w:szCs w:val="24"/>
                <w:highlight w:val="none"/>
              </w:rPr>
            </w:pPr>
          </w:p>
        </w:tc>
        <w:tc>
          <w:tcPr>
            <w:tcW w:w="1474" w:type="dxa"/>
            <w:shd w:val="clear" w:color="auto" w:fill="auto"/>
            <w:vAlign w:val="center"/>
          </w:tcPr>
          <w:p w14:paraId="07C42C30">
            <w:pPr>
              <w:ind w:firstLine="0"/>
              <w:jc w:val="both"/>
              <w:rPr>
                <w:rFonts w:hint="eastAsia" w:ascii="仿宋_GB2312" w:hAnsi="仿宋_GB2312" w:eastAsia="仿宋_GB2312" w:cs="仿宋_GB2312"/>
                <w:color w:val="auto"/>
                <w:kern w:val="2"/>
                <w:sz w:val="24"/>
                <w:szCs w:val="24"/>
                <w:highlight w:val="none"/>
              </w:rPr>
            </w:pPr>
          </w:p>
        </w:tc>
        <w:tc>
          <w:tcPr>
            <w:tcW w:w="851" w:type="dxa"/>
            <w:shd w:val="clear" w:color="auto" w:fill="auto"/>
            <w:vAlign w:val="center"/>
          </w:tcPr>
          <w:p w14:paraId="0BDFD826">
            <w:pPr>
              <w:ind w:firstLine="0"/>
              <w:jc w:val="both"/>
              <w:rPr>
                <w:rFonts w:hint="eastAsia" w:ascii="仿宋_GB2312" w:hAnsi="仿宋_GB2312" w:eastAsia="仿宋_GB2312" w:cs="仿宋_GB2312"/>
                <w:color w:val="auto"/>
                <w:kern w:val="2"/>
                <w:sz w:val="24"/>
                <w:szCs w:val="24"/>
                <w:highlight w:val="none"/>
              </w:rPr>
            </w:pPr>
          </w:p>
        </w:tc>
        <w:tc>
          <w:tcPr>
            <w:tcW w:w="1559" w:type="dxa"/>
            <w:shd w:val="clear" w:color="auto" w:fill="auto"/>
            <w:vAlign w:val="center"/>
          </w:tcPr>
          <w:p w14:paraId="2573F1D0">
            <w:pPr>
              <w:ind w:firstLine="0"/>
              <w:jc w:val="both"/>
              <w:rPr>
                <w:rFonts w:hint="eastAsia" w:ascii="仿宋_GB2312" w:hAnsi="仿宋_GB2312" w:eastAsia="仿宋_GB2312" w:cs="仿宋_GB2312"/>
                <w:color w:val="auto"/>
                <w:kern w:val="2"/>
                <w:sz w:val="24"/>
                <w:szCs w:val="24"/>
                <w:highlight w:val="none"/>
              </w:rPr>
            </w:pPr>
          </w:p>
        </w:tc>
        <w:tc>
          <w:tcPr>
            <w:tcW w:w="1418" w:type="dxa"/>
            <w:shd w:val="clear" w:color="auto" w:fill="auto"/>
            <w:vAlign w:val="center"/>
          </w:tcPr>
          <w:p w14:paraId="6C108164">
            <w:pPr>
              <w:ind w:firstLine="0"/>
              <w:jc w:val="both"/>
              <w:rPr>
                <w:rFonts w:hint="eastAsia" w:ascii="仿宋_GB2312" w:hAnsi="仿宋_GB2312" w:eastAsia="仿宋_GB2312" w:cs="仿宋_GB2312"/>
                <w:color w:val="auto"/>
                <w:kern w:val="2"/>
                <w:sz w:val="24"/>
                <w:szCs w:val="24"/>
                <w:highlight w:val="none"/>
              </w:rPr>
            </w:pPr>
          </w:p>
        </w:tc>
        <w:tc>
          <w:tcPr>
            <w:tcW w:w="1653" w:type="dxa"/>
            <w:shd w:val="clear" w:color="auto" w:fill="auto"/>
            <w:vAlign w:val="center"/>
          </w:tcPr>
          <w:p w14:paraId="5040C872">
            <w:pPr>
              <w:ind w:firstLine="0"/>
              <w:jc w:val="both"/>
              <w:rPr>
                <w:rFonts w:hint="eastAsia" w:ascii="仿宋_GB2312" w:hAnsi="仿宋_GB2312" w:eastAsia="仿宋_GB2312" w:cs="仿宋_GB2312"/>
                <w:color w:val="auto"/>
                <w:kern w:val="2"/>
                <w:sz w:val="24"/>
                <w:szCs w:val="24"/>
                <w:highlight w:val="none"/>
              </w:rPr>
            </w:pPr>
          </w:p>
        </w:tc>
      </w:tr>
      <w:tr w14:paraId="16CA586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17" w:type="dxa"/>
            <w:shd w:val="clear" w:color="auto" w:fill="auto"/>
            <w:vAlign w:val="center"/>
          </w:tcPr>
          <w:p w14:paraId="771D5174">
            <w:pPr>
              <w:ind w:firstLine="0"/>
              <w:jc w:val="both"/>
              <w:rPr>
                <w:rFonts w:hint="eastAsia" w:ascii="仿宋_GB2312" w:hAnsi="仿宋_GB2312" w:eastAsia="仿宋_GB2312" w:cs="仿宋_GB2312"/>
                <w:color w:val="auto"/>
                <w:kern w:val="2"/>
                <w:sz w:val="24"/>
                <w:szCs w:val="24"/>
                <w:highlight w:val="none"/>
              </w:rPr>
            </w:pPr>
          </w:p>
        </w:tc>
        <w:tc>
          <w:tcPr>
            <w:tcW w:w="1196" w:type="dxa"/>
            <w:shd w:val="clear" w:color="auto" w:fill="auto"/>
            <w:vAlign w:val="center"/>
          </w:tcPr>
          <w:p w14:paraId="3ACAB6EB">
            <w:pPr>
              <w:ind w:firstLine="0"/>
              <w:jc w:val="both"/>
              <w:rPr>
                <w:rFonts w:hint="eastAsia" w:ascii="仿宋_GB2312" w:hAnsi="仿宋_GB2312" w:eastAsia="仿宋_GB2312" w:cs="仿宋_GB2312"/>
                <w:color w:val="auto"/>
                <w:kern w:val="2"/>
                <w:sz w:val="24"/>
                <w:szCs w:val="24"/>
                <w:highlight w:val="none"/>
              </w:rPr>
            </w:pPr>
          </w:p>
        </w:tc>
        <w:tc>
          <w:tcPr>
            <w:tcW w:w="1474" w:type="dxa"/>
            <w:shd w:val="clear" w:color="auto" w:fill="auto"/>
            <w:vAlign w:val="center"/>
          </w:tcPr>
          <w:p w14:paraId="0DD81EE1">
            <w:pPr>
              <w:ind w:firstLine="0"/>
              <w:jc w:val="both"/>
              <w:rPr>
                <w:rFonts w:hint="eastAsia" w:ascii="仿宋_GB2312" w:hAnsi="仿宋_GB2312" w:eastAsia="仿宋_GB2312" w:cs="仿宋_GB2312"/>
                <w:color w:val="auto"/>
                <w:kern w:val="2"/>
                <w:sz w:val="24"/>
                <w:szCs w:val="24"/>
                <w:highlight w:val="none"/>
              </w:rPr>
            </w:pPr>
          </w:p>
        </w:tc>
        <w:tc>
          <w:tcPr>
            <w:tcW w:w="851" w:type="dxa"/>
            <w:shd w:val="clear" w:color="auto" w:fill="auto"/>
            <w:vAlign w:val="center"/>
          </w:tcPr>
          <w:p w14:paraId="3725587C">
            <w:pPr>
              <w:ind w:firstLine="0"/>
              <w:jc w:val="both"/>
              <w:rPr>
                <w:rFonts w:hint="eastAsia" w:ascii="仿宋_GB2312" w:hAnsi="仿宋_GB2312" w:eastAsia="仿宋_GB2312" w:cs="仿宋_GB2312"/>
                <w:color w:val="auto"/>
                <w:kern w:val="2"/>
                <w:sz w:val="24"/>
                <w:szCs w:val="24"/>
                <w:highlight w:val="none"/>
              </w:rPr>
            </w:pPr>
          </w:p>
        </w:tc>
        <w:tc>
          <w:tcPr>
            <w:tcW w:w="1559" w:type="dxa"/>
            <w:shd w:val="clear" w:color="auto" w:fill="auto"/>
            <w:vAlign w:val="center"/>
          </w:tcPr>
          <w:p w14:paraId="2EC0501C">
            <w:pPr>
              <w:ind w:firstLine="0"/>
              <w:jc w:val="both"/>
              <w:rPr>
                <w:rFonts w:hint="eastAsia" w:ascii="仿宋_GB2312" w:hAnsi="仿宋_GB2312" w:eastAsia="仿宋_GB2312" w:cs="仿宋_GB2312"/>
                <w:color w:val="auto"/>
                <w:kern w:val="2"/>
                <w:sz w:val="24"/>
                <w:szCs w:val="24"/>
                <w:highlight w:val="none"/>
              </w:rPr>
            </w:pPr>
          </w:p>
        </w:tc>
        <w:tc>
          <w:tcPr>
            <w:tcW w:w="1418" w:type="dxa"/>
            <w:shd w:val="clear" w:color="auto" w:fill="auto"/>
            <w:vAlign w:val="center"/>
          </w:tcPr>
          <w:p w14:paraId="22CE0B74">
            <w:pPr>
              <w:ind w:firstLine="0"/>
              <w:jc w:val="both"/>
              <w:rPr>
                <w:rFonts w:hint="eastAsia" w:ascii="仿宋_GB2312" w:hAnsi="仿宋_GB2312" w:eastAsia="仿宋_GB2312" w:cs="仿宋_GB2312"/>
                <w:color w:val="auto"/>
                <w:kern w:val="2"/>
                <w:sz w:val="24"/>
                <w:szCs w:val="24"/>
                <w:highlight w:val="none"/>
              </w:rPr>
            </w:pPr>
          </w:p>
        </w:tc>
        <w:tc>
          <w:tcPr>
            <w:tcW w:w="1653" w:type="dxa"/>
            <w:shd w:val="clear" w:color="auto" w:fill="auto"/>
            <w:vAlign w:val="center"/>
          </w:tcPr>
          <w:p w14:paraId="559A2D57">
            <w:pPr>
              <w:ind w:firstLine="0"/>
              <w:jc w:val="both"/>
              <w:rPr>
                <w:rFonts w:hint="eastAsia" w:ascii="仿宋_GB2312" w:hAnsi="仿宋_GB2312" w:eastAsia="仿宋_GB2312" w:cs="仿宋_GB2312"/>
                <w:color w:val="auto"/>
                <w:kern w:val="2"/>
                <w:sz w:val="24"/>
                <w:szCs w:val="24"/>
                <w:highlight w:val="none"/>
              </w:rPr>
            </w:pPr>
          </w:p>
        </w:tc>
      </w:tr>
      <w:tr w14:paraId="4804508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17" w:type="dxa"/>
            <w:shd w:val="clear" w:color="auto" w:fill="auto"/>
            <w:vAlign w:val="center"/>
          </w:tcPr>
          <w:p w14:paraId="6BADE2D8">
            <w:pPr>
              <w:ind w:firstLine="0"/>
              <w:jc w:val="both"/>
              <w:rPr>
                <w:rFonts w:hint="eastAsia" w:ascii="仿宋_GB2312" w:hAnsi="仿宋_GB2312" w:eastAsia="仿宋_GB2312" w:cs="仿宋_GB2312"/>
                <w:color w:val="auto"/>
                <w:kern w:val="2"/>
                <w:sz w:val="24"/>
                <w:szCs w:val="24"/>
                <w:highlight w:val="none"/>
              </w:rPr>
            </w:pPr>
          </w:p>
        </w:tc>
        <w:tc>
          <w:tcPr>
            <w:tcW w:w="1196" w:type="dxa"/>
            <w:shd w:val="clear" w:color="auto" w:fill="auto"/>
            <w:vAlign w:val="center"/>
          </w:tcPr>
          <w:p w14:paraId="08E4759A">
            <w:pPr>
              <w:ind w:firstLine="0"/>
              <w:jc w:val="both"/>
              <w:rPr>
                <w:rFonts w:hint="eastAsia" w:ascii="仿宋_GB2312" w:hAnsi="仿宋_GB2312" w:eastAsia="仿宋_GB2312" w:cs="仿宋_GB2312"/>
                <w:color w:val="auto"/>
                <w:kern w:val="2"/>
                <w:sz w:val="24"/>
                <w:szCs w:val="24"/>
                <w:highlight w:val="none"/>
              </w:rPr>
            </w:pPr>
          </w:p>
        </w:tc>
        <w:tc>
          <w:tcPr>
            <w:tcW w:w="1474" w:type="dxa"/>
            <w:shd w:val="clear" w:color="auto" w:fill="auto"/>
            <w:vAlign w:val="center"/>
          </w:tcPr>
          <w:p w14:paraId="3F80559C">
            <w:pPr>
              <w:ind w:firstLine="0"/>
              <w:jc w:val="both"/>
              <w:rPr>
                <w:rFonts w:hint="eastAsia" w:ascii="仿宋_GB2312" w:hAnsi="仿宋_GB2312" w:eastAsia="仿宋_GB2312" w:cs="仿宋_GB2312"/>
                <w:color w:val="auto"/>
                <w:kern w:val="2"/>
                <w:sz w:val="24"/>
                <w:szCs w:val="24"/>
                <w:highlight w:val="none"/>
              </w:rPr>
            </w:pPr>
          </w:p>
        </w:tc>
        <w:tc>
          <w:tcPr>
            <w:tcW w:w="851" w:type="dxa"/>
            <w:shd w:val="clear" w:color="auto" w:fill="auto"/>
            <w:vAlign w:val="center"/>
          </w:tcPr>
          <w:p w14:paraId="39611225">
            <w:pPr>
              <w:ind w:firstLine="0"/>
              <w:jc w:val="both"/>
              <w:rPr>
                <w:rFonts w:hint="eastAsia" w:ascii="仿宋_GB2312" w:hAnsi="仿宋_GB2312" w:eastAsia="仿宋_GB2312" w:cs="仿宋_GB2312"/>
                <w:color w:val="auto"/>
                <w:kern w:val="2"/>
                <w:sz w:val="24"/>
                <w:szCs w:val="24"/>
                <w:highlight w:val="none"/>
              </w:rPr>
            </w:pPr>
          </w:p>
        </w:tc>
        <w:tc>
          <w:tcPr>
            <w:tcW w:w="1559" w:type="dxa"/>
            <w:shd w:val="clear" w:color="auto" w:fill="auto"/>
            <w:vAlign w:val="center"/>
          </w:tcPr>
          <w:p w14:paraId="5C01F26D">
            <w:pPr>
              <w:ind w:firstLine="0"/>
              <w:jc w:val="both"/>
              <w:rPr>
                <w:rFonts w:hint="eastAsia" w:ascii="仿宋_GB2312" w:hAnsi="仿宋_GB2312" w:eastAsia="仿宋_GB2312" w:cs="仿宋_GB2312"/>
                <w:color w:val="auto"/>
                <w:kern w:val="2"/>
                <w:sz w:val="24"/>
                <w:szCs w:val="24"/>
                <w:highlight w:val="none"/>
              </w:rPr>
            </w:pPr>
          </w:p>
        </w:tc>
        <w:tc>
          <w:tcPr>
            <w:tcW w:w="1418" w:type="dxa"/>
            <w:shd w:val="clear" w:color="auto" w:fill="auto"/>
            <w:vAlign w:val="center"/>
          </w:tcPr>
          <w:p w14:paraId="51BE2965">
            <w:pPr>
              <w:ind w:firstLine="0"/>
              <w:jc w:val="both"/>
              <w:rPr>
                <w:rFonts w:hint="eastAsia" w:ascii="仿宋_GB2312" w:hAnsi="仿宋_GB2312" w:eastAsia="仿宋_GB2312" w:cs="仿宋_GB2312"/>
                <w:color w:val="auto"/>
                <w:kern w:val="2"/>
                <w:sz w:val="24"/>
                <w:szCs w:val="24"/>
                <w:highlight w:val="none"/>
              </w:rPr>
            </w:pPr>
          </w:p>
        </w:tc>
        <w:tc>
          <w:tcPr>
            <w:tcW w:w="1653" w:type="dxa"/>
            <w:shd w:val="clear" w:color="auto" w:fill="auto"/>
            <w:vAlign w:val="center"/>
          </w:tcPr>
          <w:p w14:paraId="0746F3D1">
            <w:pPr>
              <w:ind w:firstLine="0"/>
              <w:jc w:val="both"/>
              <w:rPr>
                <w:rFonts w:hint="eastAsia" w:ascii="仿宋_GB2312" w:hAnsi="仿宋_GB2312" w:eastAsia="仿宋_GB2312" w:cs="仿宋_GB2312"/>
                <w:color w:val="auto"/>
                <w:kern w:val="2"/>
                <w:sz w:val="24"/>
                <w:szCs w:val="24"/>
                <w:highlight w:val="none"/>
              </w:rPr>
            </w:pPr>
          </w:p>
        </w:tc>
      </w:tr>
      <w:tr w14:paraId="7B82651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17" w:type="dxa"/>
            <w:shd w:val="clear" w:color="auto" w:fill="auto"/>
            <w:vAlign w:val="center"/>
          </w:tcPr>
          <w:p w14:paraId="6891F5FA">
            <w:pPr>
              <w:ind w:firstLine="0"/>
              <w:jc w:val="both"/>
              <w:rPr>
                <w:rFonts w:hint="eastAsia" w:ascii="仿宋_GB2312" w:hAnsi="仿宋_GB2312" w:eastAsia="仿宋_GB2312" w:cs="仿宋_GB2312"/>
                <w:color w:val="auto"/>
                <w:kern w:val="2"/>
                <w:sz w:val="24"/>
                <w:szCs w:val="24"/>
                <w:highlight w:val="none"/>
              </w:rPr>
            </w:pPr>
            <w:r>
              <w:rPr>
                <w:rFonts w:hint="eastAsia" w:ascii="仿宋_GB2312" w:hAnsi="仿宋_GB2312" w:eastAsia="仿宋_GB2312" w:cs="仿宋_GB2312"/>
                <w:color w:val="auto"/>
                <w:kern w:val="2"/>
                <w:sz w:val="24"/>
                <w:szCs w:val="24"/>
                <w:highlight w:val="none"/>
              </w:rPr>
              <w:t>备注</w:t>
            </w:r>
          </w:p>
        </w:tc>
        <w:tc>
          <w:tcPr>
            <w:tcW w:w="8151" w:type="dxa"/>
            <w:gridSpan w:val="6"/>
            <w:shd w:val="clear" w:color="auto" w:fill="auto"/>
            <w:vAlign w:val="center"/>
          </w:tcPr>
          <w:p w14:paraId="429654BB">
            <w:pPr>
              <w:ind w:firstLine="0"/>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1</w:t>
            </w:r>
            <w:r>
              <w:rPr>
                <w:rFonts w:hint="eastAsia" w:ascii="仿宋_GB2312" w:hAnsi="仿宋_GB2312" w:eastAsia="仿宋_GB2312" w:cs="仿宋_GB2312"/>
                <w:color w:val="auto"/>
                <w:kern w:val="2"/>
                <w:sz w:val="21"/>
                <w:szCs w:val="21"/>
                <w:highlight w:val="none"/>
                <w:lang w:val="en-US" w:eastAsia="zh-CN"/>
              </w:rPr>
              <w:t>.</w:t>
            </w:r>
            <w:r>
              <w:rPr>
                <w:rFonts w:hint="eastAsia" w:ascii="仿宋_GB2312" w:hAnsi="仿宋_GB2312" w:eastAsia="仿宋_GB2312" w:cs="仿宋_GB2312"/>
                <w:color w:val="auto"/>
                <w:kern w:val="2"/>
                <w:sz w:val="21"/>
                <w:szCs w:val="21"/>
                <w:highlight w:val="none"/>
              </w:rPr>
              <w:t>表格行数不足时请自行扩展。</w:t>
            </w:r>
          </w:p>
          <w:p w14:paraId="1C3D6CC4">
            <w:pPr>
              <w:ind w:firstLine="0"/>
              <w:jc w:val="both"/>
              <w:rPr>
                <w:rFonts w:hint="eastAsia" w:ascii="仿宋_GB2312" w:hAnsi="仿宋_GB2312" w:eastAsia="仿宋_GB2312" w:cs="仿宋_GB2312"/>
                <w:color w:val="auto"/>
                <w:kern w:val="2"/>
                <w:sz w:val="21"/>
                <w:szCs w:val="21"/>
                <w:highlight w:val="none"/>
              </w:rPr>
            </w:pPr>
            <w:r>
              <w:rPr>
                <w:rFonts w:hint="eastAsia" w:ascii="仿宋_GB2312" w:hAnsi="仿宋_GB2312" w:eastAsia="仿宋_GB2312" w:cs="仿宋_GB2312"/>
                <w:color w:val="auto"/>
                <w:kern w:val="2"/>
                <w:sz w:val="21"/>
                <w:szCs w:val="21"/>
                <w:highlight w:val="none"/>
              </w:rPr>
              <w:t>2</w:t>
            </w:r>
            <w:r>
              <w:rPr>
                <w:rFonts w:hint="eastAsia" w:ascii="仿宋_GB2312" w:hAnsi="仿宋_GB2312" w:eastAsia="仿宋_GB2312" w:cs="仿宋_GB2312"/>
                <w:color w:val="auto"/>
                <w:kern w:val="2"/>
                <w:sz w:val="21"/>
                <w:szCs w:val="21"/>
                <w:highlight w:val="none"/>
                <w:lang w:val="en-US" w:eastAsia="zh-CN"/>
              </w:rPr>
              <w:t>.</w:t>
            </w:r>
            <w:r>
              <w:rPr>
                <w:rFonts w:hint="eastAsia" w:ascii="仿宋_GB2312" w:hAnsi="仿宋_GB2312" w:eastAsia="仿宋_GB2312" w:cs="仿宋_GB2312"/>
                <w:color w:val="auto"/>
                <w:kern w:val="2"/>
                <w:sz w:val="21"/>
                <w:szCs w:val="21"/>
                <w:highlight w:val="none"/>
              </w:rPr>
              <w:t>设备可以填写单台设备，也可以填写成套设备。</w:t>
            </w:r>
          </w:p>
          <w:p w14:paraId="75D6950A">
            <w:pPr>
              <w:pStyle w:val="2"/>
              <w:ind w:left="0" w:leftChars="0" w:firstLine="0" w:firstLineChars="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kern w:val="2"/>
                <w:sz w:val="21"/>
                <w:szCs w:val="21"/>
                <w:highlight w:val="none"/>
                <w:lang w:val="en-US" w:eastAsia="zh-CN"/>
              </w:rPr>
              <w:t>3.磋商文件对“设备情况”若有要求的，应在本表下方附相应证明资料。</w:t>
            </w:r>
          </w:p>
        </w:tc>
      </w:tr>
    </w:tbl>
    <w:p w14:paraId="004E8491">
      <w:pPr>
        <w:spacing w:line="560" w:lineRule="exact"/>
        <w:jc w:val="both"/>
        <w:rPr>
          <w:rFonts w:hint="eastAsia" w:ascii="仿宋_GB2312" w:hAnsi="仿宋_GB2312" w:eastAsia="仿宋_GB2312" w:cs="仿宋_GB2312"/>
          <w:color w:val="auto"/>
          <w:sz w:val="24"/>
          <w:szCs w:val="24"/>
          <w:highlight w:val="none"/>
        </w:rPr>
      </w:pPr>
    </w:p>
    <w:p w14:paraId="32178DA9">
      <w:pPr>
        <w:spacing w:line="560" w:lineRule="exact"/>
        <w:jc w:val="both"/>
        <w:rPr>
          <w:rFonts w:hint="eastAsia" w:ascii="仿宋_GB2312" w:hAnsi="仿宋_GB2312" w:eastAsia="仿宋_GB2312" w:cs="仿宋_GB2312"/>
          <w:color w:val="auto"/>
          <w:sz w:val="24"/>
          <w:szCs w:val="24"/>
          <w:highlight w:val="none"/>
        </w:rPr>
      </w:pPr>
    </w:p>
    <w:p w14:paraId="192BBCD7">
      <w:pPr>
        <w:spacing w:line="560" w:lineRule="exact"/>
        <w:jc w:val="both"/>
        <w:rPr>
          <w:rFonts w:hint="eastAsia" w:ascii="仿宋_GB2312" w:hAnsi="仿宋_GB2312" w:eastAsia="仿宋_GB2312" w:cs="仿宋_GB2312"/>
          <w:color w:val="auto"/>
          <w:sz w:val="24"/>
          <w:szCs w:val="24"/>
          <w:highlight w:val="none"/>
        </w:rPr>
      </w:pPr>
    </w:p>
    <w:p w14:paraId="33BBB410">
      <w:pPr>
        <w:spacing w:line="560" w:lineRule="exact"/>
        <w:jc w:val="both"/>
        <w:rPr>
          <w:rFonts w:hint="eastAsia" w:ascii="仿宋_GB2312" w:hAnsi="仿宋_GB2312" w:eastAsia="仿宋_GB2312" w:cs="仿宋_GB2312"/>
          <w:color w:val="auto"/>
          <w:sz w:val="24"/>
          <w:szCs w:val="24"/>
          <w:highlight w:val="none"/>
        </w:rPr>
      </w:pPr>
    </w:p>
    <w:p w14:paraId="5D81DE67">
      <w:pPr>
        <w:spacing w:line="560" w:lineRule="exact"/>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供应商：</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none"/>
        </w:rPr>
        <w:t>（供应商全称并加盖公章）</w:t>
      </w:r>
    </w:p>
    <w:p w14:paraId="02DE2A0F">
      <w:pPr>
        <w:spacing w:line="520" w:lineRule="exact"/>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color w:val="auto"/>
          <w:sz w:val="24"/>
          <w:szCs w:val="24"/>
          <w:highlight w:val="none"/>
          <w:lang w:eastAsia="zh-CN"/>
        </w:rPr>
        <w:t>法定代表人或委托代理人</w:t>
      </w:r>
      <w:r>
        <w:rPr>
          <w:rFonts w:hint="eastAsia" w:ascii="仿宋_GB2312" w:hAnsi="仿宋_GB2312" w:eastAsia="仿宋_GB2312" w:cs="仿宋_GB2312"/>
          <w:bCs/>
          <w:color w:val="auto"/>
          <w:sz w:val="24"/>
          <w:szCs w:val="24"/>
          <w:highlight w:val="none"/>
        </w:rPr>
        <w:t>：</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eastAsia="zh-CN"/>
        </w:rPr>
        <w:t>签字</w:t>
      </w:r>
      <w:r>
        <w:rPr>
          <w:rFonts w:hint="eastAsia" w:ascii="仿宋_GB2312" w:hAnsi="仿宋_GB2312" w:eastAsia="仿宋_GB2312" w:cs="仿宋_GB2312"/>
          <w:color w:val="auto"/>
          <w:sz w:val="24"/>
          <w:szCs w:val="24"/>
          <w:highlight w:val="none"/>
        </w:rPr>
        <w:t>或盖章）</w:t>
      </w:r>
      <w:r>
        <w:rPr>
          <w:rFonts w:hint="eastAsia" w:ascii="仿宋_GB2312" w:hAnsi="仿宋_GB2312" w:eastAsia="仿宋_GB2312" w:cs="仿宋_GB2312"/>
          <w:bCs/>
          <w:color w:val="auto"/>
          <w:sz w:val="24"/>
          <w:szCs w:val="24"/>
          <w:highlight w:val="none"/>
        </w:rPr>
        <w:t xml:space="preserve">      </w:t>
      </w:r>
    </w:p>
    <w:p w14:paraId="4F5ECD1E">
      <w:pPr>
        <w:spacing w:line="520" w:lineRule="exac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日   期：</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年</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月</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日</w:t>
      </w:r>
    </w:p>
    <w:p w14:paraId="2682FD78">
      <w:pPr>
        <w:spacing w:line="560" w:lineRule="exact"/>
        <w:ind w:firstLine="480" w:firstLineChars="200"/>
        <w:jc w:val="both"/>
        <w:rPr>
          <w:rFonts w:hint="eastAsia" w:ascii="仿宋_GB2312" w:hAnsi="仿宋_GB2312" w:eastAsia="仿宋_GB2312" w:cs="仿宋_GB2312"/>
          <w:color w:val="auto"/>
          <w:sz w:val="24"/>
          <w:szCs w:val="24"/>
          <w:highlight w:val="none"/>
        </w:rPr>
      </w:pPr>
    </w:p>
    <w:p w14:paraId="0E3EAA97">
      <w:pPr>
        <w:spacing w:line="560" w:lineRule="exact"/>
        <w:ind w:firstLine="480" w:firstLineChars="200"/>
        <w:jc w:val="both"/>
        <w:rPr>
          <w:rFonts w:hint="eastAsia" w:ascii="仿宋_GB2312" w:hAnsi="仿宋_GB2312" w:eastAsia="仿宋_GB2312" w:cs="仿宋_GB2312"/>
          <w:color w:val="auto"/>
          <w:sz w:val="24"/>
          <w:szCs w:val="24"/>
          <w:highlight w:val="none"/>
        </w:rPr>
      </w:pPr>
    </w:p>
    <w:p w14:paraId="7CFD842C">
      <w:pPr>
        <w:spacing w:line="560" w:lineRule="exact"/>
        <w:ind w:firstLine="480" w:firstLineChars="200"/>
        <w:jc w:val="both"/>
        <w:rPr>
          <w:rFonts w:hint="eastAsia" w:ascii="仿宋_GB2312" w:hAnsi="仿宋_GB2312" w:eastAsia="仿宋_GB2312" w:cs="仿宋_GB2312"/>
          <w:color w:val="auto"/>
          <w:sz w:val="24"/>
          <w:szCs w:val="24"/>
          <w:highlight w:val="none"/>
        </w:rPr>
      </w:pPr>
    </w:p>
    <w:p w14:paraId="63CCB295">
      <w:pPr>
        <w:spacing w:line="560" w:lineRule="exact"/>
        <w:ind w:firstLine="480" w:firstLineChars="200"/>
        <w:jc w:val="both"/>
        <w:rPr>
          <w:rFonts w:hint="eastAsia" w:ascii="仿宋_GB2312" w:hAnsi="仿宋_GB2312" w:eastAsia="仿宋_GB2312" w:cs="仿宋_GB2312"/>
          <w:color w:val="auto"/>
          <w:sz w:val="24"/>
          <w:szCs w:val="24"/>
          <w:highlight w:val="none"/>
        </w:rPr>
      </w:pPr>
    </w:p>
    <w:p w14:paraId="55F51E80">
      <w:pPr>
        <w:pStyle w:val="2"/>
        <w:rPr>
          <w:rFonts w:hint="eastAsia" w:ascii="仿宋_GB2312" w:hAnsi="仿宋_GB2312" w:eastAsia="仿宋_GB2312" w:cs="仿宋_GB2312"/>
          <w:color w:val="auto"/>
          <w:sz w:val="24"/>
          <w:szCs w:val="24"/>
          <w:highlight w:val="none"/>
        </w:rPr>
      </w:pPr>
    </w:p>
    <w:p w14:paraId="2AEA3EED">
      <w:pPr>
        <w:pStyle w:val="2"/>
        <w:rPr>
          <w:rFonts w:hint="eastAsia" w:ascii="仿宋_GB2312" w:hAnsi="仿宋_GB2312" w:eastAsia="仿宋_GB2312" w:cs="仿宋_GB2312"/>
          <w:color w:val="auto"/>
          <w:sz w:val="24"/>
          <w:szCs w:val="24"/>
          <w:highlight w:val="none"/>
        </w:rPr>
      </w:pPr>
    </w:p>
    <w:p w14:paraId="6A200F2F">
      <w:pPr>
        <w:pStyle w:val="2"/>
        <w:rPr>
          <w:rFonts w:hint="eastAsia" w:ascii="仿宋_GB2312" w:hAnsi="仿宋_GB2312" w:eastAsia="仿宋_GB2312" w:cs="仿宋_GB2312"/>
          <w:color w:val="auto"/>
          <w:sz w:val="24"/>
          <w:szCs w:val="24"/>
          <w:highlight w:val="none"/>
        </w:rPr>
      </w:pPr>
    </w:p>
    <w:p w14:paraId="7DC427D1">
      <w:pPr>
        <w:pStyle w:val="2"/>
        <w:rPr>
          <w:rFonts w:hint="eastAsia" w:ascii="仿宋_GB2312" w:hAnsi="仿宋_GB2312" w:eastAsia="仿宋_GB2312" w:cs="仿宋_GB2312"/>
          <w:color w:val="auto"/>
          <w:sz w:val="24"/>
          <w:szCs w:val="24"/>
          <w:highlight w:val="none"/>
        </w:rPr>
      </w:pPr>
    </w:p>
    <w:p w14:paraId="0A728C62">
      <w:pPr>
        <w:pStyle w:val="2"/>
        <w:rPr>
          <w:rFonts w:hint="eastAsia" w:ascii="仿宋_GB2312" w:hAnsi="仿宋_GB2312" w:eastAsia="仿宋_GB2312" w:cs="仿宋_GB2312"/>
          <w:color w:val="auto"/>
          <w:sz w:val="24"/>
          <w:szCs w:val="24"/>
          <w:highlight w:val="none"/>
        </w:rPr>
      </w:pPr>
    </w:p>
    <w:p w14:paraId="007B5331">
      <w:pPr>
        <w:spacing w:line="560" w:lineRule="exact"/>
        <w:jc w:val="both"/>
        <w:rPr>
          <w:rFonts w:hint="eastAsia" w:ascii="仿宋_GB2312" w:hAnsi="仿宋_GB2312" w:eastAsia="仿宋_GB2312" w:cs="仿宋_GB2312"/>
          <w:color w:val="auto"/>
          <w:sz w:val="24"/>
          <w:szCs w:val="24"/>
          <w:highlight w:val="none"/>
        </w:rPr>
      </w:pPr>
    </w:p>
    <w:p w14:paraId="40AB9490">
      <w:pPr>
        <w:spacing w:line="560" w:lineRule="exact"/>
        <w:jc w:val="center"/>
        <w:rPr>
          <w:rFonts w:hint="eastAsia" w:ascii="仿宋_GB2312" w:hAnsi="仿宋_GB2312" w:eastAsia="仿宋_GB2312" w:cs="仿宋_GB2312"/>
          <w:b w:val="0"/>
          <w:bCs/>
          <w:color w:val="auto"/>
          <w:kern w:val="0"/>
          <w:sz w:val="24"/>
          <w:szCs w:val="24"/>
          <w:highlight w:val="none"/>
          <w:lang w:val="en-US" w:eastAsia="zh-CN" w:bidi="ar-SA"/>
        </w:rPr>
      </w:pPr>
      <w:r>
        <w:rPr>
          <w:rFonts w:hint="eastAsia" w:ascii="仿宋_GB2312" w:hAnsi="仿宋_GB2312" w:eastAsia="仿宋_GB2312" w:cs="仿宋_GB2312"/>
          <w:color w:val="auto"/>
          <w:sz w:val="28"/>
          <w:szCs w:val="28"/>
          <w:highlight w:val="none"/>
        </w:rPr>
        <w:t>3</w:t>
      </w:r>
      <w:r>
        <w:rPr>
          <w:rFonts w:hint="eastAsia" w:ascii="仿宋_GB2312" w:hAnsi="仿宋_GB2312" w:eastAsia="仿宋_GB2312" w:cs="仿宋_GB2312"/>
          <w:color w:val="auto"/>
          <w:sz w:val="28"/>
          <w:szCs w:val="28"/>
          <w:highlight w:val="none"/>
          <w:lang w:val="en-US" w:eastAsia="zh-CN"/>
        </w:rPr>
        <w:t>.</w:t>
      </w:r>
      <w:r>
        <w:rPr>
          <w:rFonts w:hint="eastAsia" w:ascii="仿宋_GB2312" w:hAnsi="仿宋_GB2312" w:eastAsia="仿宋_GB2312" w:cs="仿宋_GB2312"/>
          <w:color w:val="auto"/>
          <w:sz w:val="28"/>
          <w:szCs w:val="28"/>
          <w:highlight w:val="none"/>
        </w:rPr>
        <w:t>业绩</w:t>
      </w:r>
      <w:r>
        <w:rPr>
          <w:rFonts w:hint="eastAsia" w:ascii="仿宋_GB2312" w:hAnsi="仿宋_GB2312" w:eastAsia="仿宋_GB2312" w:cs="仿宋_GB2312"/>
          <w:color w:val="auto"/>
          <w:sz w:val="28"/>
          <w:szCs w:val="28"/>
          <w:highlight w:val="none"/>
          <w:lang w:val="en-US" w:eastAsia="zh-CN"/>
        </w:rPr>
        <w:t>表</w:t>
      </w:r>
    </w:p>
    <w:p w14:paraId="6A36146D">
      <w:pPr>
        <w:pStyle w:val="15"/>
        <w:numPr>
          <w:ilvl w:val="0"/>
          <w:numId w:val="0"/>
        </w:numPr>
        <w:ind w:firstLine="240" w:firstLineChars="100"/>
        <w:rPr>
          <w:rFonts w:hint="eastAsia" w:ascii="仿宋_GB2312" w:hAnsi="仿宋_GB2312" w:eastAsia="仿宋_GB2312" w:cs="仿宋_GB2312"/>
          <w:b w:val="0"/>
          <w:bCs/>
          <w:color w:val="auto"/>
          <w:kern w:val="0"/>
          <w:sz w:val="24"/>
          <w:szCs w:val="24"/>
          <w:highlight w:val="none"/>
          <w:lang w:val="en-US" w:eastAsia="zh-CN" w:bidi="ar-SA"/>
        </w:rPr>
      </w:pPr>
    </w:p>
    <w:p w14:paraId="2B6D70D7">
      <w:pPr>
        <w:pStyle w:val="15"/>
        <w:numPr>
          <w:ilvl w:val="0"/>
          <w:numId w:val="0"/>
        </w:numPr>
        <w:ind w:left="239" w:leftChars="114" w:firstLine="0" w:firstLineChars="0"/>
        <w:jc w:val="left"/>
        <w:rPr>
          <w:rFonts w:hint="eastAsia" w:ascii="仿宋_GB2312" w:hAnsi="仿宋_GB2312" w:eastAsia="仿宋_GB2312" w:cs="仿宋_GB2312"/>
          <w:b w:val="0"/>
          <w:bCs/>
          <w:color w:val="auto"/>
          <w:kern w:val="0"/>
          <w:sz w:val="24"/>
          <w:szCs w:val="24"/>
          <w:highlight w:val="none"/>
          <w:lang w:val="en-US" w:eastAsia="zh-CN" w:bidi="ar-SA"/>
        </w:rPr>
      </w:pPr>
      <w:r>
        <w:rPr>
          <w:rFonts w:hint="eastAsia" w:ascii="仿宋_GB2312" w:hAnsi="仿宋_GB2312" w:eastAsia="仿宋_GB2312" w:cs="仿宋_GB2312"/>
          <w:b w:val="0"/>
          <w:bCs/>
          <w:color w:val="auto"/>
          <w:kern w:val="0"/>
          <w:sz w:val="24"/>
          <w:szCs w:val="24"/>
          <w:highlight w:val="none"/>
          <w:lang w:val="en-US" w:eastAsia="zh-CN" w:bidi="ar-SA"/>
        </w:rPr>
        <w:t>项目名称:                                    项目编号:</w:t>
      </w:r>
    </w:p>
    <w:tbl>
      <w:tblPr>
        <w:tblStyle w:val="11"/>
        <w:tblpPr w:leftFromText="180" w:rightFromText="180" w:vertAnchor="text" w:horzAnchor="page" w:tblpX="1476" w:tblpY="118"/>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47"/>
        <w:gridCol w:w="2661"/>
        <w:gridCol w:w="2185"/>
        <w:gridCol w:w="1857"/>
        <w:gridCol w:w="1368"/>
      </w:tblGrid>
      <w:tr w14:paraId="6E752E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747" w:type="dxa"/>
            <w:tcBorders>
              <w:tl2br w:val="nil"/>
              <w:tr2bl w:val="nil"/>
            </w:tcBorders>
            <w:shd w:val="clear" w:color="auto" w:fill="F1F1F1" w:themeFill="background1" w:themeFillShade="F2"/>
            <w:noWrap w:val="0"/>
            <w:vAlign w:val="center"/>
          </w:tcPr>
          <w:p w14:paraId="257E9562">
            <w:pPr>
              <w:ind w:firstLine="0"/>
              <w:jc w:val="center"/>
              <w:rPr>
                <w:rFonts w:hint="eastAsia" w:ascii="仿宋_GB2312" w:hAnsi="仿宋_GB2312" w:eastAsia="仿宋_GB2312" w:cs="仿宋_GB2312"/>
                <w:color w:val="auto"/>
                <w:kern w:val="2"/>
                <w:sz w:val="24"/>
                <w:szCs w:val="24"/>
                <w:highlight w:val="none"/>
              </w:rPr>
            </w:pPr>
            <w:r>
              <w:rPr>
                <w:rFonts w:hint="eastAsia" w:ascii="仿宋_GB2312" w:hAnsi="仿宋_GB2312" w:eastAsia="仿宋_GB2312" w:cs="仿宋_GB2312"/>
                <w:color w:val="auto"/>
                <w:kern w:val="2"/>
                <w:sz w:val="24"/>
                <w:szCs w:val="24"/>
                <w:highlight w:val="none"/>
              </w:rPr>
              <w:t>序号</w:t>
            </w:r>
          </w:p>
        </w:tc>
        <w:tc>
          <w:tcPr>
            <w:tcW w:w="2661" w:type="dxa"/>
            <w:tcBorders>
              <w:tl2br w:val="nil"/>
              <w:tr2bl w:val="nil"/>
            </w:tcBorders>
            <w:shd w:val="clear" w:color="auto" w:fill="F1F1F1" w:themeFill="background1" w:themeFillShade="F2"/>
            <w:noWrap w:val="0"/>
            <w:vAlign w:val="center"/>
          </w:tcPr>
          <w:p w14:paraId="75D1EFB5">
            <w:pPr>
              <w:ind w:firstLine="0"/>
              <w:jc w:val="center"/>
              <w:rPr>
                <w:rFonts w:hint="eastAsia" w:ascii="仿宋_GB2312" w:hAnsi="仿宋_GB2312" w:eastAsia="仿宋_GB2312" w:cs="仿宋_GB2312"/>
                <w:color w:val="auto"/>
                <w:kern w:val="2"/>
                <w:sz w:val="24"/>
                <w:szCs w:val="24"/>
                <w:highlight w:val="none"/>
              </w:rPr>
            </w:pPr>
            <w:r>
              <w:rPr>
                <w:rFonts w:hint="eastAsia" w:ascii="仿宋_GB2312" w:hAnsi="仿宋_GB2312" w:eastAsia="仿宋_GB2312" w:cs="仿宋_GB2312"/>
                <w:color w:val="auto"/>
                <w:kern w:val="2"/>
                <w:sz w:val="24"/>
                <w:szCs w:val="24"/>
                <w:highlight w:val="none"/>
              </w:rPr>
              <w:t>项目名称</w:t>
            </w:r>
          </w:p>
        </w:tc>
        <w:tc>
          <w:tcPr>
            <w:tcW w:w="2185" w:type="dxa"/>
            <w:tcBorders>
              <w:tl2br w:val="nil"/>
              <w:tr2bl w:val="nil"/>
            </w:tcBorders>
            <w:shd w:val="clear" w:color="auto" w:fill="F1F1F1" w:themeFill="background1" w:themeFillShade="F2"/>
            <w:noWrap w:val="0"/>
            <w:vAlign w:val="center"/>
          </w:tcPr>
          <w:p w14:paraId="62DB7001">
            <w:pPr>
              <w:ind w:firstLine="0"/>
              <w:jc w:val="center"/>
              <w:rPr>
                <w:rFonts w:hint="eastAsia" w:ascii="仿宋_GB2312" w:hAnsi="仿宋_GB2312" w:eastAsia="仿宋_GB2312" w:cs="仿宋_GB2312"/>
                <w:color w:val="auto"/>
                <w:kern w:val="2"/>
                <w:sz w:val="24"/>
                <w:szCs w:val="24"/>
                <w:highlight w:val="none"/>
              </w:rPr>
            </w:pPr>
            <w:r>
              <w:rPr>
                <w:rFonts w:hint="eastAsia" w:ascii="仿宋_GB2312" w:hAnsi="仿宋_GB2312" w:eastAsia="仿宋_GB2312" w:cs="仿宋_GB2312"/>
                <w:color w:val="auto"/>
                <w:kern w:val="2"/>
                <w:sz w:val="24"/>
                <w:szCs w:val="24"/>
                <w:highlight w:val="none"/>
              </w:rPr>
              <w:t>采购人单位名称</w:t>
            </w:r>
          </w:p>
        </w:tc>
        <w:tc>
          <w:tcPr>
            <w:tcW w:w="1857" w:type="dxa"/>
            <w:tcBorders>
              <w:tl2br w:val="nil"/>
              <w:tr2bl w:val="nil"/>
            </w:tcBorders>
            <w:shd w:val="clear" w:color="auto" w:fill="F1F1F1" w:themeFill="background1" w:themeFillShade="F2"/>
            <w:noWrap w:val="0"/>
            <w:vAlign w:val="center"/>
          </w:tcPr>
          <w:p w14:paraId="52A9ECCE">
            <w:pPr>
              <w:ind w:firstLine="0"/>
              <w:jc w:val="center"/>
              <w:rPr>
                <w:rFonts w:hint="eastAsia" w:ascii="仿宋_GB2312" w:hAnsi="仿宋_GB2312" w:eastAsia="仿宋_GB2312" w:cs="仿宋_GB2312"/>
                <w:color w:val="auto"/>
                <w:kern w:val="2"/>
                <w:sz w:val="24"/>
                <w:szCs w:val="24"/>
                <w:highlight w:val="none"/>
              </w:rPr>
            </w:pPr>
            <w:r>
              <w:rPr>
                <w:rFonts w:hint="eastAsia" w:ascii="仿宋_GB2312" w:hAnsi="仿宋_GB2312" w:eastAsia="仿宋_GB2312" w:cs="仿宋_GB2312"/>
                <w:color w:val="auto"/>
                <w:kern w:val="2"/>
                <w:sz w:val="24"/>
                <w:szCs w:val="24"/>
                <w:highlight w:val="none"/>
              </w:rPr>
              <w:t>合同金额</w:t>
            </w:r>
          </w:p>
          <w:p w14:paraId="74DF4D84">
            <w:pPr>
              <w:ind w:firstLine="0"/>
              <w:jc w:val="center"/>
              <w:rPr>
                <w:rFonts w:hint="eastAsia" w:ascii="仿宋_GB2312" w:hAnsi="仿宋_GB2312" w:eastAsia="仿宋_GB2312" w:cs="仿宋_GB2312"/>
                <w:color w:val="auto"/>
                <w:kern w:val="2"/>
                <w:sz w:val="24"/>
                <w:szCs w:val="24"/>
                <w:highlight w:val="none"/>
                <w:lang w:eastAsia="zh-CN"/>
              </w:rPr>
            </w:pPr>
            <w:r>
              <w:rPr>
                <w:rFonts w:hint="eastAsia" w:ascii="仿宋_GB2312" w:hAnsi="仿宋_GB2312" w:eastAsia="仿宋_GB2312" w:cs="仿宋_GB2312"/>
                <w:color w:val="auto"/>
                <w:kern w:val="2"/>
                <w:sz w:val="24"/>
                <w:szCs w:val="24"/>
                <w:highlight w:val="none"/>
                <w:lang w:eastAsia="zh-CN"/>
              </w:rPr>
              <w:t>（</w:t>
            </w:r>
            <w:r>
              <w:rPr>
                <w:rFonts w:hint="eastAsia" w:ascii="仿宋_GB2312" w:hAnsi="仿宋_GB2312" w:eastAsia="仿宋_GB2312" w:cs="仿宋_GB2312"/>
                <w:color w:val="auto"/>
                <w:kern w:val="2"/>
                <w:sz w:val="24"/>
                <w:szCs w:val="24"/>
                <w:highlight w:val="none"/>
                <w:lang w:val="en-US" w:eastAsia="zh-CN"/>
              </w:rPr>
              <w:t>万元</w:t>
            </w:r>
            <w:r>
              <w:rPr>
                <w:rFonts w:hint="eastAsia" w:ascii="仿宋_GB2312" w:hAnsi="仿宋_GB2312" w:eastAsia="仿宋_GB2312" w:cs="仿宋_GB2312"/>
                <w:color w:val="auto"/>
                <w:kern w:val="2"/>
                <w:sz w:val="24"/>
                <w:szCs w:val="24"/>
                <w:highlight w:val="none"/>
                <w:lang w:eastAsia="zh-CN"/>
              </w:rPr>
              <w:t>）</w:t>
            </w:r>
          </w:p>
        </w:tc>
        <w:tc>
          <w:tcPr>
            <w:tcW w:w="1368" w:type="dxa"/>
            <w:tcBorders>
              <w:tl2br w:val="nil"/>
              <w:tr2bl w:val="nil"/>
            </w:tcBorders>
            <w:shd w:val="clear" w:color="auto" w:fill="F1F1F1" w:themeFill="background1" w:themeFillShade="F2"/>
            <w:noWrap w:val="0"/>
            <w:vAlign w:val="center"/>
          </w:tcPr>
          <w:p w14:paraId="53AB7325">
            <w:pPr>
              <w:ind w:firstLine="0"/>
              <w:jc w:val="center"/>
              <w:rPr>
                <w:rFonts w:hint="eastAsia" w:ascii="仿宋_GB2312" w:hAnsi="仿宋_GB2312" w:eastAsia="仿宋_GB2312" w:cs="仿宋_GB2312"/>
                <w:color w:val="auto"/>
                <w:kern w:val="2"/>
                <w:sz w:val="24"/>
                <w:szCs w:val="24"/>
                <w:highlight w:val="none"/>
              </w:rPr>
            </w:pPr>
            <w:r>
              <w:rPr>
                <w:rFonts w:hint="eastAsia" w:ascii="仿宋_GB2312" w:hAnsi="仿宋_GB2312" w:eastAsia="仿宋_GB2312" w:cs="仿宋_GB2312"/>
                <w:color w:val="auto"/>
                <w:kern w:val="2"/>
                <w:sz w:val="24"/>
                <w:szCs w:val="24"/>
                <w:highlight w:val="none"/>
              </w:rPr>
              <w:t>完成日期</w:t>
            </w:r>
          </w:p>
        </w:tc>
      </w:tr>
      <w:tr w14:paraId="0AEFA1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19" w:hRule="atLeast"/>
        </w:trPr>
        <w:tc>
          <w:tcPr>
            <w:tcW w:w="747" w:type="dxa"/>
            <w:tcBorders>
              <w:tl2br w:val="nil"/>
              <w:tr2bl w:val="nil"/>
            </w:tcBorders>
            <w:noWrap w:val="0"/>
            <w:vAlign w:val="center"/>
          </w:tcPr>
          <w:p w14:paraId="27AFBD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c>
          <w:tcPr>
            <w:tcW w:w="2661" w:type="dxa"/>
            <w:tcBorders>
              <w:tl2br w:val="nil"/>
              <w:tr2bl w:val="nil"/>
            </w:tcBorders>
            <w:noWrap w:val="0"/>
            <w:vAlign w:val="top"/>
          </w:tcPr>
          <w:p w14:paraId="5947C8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c>
          <w:tcPr>
            <w:tcW w:w="2185" w:type="dxa"/>
            <w:tcBorders>
              <w:tl2br w:val="nil"/>
              <w:tr2bl w:val="nil"/>
            </w:tcBorders>
            <w:noWrap w:val="0"/>
            <w:vAlign w:val="top"/>
          </w:tcPr>
          <w:p w14:paraId="44C8BA9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c>
          <w:tcPr>
            <w:tcW w:w="1857" w:type="dxa"/>
            <w:tcBorders>
              <w:tl2br w:val="nil"/>
              <w:tr2bl w:val="nil"/>
            </w:tcBorders>
            <w:noWrap w:val="0"/>
            <w:vAlign w:val="top"/>
          </w:tcPr>
          <w:p w14:paraId="420B308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c>
          <w:tcPr>
            <w:tcW w:w="1368" w:type="dxa"/>
            <w:tcBorders>
              <w:tl2br w:val="nil"/>
              <w:tr2bl w:val="nil"/>
            </w:tcBorders>
            <w:noWrap w:val="0"/>
            <w:vAlign w:val="top"/>
          </w:tcPr>
          <w:p w14:paraId="0106E1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r>
      <w:tr w14:paraId="559D98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30" w:hRule="atLeast"/>
        </w:trPr>
        <w:tc>
          <w:tcPr>
            <w:tcW w:w="747" w:type="dxa"/>
            <w:tcBorders>
              <w:tl2br w:val="nil"/>
              <w:tr2bl w:val="nil"/>
            </w:tcBorders>
            <w:noWrap w:val="0"/>
            <w:vAlign w:val="center"/>
          </w:tcPr>
          <w:p w14:paraId="588B9F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c>
          <w:tcPr>
            <w:tcW w:w="2661" w:type="dxa"/>
            <w:tcBorders>
              <w:tl2br w:val="nil"/>
              <w:tr2bl w:val="nil"/>
            </w:tcBorders>
            <w:noWrap w:val="0"/>
            <w:vAlign w:val="top"/>
          </w:tcPr>
          <w:p w14:paraId="282A98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c>
          <w:tcPr>
            <w:tcW w:w="2185" w:type="dxa"/>
            <w:tcBorders>
              <w:tl2br w:val="nil"/>
              <w:tr2bl w:val="nil"/>
            </w:tcBorders>
            <w:noWrap w:val="0"/>
            <w:vAlign w:val="top"/>
          </w:tcPr>
          <w:p w14:paraId="41258F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c>
          <w:tcPr>
            <w:tcW w:w="1857" w:type="dxa"/>
            <w:tcBorders>
              <w:tl2br w:val="nil"/>
              <w:tr2bl w:val="nil"/>
            </w:tcBorders>
            <w:noWrap w:val="0"/>
            <w:vAlign w:val="top"/>
          </w:tcPr>
          <w:p w14:paraId="0DD804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c>
          <w:tcPr>
            <w:tcW w:w="1368" w:type="dxa"/>
            <w:tcBorders>
              <w:tl2br w:val="nil"/>
              <w:tr2bl w:val="nil"/>
            </w:tcBorders>
            <w:noWrap w:val="0"/>
            <w:vAlign w:val="top"/>
          </w:tcPr>
          <w:p w14:paraId="3DC0C3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r>
      <w:tr w14:paraId="564303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44" w:hRule="atLeast"/>
        </w:trPr>
        <w:tc>
          <w:tcPr>
            <w:tcW w:w="747" w:type="dxa"/>
            <w:tcBorders>
              <w:tl2br w:val="nil"/>
              <w:tr2bl w:val="nil"/>
            </w:tcBorders>
            <w:noWrap w:val="0"/>
            <w:vAlign w:val="center"/>
          </w:tcPr>
          <w:p w14:paraId="208DF76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c>
          <w:tcPr>
            <w:tcW w:w="2661" w:type="dxa"/>
            <w:tcBorders>
              <w:tl2br w:val="nil"/>
              <w:tr2bl w:val="nil"/>
            </w:tcBorders>
            <w:noWrap w:val="0"/>
            <w:vAlign w:val="top"/>
          </w:tcPr>
          <w:p w14:paraId="086F4C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c>
          <w:tcPr>
            <w:tcW w:w="2185" w:type="dxa"/>
            <w:tcBorders>
              <w:tl2br w:val="nil"/>
              <w:tr2bl w:val="nil"/>
            </w:tcBorders>
            <w:noWrap w:val="0"/>
            <w:vAlign w:val="top"/>
          </w:tcPr>
          <w:p w14:paraId="121693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c>
          <w:tcPr>
            <w:tcW w:w="1857" w:type="dxa"/>
            <w:tcBorders>
              <w:tl2br w:val="nil"/>
              <w:tr2bl w:val="nil"/>
            </w:tcBorders>
            <w:noWrap w:val="0"/>
            <w:vAlign w:val="top"/>
          </w:tcPr>
          <w:p w14:paraId="1A8DF7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c>
          <w:tcPr>
            <w:tcW w:w="1368" w:type="dxa"/>
            <w:tcBorders>
              <w:tl2br w:val="nil"/>
              <w:tr2bl w:val="nil"/>
            </w:tcBorders>
            <w:noWrap w:val="0"/>
            <w:vAlign w:val="top"/>
          </w:tcPr>
          <w:p w14:paraId="64BB63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r>
      <w:tr w14:paraId="612955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43" w:hRule="atLeast"/>
        </w:trPr>
        <w:tc>
          <w:tcPr>
            <w:tcW w:w="747" w:type="dxa"/>
            <w:tcBorders>
              <w:tl2br w:val="nil"/>
              <w:tr2bl w:val="nil"/>
            </w:tcBorders>
            <w:noWrap w:val="0"/>
            <w:vAlign w:val="center"/>
          </w:tcPr>
          <w:p w14:paraId="73B7CB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c>
          <w:tcPr>
            <w:tcW w:w="2661" w:type="dxa"/>
            <w:tcBorders>
              <w:tl2br w:val="nil"/>
              <w:tr2bl w:val="nil"/>
            </w:tcBorders>
            <w:noWrap w:val="0"/>
            <w:vAlign w:val="top"/>
          </w:tcPr>
          <w:p w14:paraId="23E8B3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c>
          <w:tcPr>
            <w:tcW w:w="2185" w:type="dxa"/>
            <w:tcBorders>
              <w:tl2br w:val="nil"/>
              <w:tr2bl w:val="nil"/>
            </w:tcBorders>
            <w:noWrap w:val="0"/>
            <w:vAlign w:val="top"/>
          </w:tcPr>
          <w:p w14:paraId="5FFC724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c>
          <w:tcPr>
            <w:tcW w:w="1857" w:type="dxa"/>
            <w:tcBorders>
              <w:tl2br w:val="nil"/>
              <w:tr2bl w:val="nil"/>
            </w:tcBorders>
            <w:noWrap w:val="0"/>
            <w:vAlign w:val="top"/>
          </w:tcPr>
          <w:p w14:paraId="4FF517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c>
          <w:tcPr>
            <w:tcW w:w="1368" w:type="dxa"/>
            <w:tcBorders>
              <w:tl2br w:val="nil"/>
              <w:tr2bl w:val="nil"/>
            </w:tcBorders>
            <w:noWrap w:val="0"/>
            <w:vAlign w:val="top"/>
          </w:tcPr>
          <w:p w14:paraId="3FD174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r>
      <w:tr w14:paraId="676E87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747" w:type="dxa"/>
            <w:tcBorders>
              <w:tl2br w:val="nil"/>
              <w:tr2bl w:val="nil"/>
            </w:tcBorders>
            <w:noWrap w:val="0"/>
            <w:vAlign w:val="top"/>
          </w:tcPr>
          <w:p w14:paraId="349F50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c>
          <w:tcPr>
            <w:tcW w:w="2661" w:type="dxa"/>
            <w:tcBorders>
              <w:tl2br w:val="nil"/>
              <w:tr2bl w:val="nil"/>
            </w:tcBorders>
            <w:noWrap w:val="0"/>
            <w:vAlign w:val="top"/>
          </w:tcPr>
          <w:p w14:paraId="635119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c>
          <w:tcPr>
            <w:tcW w:w="2185" w:type="dxa"/>
            <w:tcBorders>
              <w:tl2br w:val="nil"/>
              <w:tr2bl w:val="nil"/>
            </w:tcBorders>
            <w:noWrap w:val="0"/>
            <w:vAlign w:val="top"/>
          </w:tcPr>
          <w:p w14:paraId="3281211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c>
          <w:tcPr>
            <w:tcW w:w="1857" w:type="dxa"/>
            <w:tcBorders>
              <w:tl2br w:val="nil"/>
              <w:tr2bl w:val="nil"/>
            </w:tcBorders>
            <w:noWrap w:val="0"/>
            <w:vAlign w:val="top"/>
          </w:tcPr>
          <w:p w14:paraId="7B488A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c>
          <w:tcPr>
            <w:tcW w:w="1368" w:type="dxa"/>
            <w:tcBorders>
              <w:tl2br w:val="nil"/>
              <w:tr2bl w:val="nil"/>
            </w:tcBorders>
            <w:noWrap w:val="0"/>
            <w:vAlign w:val="top"/>
          </w:tcPr>
          <w:p w14:paraId="54EFF9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auto"/>
              <w:rPr>
                <w:rFonts w:hint="eastAsia" w:ascii="仿宋_GB2312" w:hAnsi="仿宋_GB2312" w:eastAsia="仿宋_GB2312" w:cs="仿宋_GB2312"/>
                <w:color w:val="auto"/>
                <w:sz w:val="24"/>
                <w:szCs w:val="24"/>
                <w:highlight w:val="none"/>
              </w:rPr>
            </w:pPr>
          </w:p>
        </w:tc>
      </w:tr>
    </w:tbl>
    <w:p w14:paraId="41627913">
      <w:pPr>
        <w:pStyle w:val="6"/>
        <w:ind w:left="0" w:leftChars="0" w:firstLine="0" w:firstLineChars="0"/>
        <w:jc w:val="both"/>
        <w:rPr>
          <w:rFonts w:hint="eastAsia" w:ascii="仿宋_GB2312" w:hAnsi="仿宋_GB2312" w:eastAsia="仿宋_GB2312" w:cs="仿宋_GB2312"/>
          <w:color w:val="auto"/>
          <w:highlight w:val="none"/>
        </w:rPr>
      </w:pPr>
    </w:p>
    <w:p w14:paraId="0E6B959A">
      <w:pPr>
        <w:spacing w:line="240" w:lineRule="auto"/>
        <w:ind w:left="360"/>
        <w:jc w:val="left"/>
        <w:outlineLvl w:val="9"/>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注：1</w:t>
      </w:r>
      <w:r>
        <w:rPr>
          <w:rFonts w:hint="eastAsia" w:ascii="仿宋_GB2312" w:hAnsi="仿宋_GB2312" w:eastAsia="仿宋_GB2312" w:cs="仿宋_GB2312"/>
          <w:color w:val="auto"/>
          <w:szCs w:val="21"/>
          <w:highlight w:val="none"/>
          <w:lang w:val="en-US" w:eastAsia="zh-CN"/>
        </w:rPr>
        <w:t>.</w:t>
      </w:r>
      <w:r>
        <w:rPr>
          <w:rFonts w:hint="eastAsia" w:ascii="仿宋_GB2312" w:hAnsi="仿宋_GB2312" w:eastAsia="仿宋_GB2312" w:cs="仿宋_GB2312"/>
          <w:color w:val="auto"/>
          <w:szCs w:val="21"/>
          <w:highlight w:val="none"/>
        </w:rPr>
        <w:t>业绩</w:t>
      </w:r>
      <w:r>
        <w:rPr>
          <w:rFonts w:hint="eastAsia" w:ascii="仿宋_GB2312" w:hAnsi="仿宋_GB2312" w:eastAsia="仿宋_GB2312" w:cs="仿宋_GB2312"/>
          <w:color w:val="auto"/>
          <w:szCs w:val="21"/>
          <w:highlight w:val="none"/>
          <w:lang w:val="en-US" w:eastAsia="zh-CN"/>
        </w:rPr>
        <w:t>按照磋商文件要求相关证明资料</w:t>
      </w:r>
      <w:r>
        <w:rPr>
          <w:rFonts w:hint="eastAsia" w:ascii="仿宋_GB2312" w:hAnsi="仿宋_GB2312" w:eastAsia="仿宋_GB2312" w:cs="仿宋_GB2312"/>
          <w:color w:val="auto"/>
          <w:szCs w:val="21"/>
          <w:highlight w:val="none"/>
        </w:rPr>
        <w:t>复印件</w:t>
      </w:r>
      <w:r>
        <w:rPr>
          <w:rFonts w:hint="eastAsia" w:ascii="仿宋_GB2312" w:hAnsi="仿宋_GB2312" w:eastAsia="仿宋_GB2312" w:cs="仿宋_GB2312"/>
          <w:color w:val="auto"/>
          <w:szCs w:val="21"/>
          <w:highlight w:val="none"/>
          <w:lang w:val="en-US" w:eastAsia="zh-CN"/>
        </w:rPr>
        <w:t>或扫描件</w:t>
      </w:r>
      <w:r>
        <w:rPr>
          <w:rFonts w:hint="eastAsia" w:ascii="仿宋_GB2312" w:hAnsi="仿宋_GB2312" w:eastAsia="仿宋_GB2312" w:cs="仿宋_GB2312"/>
          <w:color w:val="auto"/>
          <w:szCs w:val="21"/>
          <w:highlight w:val="none"/>
        </w:rPr>
        <w:t xml:space="preserve">并加盖公章； </w:t>
      </w:r>
    </w:p>
    <w:p w14:paraId="04F0CF8A">
      <w:pPr>
        <w:spacing w:line="240" w:lineRule="auto"/>
        <w:ind w:left="360"/>
        <w:jc w:val="left"/>
        <w:outlineLvl w:val="9"/>
        <w:rPr>
          <w:rFonts w:hint="eastAsia" w:ascii="仿宋_GB2312" w:hAnsi="仿宋_GB2312" w:eastAsia="仿宋_GB2312" w:cs="仿宋_GB2312"/>
          <w:color w:val="auto"/>
          <w:szCs w:val="21"/>
          <w:highlight w:val="none"/>
          <w:lang w:eastAsia="zh-CN"/>
        </w:rPr>
      </w:pPr>
      <w:r>
        <w:rPr>
          <w:rFonts w:hint="eastAsia" w:ascii="仿宋_GB2312" w:hAnsi="仿宋_GB2312" w:eastAsia="仿宋_GB2312" w:cs="仿宋_GB2312"/>
          <w:color w:val="auto"/>
          <w:szCs w:val="21"/>
          <w:highlight w:val="none"/>
        </w:rPr>
        <w:t xml:space="preserve">  </w:t>
      </w:r>
      <w:r>
        <w:rPr>
          <w:rFonts w:hint="eastAsia" w:ascii="仿宋_GB2312" w:hAnsi="仿宋_GB2312" w:eastAsia="仿宋_GB2312" w:cs="仿宋_GB2312"/>
          <w:color w:val="auto"/>
          <w:szCs w:val="21"/>
          <w:highlight w:val="none"/>
          <w:lang w:val="en-US" w:eastAsia="zh-CN"/>
        </w:rPr>
        <w:t xml:space="preserve">  </w:t>
      </w:r>
      <w:r>
        <w:rPr>
          <w:rFonts w:hint="eastAsia" w:ascii="仿宋_GB2312" w:hAnsi="仿宋_GB2312" w:eastAsia="仿宋_GB2312" w:cs="仿宋_GB2312"/>
          <w:color w:val="auto"/>
          <w:szCs w:val="21"/>
          <w:highlight w:val="none"/>
        </w:rPr>
        <w:t>2</w:t>
      </w:r>
      <w:r>
        <w:rPr>
          <w:rFonts w:hint="eastAsia" w:ascii="仿宋_GB2312" w:hAnsi="仿宋_GB2312" w:eastAsia="仿宋_GB2312" w:cs="仿宋_GB2312"/>
          <w:color w:val="auto"/>
          <w:szCs w:val="21"/>
          <w:highlight w:val="none"/>
          <w:lang w:val="en-US" w:eastAsia="zh-CN"/>
        </w:rPr>
        <w:t>.</w:t>
      </w:r>
      <w:r>
        <w:rPr>
          <w:rFonts w:hint="eastAsia" w:ascii="仿宋_GB2312" w:hAnsi="仿宋_GB2312" w:eastAsia="仿宋_GB2312" w:cs="仿宋_GB2312"/>
          <w:color w:val="auto"/>
          <w:szCs w:val="21"/>
          <w:highlight w:val="none"/>
        </w:rPr>
        <w:t>供应商应如实列出以上情况，如有隐瞒，一经查实将导致其</w:t>
      </w:r>
      <w:r>
        <w:rPr>
          <w:rFonts w:hint="eastAsia" w:ascii="仿宋_GB2312" w:hAnsi="仿宋_GB2312" w:eastAsia="仿宋_GB2312" w:cs="仿宋_GB2312"/>
          <w:color w:val="auto"/>
          <w:szCs w:val="21"/>
          <w:highlight w:val="none"/>
          <w:lang w:eastAsia="zh-CN"/>
        </w:rPr>
        <w:t>磋商文件</w:t>
      </w:r>
      <w:r>
        <w:rPr>
          <w:rFonts w:hint="eastAsia" w:ascii="仿宋_GB2312" w:hAnsi="仿宋_GB2312" w:eastAsia="仿宋_GB2312" w:cs="仿宋_GB2312"/>
          <w:color w:val="auto"/>
          <w:szCs w:val="21"/>
          <w:highlight w:val="none"/>
        </w:rPr>
        <w:t>申请被拒绝</w:t>
      </w:r>
      <w:r>
        <w:rPr>
          <w:rFonts w:hint="eastAsia" w:ascii="仿宋_GB2312" w:hAnsi="仿宋_GB2312" w:eastAsia="仿宋_GB2312" w:cs="仿宋_GB2312"/>
          <w:color w:val="auto"/>
          <w:szCs w:val="21"/>
          <w:highlight w:val="none"/>
          <w:lang w:eastAsia="zh-CN"/>
        </w:rPr>
        <w:t>；</w:t>
      </w:r>
    </w:p>
    <w:p w14:paraId="3F408081">
      <w:pPr>
        <w:spacing w:line="240" w:lineRule="auto"/>
        <w:ind w:left="360" w:firstLine="420" w:firstLineChars="200"/>
        <w:jc w:val="left"/>
        <w:outlineLvl w:val="9"/>
        <w:rPr>
          <w:rFonts w:hint="eastAsia" w:ascii="仿宋_GB2312" w:hAnsi="仿宋_GB2312" w:eastAsia="仿宋_GB2312" w:cs="仿宋_GB2312"/>
          <w:color w:val="auto"/>
          <w:szCs w:val="21"/>
          <w:highlight w:val="none"/>
          <w:lang w:eastAsia="zh-CN"/>
        </w:rPr>
      </w:pPr>
      <w:bookmarkStart w:id="26" w:name="_Toc102"/>
      <w:r>
        <w:rPr>
          <w:rFonts w:hint="eastAsia" w:ascii="仿宋_GB2312" w:hAnsi="仿宋_GB2312" w:eastAsia="仿宋_GB2312" w:cs="仿宋_GB2312"/>
          <w:color w:val="auto"/>
          <w:szCs w:val="21"/>
          <w:highlight w:val="none"/>
        </w:rPr>
        <w:t>3</w:t>
      </w:r>
      <w:r>
        <w:rPr>
          <w:rFonts w:hint="eastAsia" w:ascii="仿宋_GB2312" w:hAnsi="仿宋_GB2312" w:eastAsia="仿宋_GB2312" w:cs="仿宋_GB2312"/>
          <w:color w:val="auto"/>
          <w:szCs w:val="21"/>
          <w:highlight w:val="none"/>
          <w:lang w:val="en-US" w:eastAsia="zh-CN"/>
        </w:rPr>
        <w:t>.</w:t>
      </w:r>
      <w:r>
        <w:rPr>
          <w:rFonts w:hint="eastAsia" w:ascii="仿宋_GB2312" w:hAnsi="仿宋_GB2312" w:eastAsia="仿宋_GB2312" w:cs="仿宋_GB2312"/>
          <w:color w:val="auto"/>
          <w:szCs w:val="21"/>
          <w:highlight w:val="none"/>
        </w:rPr>
        <w:t>如有多个项目</w:t>
      </w:r>
      <w:r>
        <w:rPr>
          <w:rFonts w:hint="eastAsia" w:ascii="仿宋_GB2312" w:hAnsi="仿宋_GB2312" w:eastAsia="仿宋_GB2312" w:cs="仿宋_GB2312"/>
          <w:color w:val="auto"/>
          <w:szCs w:val="21"/>
          <w:highlight w:val="none"/>
          <w:lang w:val="en-US" w:eastAsia="zh-CN"/>
        </w:rPr>
        <w:t>业绩</w:t>
      </w:r>
      <w:r>
        <w:rPr>
          <w:rFonts w:hint="eastAsia" w:ascii="仿宋_GB2312" w:hAnsi="仿宋_GB2312" w:eastAsia="仿宋_GB2312" w:cs="仿宋_GB2312"/>
          <w:color w:val="auto"/>
          <w:szCs w:val="21"/>
          <w:highlight w:val="none"/>
        </w:rPr>
        <w:t>，可按此表格扩展</w:t>
      </w:r>
      <w:bookmarkEnd w:id="26"/>
      <w:r>
        <w:rPr>
          <w:rFonts w:hint="eastAsia" w:ascii="仿宋_GB2312" w:hAnsi="仿宋_GB2312" w:eastAsia="仿宋_GB2312" w:cs="仿宋_GB2312"/>
          <w:color w:val="auto"/>
          <w:szCs w:val="21"/>
          <w:highlight w:val="none"/>
          <w:lang w:eastAsia="zh-CN"/>
        </w:rPr>
        <w:t>。</w:t>
      </w:r>
    </w:p>
    <w:p w14:paraId="152A4D76">
      <w:pPr>
        <w:spacing w:line="400" w:lineRule="exact"/>
        <w:ind w:left="360" w:firstLine="420" w:firstLineChars="200"/>
        <w:jc w:val="left"/>
        <w:outlineLvl w:val="9"/>
        <w:rPr>
          <w:rFonts w:hint="eastAsia" w:ascii="仿宋_GB2312" w:hAnsi="仿宋_GB2312" w:eastAsia="仿宋_GB2312" w:cs="仿宋_GB2312"/>
          <w:color w:val="auto"/>
          <w:szCs w:val="21"/>
          <w:highlight w:val="none"/>
          <w:lang w:eastAsia="zh-CN"/>
        </w:rPr>
      </w:pPr>
    </w:p>
    <w:p w14:paraId="45C92DA8">
      <w:pPr>
        <w:spacing w:line="400" w:lineRule="exact"/>
        <w:ind w:left="360" w:firstLine="420" w:firstLineChars="200"/>
        <w:jc w:val="left"/>
        <w:outlineLvl w:val="9"/>
        <w:rPr>
          <w:rFonts w:hint="eastAsia" w:ascii="仿宋_GB2312" w:hAnsi="仿宋_GB2312" w:eastAsia="仿宋_GB2312" w:cs="仿宋_GB2312"/>
          <w:color w:val="auto"/>
          <w:szCs w:val="21"/>
          <w:highlight w:val="none"/>
          <w:lang w:eastAsia="zh-CN"/>
        </w:rPr>
      </w:pPr>
    </w:p>
    <w:p w14:paraId="538CA957">
      <w:pPr>
        <w:spacing w:line="400" w:lineRule="exact"/>
        <w:ind w:left="360"/>
        <w:jc w:val="center"/>
        <w:rPr>
          <w:rFonts w:hint="eastAsia" w:ascii="仿宋_GB2312" w:hAnsi="仿宋_GB2312" w:eastAsia="仿宋_GB2312" w:cs="仿宋_GB2312"/>
          <w:color w:val="auto"/>
          <w:szCs w:val="21"/>
          <w:highlight w:val="none"/>
        </w:rPr>
      </w:pPr>
    </w:p>
    <w:p w14:paraId="1B5754F1">
      <w:pPr>
        <w:adjustRightInd w:val="0"/>
        <w:spacing w:line="400" w:lineRule="exact"/>
        <w:jc w:val="lef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供应商：</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pacing w:val="14"/>
          <w:kern w:val="0"/>
          <w:sz w:val="24"/>
          <w:szCs w:val="28"/>
          <w:highlight w:val="none"/>
          <w:u w:val="none"/>
        </w:rPr>
        <w:t>（</w:t>
      </w:r>
      <w:r>
        <w:rPr>
          <w:rFonts w:hint="eastAsia" w:ascii="仿宋_GB2312" w:hAnsi="仿宋_GB2312" w:eastAsia="仿宋_GB2312" w:cs="仿宋_GB2312"/>
          <w:color w:val="auto"/>
          <w:kern w:val="0"/>
          <w:sz w:val="24"/>
          <w:szCs w:val="28"/>
          <w:highlight w:val="none"/>
          <w:lang w:eastAsia="zh-CN"/>
        </w:rPr>
        <w:t>供应商</w:t>
      </w:r>
      <w:r>
        <w:rPr>
          <w:rFonts w:hint="eastAsia" w:ascii="仿宋_GB2312" w:hAnsi="仿宋_GB2312" w:eastAsia="仿宋_GB2312" w:cs="仿宋_GB2312"/>
          <w:color w:val="auto"/>
          <w:kern w:val="0"/>
          <w:sz w:val="24"/>
          <w:szCs w:val="28"/>
          <w:highlight w:val="none"/>
          <w:lang w:val="en-US" w:eastAsia="zh-CN"/>
        </w:rPr>
        <w:t>名称并</w:t>
      </w:r>
      <w:r>
        <w:rPr>
          <w:rFonts w:hint="eastAsia" w:ascii="仿宋_GB2312" w:hAnsi="仿宋_GB2312" w:eastAsia="仿宋_GB2312" w:cs="仿宋_GB2312"/>
          <w:color w:val="auto"/>
          <w:spacing w:val="14"/>
          <w:kern w:val="0"/>
          <w:sz w:val="24"/>
          <w:szCs w:val="28"/>
          <w:highlight w:val="none"/>
          <w:u w:val="none"/>
        </w:rPr>
        <w:t>加盖公章）</w:t>
      </w:r>
    </w:p>
    <w:p w14:paraId="24F64674">
      <w:pPr>
        <w:autoSpaceDE w:val="0"/>
        <w:autoSpaceDN w:val="0"/>
        <w:adjustRightInd w:val="0"/>
        <w:spacing w:line="520" w:lineRule="exact"/>
        <w:rPr>
          <w:rFonts w:hint="eastAsia" w:ascii="仿宋_GB2312" w:hAnsi="仿宋_GB2312" w:eastAsia="仿宋_GB2312" w:cs="仿宋_GB2312"/>
          <w:bCs/>
          <w:color w:val="auto"/>
          <w:sz w:val="24"/>
          <w:szCs w:val="24"/>
          <w:highlight w:val="none"/>
        </w:rPr>
      </w:pPr>
      <w:r>
        <w:rPr>
          <w:rFonts w:hint="eastAsia" w:ascii="仿宋_GB2312" w:hAnsi="仿宋_GB2312" w:eastAsia="仿宋_GB2312" w:cs="仿宋_GB2312"/>
          <w:color w:val="auto"/>
          <w:sz w:val="24"/>
          <w:szCs w:val="24"/>
          <w:highlight w:val="none"/>
          <w:lang w:eastAsia="zh-CN"/>
        </w:rPr>
        <w:t>法定代表人或委托代理人</w:t>
      </w:r>
      <w:r>
        <w:rPr>
          <w:rFonts w:hint="eastAsia" w:ascii="仿宋_GB2312" w:hAnsi="仿宋_GB2312" w:eastAsia="仿宋_GB2312" w:cs="仿宋_GB2312"/>
          <w:bCs/>
          <w:color w:val="auto"/>
          <w:sz w:val="24"/>
          <w:szCs w:val="24"/>
          <w:highlight w:val="none"/>
        </w:rPr>
        <w:t>：</w:t>
      </w:r>
      <w:r>
        <w:rPr>
          <w:rFonts w:hint="eastAsia" w:ascii="仿宋_GB2312" w:hAnsi="仿宋_GB2312" w:eastAsia="仿宋_GB2312" w:cs="仿宋_GB2312"/>
          <w:color w:val="auto"/>
          <w:sz w:val="24"/>
          <w:szCs w:val="24"/>
          <w:highlight w:val="none"/>
          <w:u w:val="single"/>
          <w:lang w:val="en-US" w:eastAsia="zh-CN"/>
        </w:rPr>
        <w:t xml:space="preserve">           </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eastAsia="zh-CN"/>
        </w:rPr>
        <w:t>签字</w:t>
      </w:r>
      <w:r>
        <w:rPr>
          <w:rFonts w:hint="eastAsia" w:ascii="仿宋_GB2312" w:hAnsi="仿宋_GB2312" w:eastAsia="仿宋_GB2312" w:cs="仿宋_GB2312"/>
          <w:color w:val="auto"/>
          <w:sz w:val="24"/>
          <w:szCs w:val="24"/>
          <w:highlight w:val="none"/>
        </w:rPr>
        <w:t>或盖章）</w:t>
      </w:r>
      <w:r>
        <w:rPr>
          <w:rFonts w:hint="eastAsia" w:ascii="仿宋_GB2312" w:hAnsi="仿宋_GB2312" w:eastAsia="仿宋_GB2312" w:cs="仿宋_GB2312"/>
          <w:bCs/>
          <w:color w:val="auto"/>
          <w:sz w:val="24"/>
          <w:szCs w:val="24"/>
          <w:highlight w:val="none"/>
        </w:rPr>
        <w:t xml:space="preserve">             </w:t>
      </w:r>
    </w:p>
    <w:p w14:paraId="1DDF7500">
      <w:pPr>
        <w:autoSpaceDE w:val="0"/>
        <w:autoSpaceDN w:val="0"/>
        <w:adjustRightInd w:val="0"/>
        <w:spacing w:line="520" w:lineRule="exac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Cs/>
          <w:color w:val="auto"/>
          <w:sz w:val="24"/>
          <w:szCs w:val="24"/>
          <w:highlight w:val="none"/>
        </w:rPr>
        <w:t>日</w:t>
      </w:r>
      <w:r>
        <w:rPr>
          <w:rFonts w:hint="eastAsia" w:ascii="仿宋_GB2312" w:hAnsi="仿宋_GB2312" w:eastAsia="仿宋_GB2312" w:cs="仿宋_GB2312"/>
          <w:bCs/>
          <w:color w:val="auto"/>
          <w:sz w:val="24"/>
          <w:szCs w:val="24"/>
          <w:highlight w:val="none"/>
          <w:lang w:val="en-US" w:eastAsia="zh-CN"/>
        </w:rPr>
        <w:t xml:space="preserve">  </w:t>
      </w:r>
      <w:r>
        <w:rPr>
          <w:rFonts w:hint="eastAsia" w:ascii="仿宋_GB2312" w:hAnsi="仿宋_GB2312" w:eastAsia="仿宋_GB2312" w:cs="仿宋_GB2312"/>
          <w:bCs/>
          <w:color w:val="auto"/>
          <w:sz w:val="24"/>
          <w:szCs w:val="24"/>
          <w:highlight w:val="none"/>
        </w:rPr>
        <w:t>期</w:t>
      </w:r>
      <w:r>
        <w:rPr>
          <w:rFonts w:hint="eastAsia" w:ascii="仿宋_GB2312" w:hAnsi="仿宋_GB2312" w:eastAsia="仿宋_GB2312" w:cs="仿宋_GB2312"/>
          <w:bCs/>
          <w:color w:val="auto"/>
          <w:sz w:val="24"/>
          <w:szCs w:val="24"/>
          <w:highlight w:val="none"/>
          <w:lang w:eastAsia="zh-CN"/>
        </w:rPr>
        <w:t>：</w:t>
      </w:r>
      <w:r>
        <w:rPr>
          <w:rFonts w:hint="eastAsia" w:ascii="仿宋_GB2312" w:hAnsi="仿宋_GB2312" w:eastAsia="仿宋_GB2312" w:cs="仿宋_GB2312"/>
          <w:bCs/>
          <w:color w:val="auto"/>
          <w:sz w:val="24"/>
          <w:szCs w:val="24"/>
          <w:highlight w:val="none"/>
          <w:u w:val="single"/>
          <w:lang w:val="en-US" w:eastAsia="zh-CN"/>
        </w:rPr>
        <w:t xml:space="preserve">         </w:t>
      </w:r>
      <w:r>
        <w:rPr>
          <w:rFonts w:hint="eastAsia" w:ascii="仿宋_GB2312" w:hAnsi="仿宋_GB2312" w:eastAsia="仿宋_GB2312" w:cs="仿宋_GB2312"/>
          <w:bCs/>
          <w:color w:val="auto"/>
          <w:sz w:val="24"/>
          <w:szCs w:val="24"/>
          <w:highlight w:val="none"/>
          <w:lang w:val="en-US" w:eastAsia="zh-CN"/>
        </w:rPr>
        <w:t>年</w:t>
      </w:r>
      <w:r>
        <w:rPr>
          <w:rFonts w:hint="eastAsia" w:ascii="仿宋_GB2312" w:hAnsi="仿宋_GB2312" w:eastAsia="仿宋_GB2312" w:cs="仿宋_GB2312"/>
          <w:bCs/>
          <w:color w:val="auto"/>
          <w:sz w:val="24"/>
          <w:szCs w:val="24"/>
          <w:highlight w:val="none"/>
          <w:u w:val="single"/>
          <w:lang w:val="en-US" w:eastAsia="zh-CN"/>
        </w:rPr>
        <w:t xml:space="preserve">      </w:t>
      </w:r>
      <w:r>
        <w:rPr>
          <w:rFonts w:hint="eastAsia" w:ascii="仿宋_GB2312" w:hAnsi="仿宋_GB2312" w:eastAsia="仿宋_GB2312" w:cs="仿宋_GB2312"/>
          <w:bCs/>
          <w:color w:val="auto"/>
          <w:sz w:val="24"/>
          <w:szCs w:val="24"/>
          <w:highlight w:val="none"/>
          <w:lang w:val="en-US" w:eastAsia="zh-CN"/>
        </w:rPr>
        <w:t>月</w:t>
      </w:r>
      <w:r>
        <w:rPr>
          <w:rFonts w:hint="eastAsia" w:ascii="仿宋_GB2312" w:hAnsi="仿宋_GB2312" w:eastAsia="仿宋_GB2312" w:cs="仿宋_GB2312"/>
          <w:bCs/>
          <w:color w:val="auto"/>
          <w:sz w:val="24"/>
          <w:szCs w:val="24"/>
          <w:highlight w:val="none"/>
          <w:u w:val="single"/>
          <w:lang w:val="en-US" w:eastAsia="zh-CN"/>
        </w:rPr>
        <w:t xml:space="preserve">      </w:t>
      </w:r>
      <w:r>
        <w:rPr>
          <w:rFonts w:hint="eastAsia" w:ascii="仿宋_GB2312" w:hAnsi="仿宋_GB2312" w:eastAsia="仿宋_GB2312" w:cs="仿宋_GB2312"/>
          <w:bCs/>
          <w:color w:val="auto"/>
          <w:sz w:val="24"/>
          <w:szCs w:val="24"/>
          <w:highlight w:val="none"/>
          <w:lang w:val="en-US" w:eastAsia="zh-CN"/>
        </w:rPr>
        <w:t>日</w:t>
      </w:r>
    </w:p>
    <w:p w14:paraId="4771C685">
      <w:pPr>
        <w:rPr>
          <w:rFonts w:hint="eastAsia" w:ascii="仿宋_GB2312" w:hAnsi="仿宋_GB2312" w:eastAsia="仿宋_GB2312" w:cs="仿宋_GB2312"/>
          <w:b/>
          <w:bCs w:val="0"/>
          <w:color w:val="auto"/>
          <w:szCs w:val="28"/>
          <w:highlight w:val="none"/>
          <w:lang w:val="en-US" w:eastAsia="zh-CN"/>
        </w:rPr>
      </w:pPr>
      <w:r>
        <w:rPr>
          <w:rFonts w:hint="eastAsia" w:ascii="仿宋_GB2312" w:hAnsi="仿宋_GB2312" w:eastAsia="仿宋_GB2312" w:cs="仿宋_GB2312"/>
          <w:bCs/>
          <w:color w:val="auto"/>
          <w:szCs w:val="28"/>
          <w:highlight w:val="none"/>
        </w:rPr>
        <w:br w:type="page"/>
      </w:r>
    </w:p>
    <w:p w14:paraId="56ADD7EA">
      <w:pPr>
        <w:pStyle w:val="13"/>
        <w:rPr>
          <w:rFonts w:ascii="仿宋_GB2312" w:hAnsi="仿宋_GB2312" w:eastAsia="仿宋_GB2312" w:cs="仿宋_GB2312"/>
          <w:color w:val="auto"/>
          <w:highlight w:val="none"/>
        </w:rPr>
      </w:pPr>
    </w:p>
    <w:p w14:paraId="47A84BF3">
      <w:pPr>
        <w:bidi w:val="0"/>
        <w:rPr>
          <w:color w:val="auto"/>
          <w:highlight w:val="none"/>
        </w:rPr>
      </w:pPr>
    </w:p>
    <w:p w14:paraId="69CB12A5">
      <w:pPr>
        <w:pStyle w:val="4"/>
        <w:bidi w:val="0"/>
        <w:jc w:val="center"/>
        <w:rPr>
          <w:rFonts w:hint="eastAsia" w:ascii="仿宋_GB2312" w:hAnsi="仿宋_GB2312" w:eastAsia="仿宋_GB2312" w:cs="仿宋_GB2312"/>
          <w:color w:val="auto"/>
          <w:sz w:val="32"/>
          <w:szCs w:val="32"/>
          <w:highlight w:val="none"/>
          <w:lang w:val="en-US" w:eastAsia="zh-CN"/>
        </w:rPr>
      </w:pPr>
      <w:bookmarkStart w:id="27" w:name="_Toc16983"/>
      <w:r>
        <w:rPr>
          <w:rFonts w:hint="eastAsia" w:ascii="仿宋_GB2312" w:hAnsi="仿宋_GB2312" w:eastAsia="仿宋_GB2312" w:cs="仿宋_GB2312"/>
          <w:color w:val="auto"/>
          <w:sz w:val="32"/>
          <w:szCs w:val="32"/>
          <w:highlight w:val="none"/>
          <w:lang w:val="en-US" w:eastAsia="zh-CN"/>
        </w:rPr>
        <w:t>第九部分  供应商认为有必要补充的其他情况说明</w:t>
      </w:r>
      <w:bookmarkEnd w:id="27"/>
    </w:p>
    <w:p w14:paraId="36AB8252">
      <w:pPr>
        <w:spacing w:line="400" w:lineRule="exact"/>
        <w:ind w:left="360"/>
        <w:jc w:val="left"/>
        <w:rPr>
          <w:rFonts w:hint="eastAsia" w:ascii="仿宋_GB2312" w:hAnsi="仿宋_GB2312" w:eastAsia="仿宋_GB2312" w:cs="仿宋_GB2312"/>
          <w:color w:val="auto"/>
          <w:sz w:val="24"/>
          <w:szCs w:val="24"/>
          <w:highlight w:val="none"/>
        </w:rPr>
      </w:pPr>
    </w:p>
    <w:p w14:paraId="3E4DE3A0">
      <w:pPr>
        <w:spacing w:line="400" w:lineRule="exact"/>
        <w:ind w:left="360"/>
        <w:jc w:val="left"/>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1、依据竞争性磋商文件要求，供应商认为有必要说明的其他内容</w:t>
      </w:r>
      <w:r>
        <w:rPr>
          <w:rFonts w:hint="eastAsia" w:ascii="仿宋_GB2312" w:hAnsi="仿宋_GB2312" w:eastAsia="仿宋_GB2312" w:cs="仿宋_GB2312"/>
          <w:color w:val="auto"/>
          <w:sz w:val="24"/>
          <w:szCs w:val="24"/>
          <w:highlight w:val="none"/>
          <w:lang w:eastAsia="zh-CN"/>
        </w:rPr>
        <w:t>。</w:t>
      </w:r>
    </w:p>
    <w:p w14:paraId="453F11D9">
      <w:pPr>
        <w:spacing w:line="400" w:lineRule="exact"/>
        <w:ind w:left="360"/>
        <w:jc w:val="left"/>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2、</w:t>
      </w:r>
      <w:r>
        <w:rPr>
          <w:rFonts w:hint="eastAsia" w:ascii="仿宋_GB2312" w:hAnsi="仿宋_GB2312" w:eastAsia="仿宋_GB2312" w:cs="仿宋_GB2312"/>
          <w:color w:val="auto"/>
          <w:sz w:val="24"/>
          <w:szCs w:val="24"/>
          <w:highlight w:val="none"/>
        </w:rPr>
        <w:t>其他（根据</w:t>
      </w:r>
      <w:r>
        <w:rPr>
          <w:rFonts w:hint="eastAsia" w:ascii="仿宋_GB2312" w:hAnsi="仿宋_GB2312" w:eastAsia="仿宋_GB2312" w:cs="仿宋_GB2312"/>
          <w:color w:val="auto"/>
          <w:sz w:val="24"/>
          <w:szCs w:val="24"/>
          <w:highlight w:val="none"/>
          <w:lang w:eastAsia="zh-CN"/>
        </w:rPr>
        <w:t>磋商文件</w:t>
      </w:r>
      <w:r>
        <w:rPr>
          <w:rFonts w:hint="eastAsia" w:ascii="仿宋_GB2312" w:hAnsi="仿宋_GB2312" w:eastAsia="仿宋_GB2312" w:cs="仿宋_GB2312"/>
          <w:color w:val="auto"/>
          <w:sz w:val="24"/>
          <w:szCs w:val="24"/>
          <w:highlight w:val="none"/>
        </w:rPr>
        <w:t>要求自行补充）</w:t>
      </w:r>
      <w:r>
        <w:rPr>
          <w:rFonts w:hint="eastAsia" w:ascii="仿宋_GB2312" w:hAnsi="仿宋_GB2312" w:eastAsia="仿宋_GB2312" w:cs="仿宋_GB2312"/>
          <w:color w:val="auto"/>
          <w:sz w:val="24"/>
          <w:szCs w:val="24"/>
          <w:highlight w:val="none"/>
          <w:lang w:val="en-US" w:eastAsia="zh-CN"/>
        </w:rPr>
        <w:t>。</w:t>
      </w:r>
    </w:p>
    <w:p w14:paraId="5E4FDD2C">
      <w:pPr>
        <w:spacing w:line="600" w:lineRule="auto"/>
        <w:ind w:right="540" w:rightChars="257"/>
        <w:rPr>
          <w:rFonts w:hint="eastAsia" w:ascii="文鼎书宋" w:hAnsi="文鼎书宋" w:eastAsia="文鼎书宋" w:cs="文鼎书宋"/>
          <w:color w:val="auto"/>
          <w:highlight w:val="none"/>
        </w:rPr>
      </w:pPr>
    </w:p>
    <w:p w14:paraId="3811D2E2">
      <w:pPr>
        <w:pStyle w:val="13"/>
        <w:rPr>
          <w:rFonts w:ascii="仿宋_GB2312" w:hAnsi="仿宋_GB2312" w:eastAsia="仿宋_GB2312" w:cs="仿宋_GB2312"/>
          <w:color w:val="auto"/>
          <w:highlight w:val="none"/>
        </w:rPr>
      </w:pPr>
    </w:p>
    <w:p w14:paraId="2F7F68BE">
      <w:pPr>
        <w:pStyle w:val="13"/>
        <w:rPr>
          <w:rFonts w:ascii="仿宋_GB2312" w:hAnsi="仿宋_GB2312" w:eastAsia="仿宋_GB2312" w:cs="仿宋_GB2312"/>
          <w:color w:val="auto"/>
          <w:highlight w:val="none"/>
        </w:rPr>
      </w:pPr>
    </w:p>
    <w:p w14:paraId="17F6A39B">
      <w:pPr>
        <w:pStyle w:val="13"/>
        <w:rPr>
          <w:rFonts w:ascii="仿宋_GB2312" w:hAnsi="仿宋_GB2312" w:eastAsia="仿宋_GB2312" w:cs="仿宋_GB2312"/>
          <w:color w:val="auto"/>
          <w:highlight w:val="none"/>
        </w:rPr>
      </w:pPr>
    </w:p>
    <w:p w14:paraId="0C5125B3">
      <w:pPr>
        <w:pStyle w:val="13"/>
        <w:rPr>
          <w:rFonts w:ascii="仿宋_GB2312" w:hAnsi="仿宋_GB2312" w:eastAsia="仿宋_GB2312" w:cs="仿宋_GB2312"/>
          <w:color w:val="auto"/>
          <w:highlight w:val="none"/>
        </w:rPr>
      </w:pPr>
    </w:p>
    <w:p w14:paraId="3B4B03EB">
      <w:pPr>
        <w:pStyle w:val="13"/>
        <w:rPr>
          <w:rFonts w:ascii="仿宋_GB2312" w:hAnsi="仿宋_GB2312" w:eastAsia="仿宋_GB2312" w:cs="仿宋_GB2312"/>
          <w:color w:val="auto"/>
          <w:highlight w:val="none"/>
        </w:rPr>
      </w:pPr>
    </w:p>
    <w:p w14:paraId="03377800">
      <w:pPr>
        <w:pStyle w:val="13"/>
        <w:rPr>
          <w:rFonts w:ascii="仿宋_GB2312" w:hAnsi="仿宋_GB2312" w:eastAsia="仿宋_GB2312" w:cs="仿宋_GB2312"/>
          <w:color w:val="auto"/>
          <w:highlight w:val="none"/>
        </w:rPr>
      </w:pPr>
    </w:p>
    <w:p w14:paraId="2105F585">
      <w:pPr>
        <w:pStyle w:val="13"/>
        <w:rPr>
          <w:rFonts w:ascii="仿宋_GB2312" w:hAnsi="仿宋_GB2312" w:eastAsia="仿宋_GB2312" w:cs="仿宋_GB2312"/>
          <w:color w:val="auto"/>
          <w:highlight w:val="none"/>
        </w:rPr>
      </w:pPr>
    </w:p>
    <w:p w14:paraId="5E950CCE">
      <w:pPr>
        <w:pStyle w:val="13"/>
        <w:rPr>
          <w:rFonts w:ascii="仿宋_GB2312" w:hAnsi="仿宋_GB2312" w:eastAsia="仿宋_GB2312" w:cs="仿宋_GB2312"/>
          <w:color w:val="auto"/>
          <w:highlight w:val="none"/>
        </w:rPr>
      </w:pPr>
    </w:p>
    <w:p w14:paraId="03650907">
      <w:pPr>
        <w:pStyle w:val="13"/>
        <w:rPr>
          <w:rFonts w:ascii="仿宋_GB2312" w:hAnsi="仿宋_GB2312" w:eastAsia="仿宋_GB2312" w:cs="仿宋_GB2312"/>
          <w:color w:val="auto"/>
          <w:highlight w:val="none"/>
        </w:rPr>
      </w:pPr>
    </w:p>
    <w:p w14:paraId="48D8E6B9">
      <w:pPr>
        <w:pStyle w:val="13"/>
        <w:rPr>
          <w:rFonts w:ascii="仿宋_GB2312" w:hAnsi="仿宋_GB2312" w:eastAsia="仿宋_GB2312" w:cs="仿宋_GB2312"/>
          <w:color w:val="auto"/>
          <w:highlight w:val="none"/>
        </w:rPr>
      </w:pPr>
    </w:p>
    <w:p w14:paraId="0A827EAF">
      <w:pPr>
        <w:pStyle w:val="13"/>
        <w:rPr>
          <w:rFonts w:ascii="仿宋_GB2312" w:hAnsi="仿宋_GB2312" w:eastAsia="仿宋_GB2312" w:cs="仿宋_GB2312"/>
          <w:color w:val="auto"/>
          <w:highlight w:val="none"/>
        </w:rPr>
      </w:pPr>
    </w:p>
    <w:p w14:paraId="1295A537">
      <w:pPr>
        <w:pStyle w:val="13"/>
        <w:rPr>
          <w:rFonts w:ascii="仿宋_GB2312" w:hAnsi="仿宋_GB2312" w:eastAsia="仿宋_GB2312" w:cs="仿宋_GB2312"/>
          <w:color w:val="auto"/>
          <w:highlight w:val="none"/>
        </w:rPr>
      </w:pPr>
    </w:p>
    <w:p w14:paraId="603B4EEC">
      <w:pPr>
        <w:pStyle w:val="13"/>
        <w:rPr>
          <w:rFonts w:ascii="仿宋_GB2312" w:hAnsi="仿宋_GB2312" w:eastAsia="仿宋_GB2312" w:cs="仿宋_GB2312"/>
          <w:color w:val="auto"/>
          <w:highlight w:val="none"/>
        </w:rPr>
      </w:pPr>
    </w:p>
    <w:p w14:paraId="14C182FD">
      <w:pPr>
        <w:pStyle w:val="13"/>
        <w:rPr>
          <w:rFonts w:ascii="仿宋_GB2312" w:hAnsi="仿宋_GB2312" w:eastAsia="仿宋_GB2312" w:cs="仿宋_GB2312"/>
          <w:color w:val="auto"/>
          <w:highlight w:val="none"/>
        </w:rPr>
      </w:pPr>
    </w:p>
    <w:p w14:paraId="5D777081">
      <w:pPr>
        <w:pStyle w:val="13"/>
        <w:rPr>
          <w:rFonts w:ascii="仿宋_GB2312" w:hAnsi="仿宋_GB2312" w:eastAsia="仿宋_GB2312" w:cs="仿宋_GB2312"/>
          <w:color w:val="auto"/>
          <w:highlight w:val="none"/>
        </w:rPr>
      </w:pPr>
    </w:p>
    <w:p w14:paraId="2D58988C">
      <w:pPr>
        <w:pStyle w:val="13"/>
        <w:rPr>
          <w:rFonts w:ascii="仿宋_GB2312" w:hAnsi="仿宋_GB2312" w:eastAsia="仿宋_GB2312" w:cs="仿宋_GB2312"/>
          <w:color w:val="auto"/>
          <w:highlight w:val="none"/>
        </w:rPr>
      </w:pPr>
    </w:p>
    <w:p w14:paraId="65B6A9DE">
      <w:pPr>
        <w:pStyle w:val="13"/>
        <w:rPr>
          <w:rFonts w:ascii="仿宋_GB2312" w:hAnsi="仿宋_GB2312" w:eastAsia="仿宋_GB2312" w:cs="仿宋_GB2312"/>
          <w:color w:val="auto"/>
          <w:highlight w:val="none"/>
        </w:rPr>
      </w:pPr>
    </w:p>
    <w:p w14:paraId="442D5DAB">
      <w:pPr>
        <w:pStyle w:val="13"/>
        <w:rPr>
          <w:rFonts w:ascii="仿宋_GB2312" w:hAnsi="仿宋_GB2312" w:eastAsia="仿宋_GB2312" w:cs="仿宋_GB2312"/>
          <w:color w:val="auto"/>
          <w:highlight w:val="none"/>
        </w:rPr>
      </w:pPr>
    </w:p>
    <w:p w14:paraId="379C435E">
      <w:pPr>
        <w:pStyle w:val="13"/>
        <w:rPr>
          <w:rFonts w:ascii="仿宋_GB2312" w:hAnsi="仿宋_GB2312" w:eastAsia="仿宋_GB2312" w:cs="仿宋_GB2312"/>
          <w:color w:val="auto"/>
          <w:highlight w:val="none"/>
        </w:rPr>
      </w:pPr>
    </w:p>
    <w:p w14:paraId="11F2D95E">
      <w:pPr>
        <w:pStyle w:val="13"/>
        <w:rPr>
          <w:rFonts w:ascii="仿宋_GB2312" w:hAnsi="仿宋_GB2312" w:eastAsia="仿宋_GB2312" w:cs="仿宋_GB2312"/>
          <w:color w:val="auto"/>
          <w:highlight w:val="none"/>
        </w:rPr>
      </w:pPr>
    </w:p>
    <w:p w14:paraId="321BB2A1">
      <w:pPr>
        <w:pStyle w:val="13"/>
        <w:rPr>
          <w:rFonts w:ascii="仿宋_GB2312" w:hAnsi="仿宋_GB2312" w:eastAsia="仿宋_GB2312" w:cs="仿宋_GB2312"/>
          <w:color w:val="auto"/>
          <w:highlight w:val="none"/>
        </w:rPr>
      </w:pPr>
    </w:p>
    <w:p w14:paraId="3CF4CCD1">
      <w:pPr>
        <w:pStyle w:val="13"/>
        <w:rPr>
          <w:rFonts w:ascii="仿宋_GB2312" w:hAnsi="仿宋_GB2312" w:eastAsia="仿宋_GB2312" w:cs="仿宋_GB2312"/>
          <w:color w:val="auto"/>
          <w:highlight w:val="none"/>
        </w:rPr>
      </w:pPr>
    </w:p>
    <w:p w14:paraId="77AE4CDD">
      <w:pPr>
        <w:pStyle w:val="13"/>
        <w:rPr>
          <w:rFonts w:ascii="仿宋_GB2312" w:hAnsi="仿宋_GB2312" w:eastAsia="仿宋_GB2312" w:cs="仿宋_GB2312"/>
          <w:color w:val="auto"/>
          <w:highlight w:val="none"/>
        </w:rPr>
      </w:pPr>
    </w:p>
    <w:p w14:paraId="0DB2C064">
      <w:pPr>
        <w:pStyle w:val="13"/>
        <w:rPr>
          <w:rFonts w:ascii="仿宋_GB2312" w:hAnsi="仿宋_GB2312" w:eastAsia="仿宋_GB2312" w:cs="仿宋_GB2312"/>
          <w:color w:val="auto"/>
          <w:highlight w:val="none"/>
        </w:rPr>
      </w:pPr>
    </w:p>
    <w:p w14:paraId="3DAD82A7">
      <w:pPr>
        <w:pStyle w:val="13"/>
        <w:rPr>
          <w:rFonts w:ascii="仿宋_GB2312" w:hAnsi="仿宋_GB2312" w:eastAsia="仿宋_GB2312" w:cs="仿宋_GB2312"/>
          <w:color w:val="auto"/>
          <w:highlight w:val="none"/>
        </w:rPr>
      </w:pPr>
    </w:p>
    <w:p w14:paraId="36EF4F35">
      <w:pPr>
        <w:pStyle w:val="13"/>
        <w:rPr>
          <w:rFonts w:ascii="仿宋_GB2312" w:hAnsi="仿宋_GB2312" w:eastAsia="仿宋_GB2312" w:cs="仿宋_GB2312"/>
          <w:color w:val="auto"/>
          <w:highlight w:val="none"/>
        </w:rPr>
      </w:pPr>
    </w:p>
    <w:p w14:paraId="129A91FD">
      <w:pPr>
        <w:pStyle w:val="13"/>
        <w:rPr>
          <w:rFonts w:ascii="仿宋_GB2312" w:hAnsi="仿宋_GB2312" w:eastAsia="仿宋_GB2312" w:cs="仿宋_GB2312"/>
          <w:color w:val="auto"/>
          <w:highlight w:val="none"/>
        </w:rPr>
      </w:pPr>
    </w:p>
    <w:p w14:paraId="0BFC97A4">
      <w:pPr>
        <w:pStyle w:val="13"/>
        <w:rPr>
          <w:rFonts w:ascii="仿宋_GB2312" w:hAnsi="仿宋_GB2312" w:eastAsia="仿宋_GB2312" w:cs="仿宋_GB2312"/>
          <w:color w:val="auto"/>
          <w:highlight w:val="none"/>
        </w:rPr>
      </w:pPr>
    </w:p>
    <w:p w14:paraId="745388D8">
      <w:pPr>
        <w:pStyle w:val="13"/>
        <w:rPr>
          <w:rFonts w:ascii="仿宋_GB2312" w:hAnsi="仿宋_GB2312" w:eastAsia="仿宋_GB2312" w:cs="仿宋_GB2312"/>
          <w:color w:val="auto"/>
          <w:highlight w:val="none"/>
        </w:rPr>
      </w:pPr>
    </w:p>
    <w:p w14:paraId="429D740D">
      <w:pPr>
        <w:pStyle w:val="13"/>
        <w:rPr>
          <w:rFonts w:ascii="仿宋_GB2312" w:hAnsi="仿宋_GB2312" w:eastAsia="仿宋_GB2312" w:cs="仿宋_GB2312"/>
          <w:color w:val="auto"/>
          <w:highlight w:val="none"/>
        </w:rPr>
      </w:pPr>
    </w:p>
    <w:p w14:paraId="0652E265">
      <w:pPr>
        <w:pStyle w:val="13"/>
        <w:rPr>
          <w:rFonts w:ascii="仿宋_GB2312" w:hAnsi="仿宋_GB2312" w:eastAsia="仿宋_GB2312" w:cs="仿宋_GB2312"/>
          <w:color w:val="auto"/>
          <w:highlight w:val="none"/>
        </w:rPr>
      </w:pPr>
    </w:p>
    <w:p w14:paraId="1C5DEAB2">
      <w:pPr>
        <w:pStyle w:val="13"/>
        <w:rPr>
          <w:rFonts w:ascii="仿宋_GB2312" w:hAnsi="仿宋_GB2312" w:eastAsia="仿宋_GB2312" w:cs="仿宋_GB2312"/>
          <w:color w:val="auto"/>
          <w:highlight w:val="none"/>
        </w:rPr>
      </w:pPr>
    </w:p>
    <w:p w14:paraId="6989C5A7">
      <w:pPr>
        <w:pStyle w:val="13"/>
        <w:rPr>
          <w:rFonts w:ascii="仿宋_GB2312" w:hAnsi="仿宋_GB2312" w:eastAsia="仿宋_GB2312" w:cs="仿宋_GB2312"/>
          <w:color w:val="auto"/>
          <w:highlight w:val="none"/>
        </w:rPr>
      </w:pPr>
    </w:p>
    <w:p w14:paraId="17B88A77">
      <w:pPr>
        <w:pStyle w:val="13"/>
        <w:rPr>
          <w:rFonts w:ascii="仿宋_GB2312" w:hAnsi="仿宋_GB2312" w:eastAsia="仿宋_GB2312" w:cs="仿宋_GB2312"/>
          <w:color w:val="auto"/>
          <w:highlight w:val="none"/>
        </w:rPr>
      </w:pPr>
    </w:p>
    <w:p w14:paraId="3B46955F">
      <w:pPr>
        <w:pStyle w:val="13"/>
        <w:rPr>
          <w:rFonts w:ascii="仿宋_GB2312" w:hAnsi="仿宋_GB2312" w:eastAsia="仿宋_GB2312" w:cs="仿宋_GB2312"/>
          <w:color w:val="auto"/>
          <w:highlight w:val="none"/>
        </w:rPr>
      </w:pPr>
    </w:p>
    <w:p w14:paraId="71DA8197">
      <w:pPr>
        <w:pStyle w:val="13"/>
        <w:rPr>
          <w:rFonts w:ascii="仿宋_GB2312" w:hAnsi="仿宋_GB2312" w:eastAsia="仿宋_GB2312" w:cs="仿宋_GB2312"/>
          <w:color w:val="auto"/>
          <w:highlight w:val="none"/>
        </w:rPr>
      </w:pPr>
    </w:p>
    <w:p w14:paraId="25E4EE06">
      <w:pPr>
        <w:pStyle w:val="13"/>
        <w:rPr>
          <w:rFonts w:ascii="仿宋_GB2312" w:hAnsi="仿宋_GB2312" w:eastAsia="仿宋_GB2312" w:cs="仿宋_GB2312"/>
          <w:color w:val="auto"/>
          <w:highlight w:val="none"/>
        </w:rPr>
      </w:pPr>
    </w:p>
    <w:p w14:paraId="132CB20A">
      <w:pPr>
        <w:pStyle w:val="13"/>
        <w:rPr>
          <w:rFonts w:ascii="仿宋_GB2312" w:hAnsi="仿宋_GB2312" w:eastAsia="仿宋_GB2312" w:cs="仿宋_GB2312"/>
          <w:color w:val="auto"/>
          <w:highlight w:val="none"/>
        </w:rPr>
      </w:pPr>
    </w:p>
    <w:p w14:paraId="6589A0EF">
      <w:pPr>
        <w:pStyle w:val="13"/>
        <w:rPr>
          <w:rFonts w:ascii="仿宋_GB2312" w:hAnsi="仿宋_GB2312" w:eastAsia="仿宋_GB2312" w:cs="仿宋_GB2312"/>
          <w:color w:val="auto"/>
          <w:highlight w:val="none"/>
        </w:rPr>
      </w:pPr>
    </w:p>
    <w:p w14:paraId="0128B8CF">
      <w:pPr>
        <w:pStyle w:val="13"/>
        <w:rPr>
          <w:rFonts w:ascii="仿宋_GB2312" w:hAnsi="仿宋_GB2312" w:eastAsia="仿宋_GB2312" w:cs="仿宋_GB2312"/>
          <w:color w:val="auto"/>
          <w:highlight w:val="none"/>
        </w:rPr>
      </w:pPr>
    </w:p>
    <w:p w14:paraId="2A092962">
      <w:pPr>
        <w:pStyle w:val="13"/>
        <w:rPr>
          <w:rFonts w:ascii="仿宋_GB2312" w:hAnsi="仿宋_GB2312" w:eastAsia="仿宋_GB2312" w:cs="仿宋_GB2312"/>
          <w:color w:val="auto"/>
          <w:highlight w:val="none"/>
        </w:rPr>
      </w:pPr>
    </w:p>
    <w:p w14:paraId="09B12424">
      <w:pPr>
        <w:keepNext/>
        <w:spacing w:before="230" w:beforeLines="50" w:after="230" w:afterLines="50"/>
        <w:jc w:val="center"/>
        <w:outlineLvl w:val="0"/>
        <w:rPr>
          <w:rFonts w:hint="eastAsia" w:ascii="仿宋_GB2312" w:hAnsi="仿宋_GB2312" w:eastAsia="仿宋_GB2312" w:cs="仿宋_GB2312"/>
          <w:b/>
          <w:bCs/>
          <w:color w:val="auto"/>
          <w:sz w:val="30"/>
          <w:szCs w:val="30"/>
          <w:highlight w:val="none"/>
          <w:lang w:val="en-US" w:eastAsia="zh-CN"/>
        </w:rPr>
      </w:pPr>
      <w:bookmarkStart w:id="28" w:name="_Toc30564"/>
      <w:r>
        <w:rPr>
          <w:rFonts w:hint="eastAsia" w:ascii="仿宋_GB2312" w:hAnsi="仿宋_GB2312" w:eastAsia="仿宋_GB2312" w:cs="仿宋_GB2312"/>
          <w:b/>
          <w:bCs/>
          <w:color w:val="auto"/>
          <w:kern w:val="32"/>
          <w:sz w:val="32"/>
          <w:highlight w:val="none"/>
          <w:lang w:val="en-US" w:eastAsia="zh-CN"/>
        </w:rPr>
        <w:t>第十部分   供应商概况</w:t>
      </w:r>
      <w:bookmarkEnd w:id="28"/>
    </w:p>
    <w:p w14:paraId="05F2750D">
      <w:pPr>
        <w:keepNext/>
        <w:spacing w:before="120" w:after="60"/>
        <w:jc w:val="center"/>
        <w:outlineLvl w:val="2"/>
        <w:rPr>
          <w:rFonts w:hint="eastAsia" w:ascii="仿宋_GB2312" w:hAnsi="仿宋_GB2312" w:eastAsia="仿宋_GB2312" w:cs="仿宋_GB2312"/>
          <w:color w:val="auto"/>
          <w:kern w:val="28"/>
          <w:sz w:val="28"/>
          <w:highlight w:val="none"/>
        </w:rPr>
      </w:pPr>
      <w:r>
        <w:rPr>
          <w:rFonts w:hint="eastAsia" w:ascii="仿宋_GB2312" w:hAnsi="仿宋_GB2312" w:eastAsia="仿宋_GB2312" w:cs="仿宋_GB2312"/>
          <w:color w:val="auto"/>
          <w:kern w:val="28"/>
          <w:sz w:val="28"/>
          <w:highlight w:val="none"/>
        </w:rPr>
        <w:t>（一）供应商基本信息</w:t>
      </w:r>
    </w:p>
    <w:tbl>
      <w:tblPr>
        <w:tblStyle w:val="11"/>
        <w:tblW w:w="918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970"/>
        <w:gridCol w:w="1559"/>
        <w:gridCol w:w="1159"/>
        <w:gridCol w:w="1701"/>
        <w:gridCol w:w="1275"/>
        <w:gridCol w:w="1516"/>
      </w:tblGrid>
      <w:tr w14:paraId="45DDEBC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9180" w:type="dxa"/>
            <w:gridSpan w:val="6"/>
            <w:shd w:val="clear" w:color="auto" w:fill="F1F1F1" w:themeFill="background1" w:themeFillShade="F2"/>
            <w:vAlign w:val="center"/>
          </w:tcPr>
          <w:p w14:paraId="280A0B14">
            <w:pPr>
              <w:autoSpaceDE w:val="0"/>
              <w:autoSpaceDN w:val="0"/>
              <w:adjustRightInd w:val="0"/>
              <w:spacing w:line="320" w:lineRule="exact"/>
              <w:jc w:val="center"/>
              <w:rPr>
                <w:rFonts w:hint="eastAsia" w:ascii="仿宋_GB2312" w:hAnsi="仿宋_GB2312" w:eastAsia="仿宋_GB2312" w:cs="仿宋_GB2312"/>
                <w:b/>
                <w:color w:val="auto"/>
                <w:sz w:val="21"/>
                <w:szCs w:val="21"/>
                <w:highlight w:val="none"/>
              </w:rPr>
            </w:pPr>
            <w:r>
              <w:rPr>
                <w:rFonts w:hint="eastAsia" w:ascii="仿宋_GB2312" w:hAnsi="仿宋_GB2312" w:eastAsia="仿宋_GB2312" w:cs="仿宋_GB2312"/>
                <w:b/>
                <w:color w:val="auto"/>
                <w:sz w:val="21"/>
                <w:szCs w:val="21"/>
                <w:highlight w:val="none"/>
              </w:rPr>
              <w:t>单位基本情况</w:t>
            </w:r>
          </w:p>
        </w:tc>
      </w:tr>
      <w:tr w14:paraId="5FEEA39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41D21747">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供应商全称</w:t>
            </w:r>
          </w:p>
        </w:tc>
        <w:tc>
          <w:tcPr>
            <w:tcW w:w="7210" w:type="dxa"/>
            <w:gridSpan w:val="5"/>
            <w:shd w:val="clear" w:color="auto" w:fill="auto"/>
            <w:vAlign w:val="center"/>
          </w:tcPr>
          <w:p w14:paraId="6D26F959">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r>
      <w:tr w14:paraId="15BF019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04745C25">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注册地址</w:t>
            </w:r>
          </w:p>
        </w:tc>
        <w:tc>
          <w:tcPr>
            <w:tcW w:w="2718" w:type="dxa"/>
            <w:gridSpan w:val="2"/>
            <w:shd w:val="clear" w:color="auto" w:fill="auto"/>
            <w:vAlign w:val="center"/>
          </w:tcPr>
          <w:p w14:paraId="5D71984F">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c>
          <w:tcPr>
            <w:tcW w:w="1701" w:type="dxa"/>
            <w:shd w:val="clear" w:color="auto" w:fill="auto"/>
            <w:vAlign w:val="center"/>
          </w:tcPr>
          <w:p w14:paraId="57C20048">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成立时间</w:t>
            </w:r>
          </w:p>
        </w:tc>
        <w:tc>
          <w:tcPr>
            <w:tcW w:w="2791" w:type="dxa"/>
            <w:gridSpan w:val="2"/>
            <w:shd w:val="clear" w:color="auto" w:fill="auto"/>
            <w:vAlign w:val="center"/>
          </w:tcPr>
          <w:p w14:paraId="75412693">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r>
      <w:tr w14:paraId="77DA1ED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7CE55C1B">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统一社会信用代码</w:t>
            </w:r>
          </w:p>
        </w:tc>
        <w:tc>
          <w:tcPr>
            <w:tcW w:w="2718" w:type="dxa"/>
            <w:gridSpan w:val="2"/>
            <w:shd w:val="clear" w:color="auto" w:fill="auto"/>
            <w:vAlign w:val="center"/>
          </w:tcPr>
          <w:p w14:paraId="12CC1734">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c>
          <w:tcPr>
            <w:tcW w:w="1701" w:type="dxa"/>
            <w:shd w:val="clear" w:color="auto" w:fill="auto"/>
            <w:vAlign w:val="center"/>
          </w:tcPr>
          <w:p w14:paraId="5490E439">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单位性质</w:t>
            </w:r>
          </w:p>
        </w:tc>
        <w:tc>
          <w:tcPr>
            <w:tcW w:w="2791" w:type="dxa"/>
            <w:gridSpan w:val="2"/>
            <w:shd w:val="clear" w:color="auto" w:fill="auto"/>
            <w:vAlign w:val="center"/>
          </w:tcPr>
          <w:p w14:paraId="32E8C2CC">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r>
      <w:tr w14:paraId="4021684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5D35DF65">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法定代表人</w:t>
            </w:r>
            <w:r>
              <w:rPr>
                <w:rFonts w:hint="eastAsia" w:ascii="仿宋_GB2312" w:hAnsi="仿宋_GB2312" w:eastAsia="仿宋_GB2312" w:cs="仿宋_GB2312"/>
                <w:color w:val="auto"/>
                <w:sz w:val="21"/>
                <w:szCs w:val="21"/>
                <w:highlight w:val="none"/>
              </w:rPr>
              <w:br w:type="textWrapping"/>
            </w:r>
            <w:r>
              <w:rPr>
                <w:rFonts w:hint="eastAsia" w:ascii="仿宋_GB2312" w:hAnsi="仿宋_GB2312" w:eastAsia="仿宋_GB2312" w:cs="仿宋_GB2312"/>
                <w:color w:val="auto"/>
                <w:sz w:val="21"/>
                <w:szCs w:val="21"/>
                <w:highlight w:val="none"/>
              </w:rPr>
              <w:t>（负责人）</w:t>
            </w:r>
          </w:p>
        </w:tc>
        <w:tc>
          <w:tcPr>
            <w:tcW w:w="2718" w:type="dxa"/>
            <w:gridSpan w:val="2"/>
            <w:shd w:val="clear" w:color="auto" w:fill="auto"/>
            <w:vAlign w:val="center"/>
          </w:tcPr>
          <w:p w14:paraId="44BA8C47">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c>
          <w:tcPr>
            <w:tcW w:w="1701" w:type="dxa"/>
            <w:shd w:val="clear" w:color="auto" w:fill="auto"/>
            <w:vAlign w:val="center"/>
          </w:tcPr>
          <w:p w14:paraId="4E6FFAC2">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所属行业</w:t>
            </w:r>
          </w:p>
        </w:tc>
        <w:tc>
          <w:tcPr>
            <w:tcW w:w="2791" w:type="dxa"/>
            <w:gridSpan w:val="2"/>
            <w:shd w:val="clear" w:color="auto" w:fill="auto"/>
            <w:vAlign w:val="center"/>
          </w:tcPr>
          <w:p w14:paraId="5A2383E7">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r>
      <w:tr w14:paraId="2B99082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43EDC26F">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基本存款账户</w:t>
            </w:r>
            <w:r>
              <w:rPr>
                <w:rFonts w:hint="eastAsia" w:ascii="仿宋_GB2312" w:hAnsi="仿宋_GB2312" w:eastAsia="仿宋_GB2312" w:cs="仿宋_GB2312"/>
                <w:color w:val="auto"/>
                <w:sz w:val="21"/>
                <w:szCs w:val="21"/>
                <w:highlight w:val="none"/>
              </w:rPr>
              <w:br w:type="textWrapping"/>
            </w:r>
            <w:r>
              <w:rPr>
                <w:rFonts w:hint="eastAsia" w:ascii="仿宋_GB2312" w:hAnsi="仿宋_GB2312" w:eastAsia="仿宋_GB2312" w:cs="仿宋_GB2312"/>
                <w:color w:val="auto"/>
                <w:sz w:val="21"/>
                <w:szCs w:val="21"/>
                <w:highlight w:val="none"/>
              </w:rPr>
              <w:t>开户银行</w:t>
            </w:r>
          </w:p>
        </w:tc>
        <w:tc>
          <w:tcPr>
            <w:tcW w:w="2718" w:type="dxa"/>
            <w:gridSpan w:val="2"/>
            <w:shd w:val="clear" w:color="auto" w:fill="auto"/>
            <w:vAlign w:val="center"/>
          </w:tcPr>
          <w:p w14:paraId="60BFD13B">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c>
          <w:tcPr>
            <w:tcW w:w="1701" w:type="dxa"/>
            <w:shd w:val="clear" w:color="auto" w:fill="auto"/>
            <w:vAlign w:val="center"/>
          </w:tcPr>
          <w:p w14:paraId="2C8A691C">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基本存款</w:t>
            </w:r>
            <w:r>
              <w:rPr>
                <w:rFonts w:hint="eastAsia" w:ascii="仿宋_GB2312" w:hAnsi="仿宋_GB2312" w:eastAsia="仿宋_GB2312" w:cs="仿宋_GB2312"/>
                <w:color w:val="auto"/>
                <w:sz w:val="21"/>
                <w:szCs w:val="21"/>
                <w:highlight w:val="none"/>
              </w:rPr>
              <w:br w:type="textWrapping"/>
            </w:r>
            <w:r>
              <w:rPr>
                <w:rFonts w:hint="eastAsia" w:ascii="仿宋_GB2312" w:hAnsi="仿宋_GB2312" w:eastAsia="仿宋_GB2312" w:cs="仿宋_GB2312"/>
                <w:color w:val="auto"/>
                <w:sz w:val="21"/>
                <w:szCs w:val="21"/>
                <w:highlight w:val="none"/>
              </w:rPr>
              <w:t>账户账号</w:t>
            </w:r>
          </w:p>
        </w:tc>
        <w:tc>
          <w:tcPr>
            <w:tcW w:w="2791" w:type="dxa"/>
            <w:gridSpan w:val="2"/>
            <w:shd w:val="clear" w:color="auto" w:fill="auto"/>
            <w:vAlign w:val="center"/>
          </w:tcPr>
          <w:p w14:paraId="3F616684">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r>
      <w:tr w14:paraId="193513E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495AEC4A">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上年度营业收入*</w:t>
            </w:r>
          </w:p>
        </w:tc>
        <w:tc>
          <w:tcPr>
            <w:tcW w:w="2718" w:type="dxa"/>
            <w:gridSpan w:val="2"/>
            <w:shd w:val="clear" w:color="auto" w:fill="auto"/>
            <w:vAlign w:val="center"/>
          </w:tcPr>
          <w:p w14:paraId="535F026F">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c>
          <w:tcPr>
            <w:tcW w:w="1701" w:type="dxa"/>
            <w:shd w:val="clear" w:color="auto" w:fill="auto"/>
            <w:vAlign w:val="center"/>
          </w:tcPr>
          <w:p w14:paraId="3C04D669">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资产总额</w:t>
            </w:r>
          </w:p>
        </w:tc>
        <w:tc>
          <w:tcPr>
            <w:tcW w:w="2791" w:type="dxa"/>
            <w:gridSpan w:val="2"/>
            <w:shd w:val="clear" w:color="auto" w:fill="auto"/>
            <w:vAlign w:val="center"/>
          </w:tcPr>
          <w:p w14:paraId="6D631353">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r>
      <w:tr w14:paraId="4F833A9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750BF90E">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经营范围</w:t>
            </w:r>
          </w:p>
        </w:tc>
        <w:tc>
          <w:tcPr>
            <w:tcW w:w="7210" w:type="dxa"/>
            <w:gridSpan w:val="5"/>
            <w:shd w:val="clear" w:color="auto" w:fill="auto"/>
            <w:vAlign w:val="center"/>
          </w:tcPr>
          <w:p w14:paraId="7EFFB6F5">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r>
      <w:tr w14:paraId="1793A78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F1F1F1" w:themeFill="background1" w:themeFillShade="F2"/>
            <w:vAlign w:val="center"/>
          </w:tcPr>
          <w:p w14:paraId="3342F126">
            <w:pPr>
              <w:autoSpaceDE w:val="0"/>
              <w:autoSpaceDN w:val="0"/>
              <w:adjustRightInd w:val="0"/>
              <w:spacing w:line="320" w:lineRule="exact"/>
              <w:jc w:val="center"/>
              <w:rPr>
                <w:rFonts w:hint="eastAsia" w:ascii="仿宋_GB2312" w:hAnsi="仿宋_GB2312" w:eastAsia="仿宋_GB2312" w:cs="仿宋_GB2312"/>
                <w:b/>
                <w:color w:val="auto"/>
                <w:sz w:val="21"/>
                <w:szCs w:val="21"/>
                <w:highlight w:val="none"/>
              </w:rPr>
            </w:pPr>
            <w:r>
              <w:rPr>
                <w:rFonts w:hint="eastAsia" w:ascii="仿宋_GB2312" w:hAnsi="仿宋_GB2312" w:eastAsia="仿宋_GB2312" w:cs="仿宋_GB2312"/>
                <w:b/>
                <w:color w:val="auto"/>
                <w:sz w:val="21"/>
                <w:szCs w:val="21"/>
                <w:highlight w:val="none"/>
              </w:rPr>
              <w:t>资质证书名称</w:t>
            </w:r>
          </w:p>
        </w:tc>
        <w:tc>
          <w:tcPr>
            <w:tcW w:w="2718" w:type="dxa"/>
            <w:gridSpan w:val="2"/>
            <w:shd w:val="clear" w:color="auto" w:fill="F1F1F1" w:themeFill="background1" w:themeFillShade="F2"/>
            <w:vAlign w:val="center"/>
          </w:tcPr>
          <w:p w14:paraId="3F8024BC">
            <w:pPr>
              <w:autoSpaceDE w:val="0"/>
              <w:autoSpaceDN w:val="0"/>
              <w:adjustRightInd w:val="0"/>
              <w:spacing w:line="320" w:lineRule="exact"/>
              <w:jc w:val="center"/>
              <w:rPr>
                <w:rFonts w:hint="eastAsia" w:ascii="仿宋_GB2312" w:hAnsi="仿宋_GB2312" w:eastAsia="仿宋_GB2312" w:cs="仿宋_GB2312"/>
                <w:b/>
                <w:color w:val="auto"/>
                <w:sz w:val="21"/>
                <w:szCs w:val="21"/>
                <w:highlight w:val="none"/>
              </w:rPr>
            </w:pPr>
            <w:r>
              <w:rPr>
                <w:rFonts w:hint="eastAsia" w:ascii="仿宋_GB2312" w:hAnsi="仿宋_GB2312" w:eastAsia="仿宋_GB2312" w:cs="仿宋_GB2312"/>
                <w:b/>
                <w:color w:val="auto"/>
                <w:sz w:val="21"/>
                <w:szCs w:val="21"/>
                <w:highlight w:val="none"/>
              </w:rPr>
              <w:t>证书号</w:t>
            </w:r>
          </w:p>
        </w:tc>
        <w:tc>
          <w:tcPr>
            <w:tcW w:w="1701" w:type="dxa"/>
            <w:shd w:val="clear" w:color="auto" w:fill="F1F1F1" w:themeFill="background1" w:themeFillShade="F2"/>
            <w:vAlign w:val="center"/>
          </w:tcPr>
          <w:p w14:paraId="6666617C">
            <w:pPr>
              <w:autoSpaceDE w:val="0"/>
              <w:autoSpaceDN w:val="0"/>
              <w:adjustRightInd w:val="0"/>
              <w:spacing w:line="320" w:lineRule="exact"/>
              <w:jc w:val="center"/>
              <w:rPr>
                <w:rFonts w:hint="eastAsia" w:ascii="仿宋_GB2312" w:hAnsi="仿宋_GB2312" w:eastAsia="仿宋_GB2312" w:cs="仿宋_GB2312"/>
                <w:b/>
                <w:color w:val="auto"/>
                <w:sz w:val="21"/>
                <w:szCs w:val="21"/>
                <w:highlight w:val="none"/>
              </w:rPr>
            </w:pPr>
            <w:r>
              <w:rPr>
                <w:rFonts w:hint="eastAsia" w:ascii="仿宋_GB2312" w:hAnsi="仿宋_GB2312" w:eastAsia="仿宋_GB2312" w:cs="仿宋_GB2312"/>
                <w:b/>
                <w:color w:val="auto"/>
                <w:sz w:val="21"/>
                <w:szCs w:val="21"/>
                <w:highlight w:val="none"/>
              </w:rPr>
              <w:t>等级</w:t>
            </w:r>
          </w:p>
        </w:tc>
        <w:tc>
          <w:tcPr>
            <w:tcW w:w="2791" w:type="dxa"/>
            <w:gridSpan w:val="2"/>
            <w:shd w:val="clear" w:color="auto" w:fill="F1F1F1" w:themeFill="background1" w:themeFillShade="F2"/>
            <w:vAlign w:val="center"/>
          </w:tcPr>
          <w:p w14:paraId="2E92B669">
            <w:pPr>
              <w:autoSpaceDE w:val="0"/>
              <w:autoSpaceDN w:val="0"/>
              <w:adjustRightInd w:val="0"/>
              <w:spacing w:line="320" w:lineRule="exact"/>
              <w:jc w:val="center"/>
              <w:rPr>
                <w:rFonts w:hint="eastAsia" w:ascii="仿宋_GB2312" w:hAnsi="仿宋_GB2312" w:eastAsia="仿宋_GB2312" w:cs="仿宋_GB2312"/>
                <w:b/>
                <w:color w:val="auto"/>
                <w:sz w:val="21"/>
                <w:szCs w:val="21"/>
                <w:highlight w:val="none"/>
              </w:rPr>
            </w:pPr>
            <w:r>
              <w:rPr>
                <w:rFonts w:hint="eastAsia" w:ascii="仿宋_GB2312" w:hAnsi="仿宋_GB2312" w:eastAsia="仿宋_GB2312" w:cs="仿宋_GB2312"/>
                <w:b/>
                <w:color w:val="auto"/>
                <w:sz w:val="21"/>
                <w:szCs w:val="21"/>
                <w:highlight w:val="none"/>
              </w:rPr>
              <w:t>类型</w:t>
            </w:r>
          </w:p>
        </w:tc>
      </w:tr>
      <w:tr w14:paraId="093677A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33FFCFA8">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c>
          <w:tcPr>
            <w:tcW w:w="2718" w:type="dxa"/>
            <w:gridSpan w:val="2"/>
            <w:shd w:val="clear" w:color="auto" w:fill="auto"/>
            <w:vAlign w:val="center"/>
          </w:tcPr>
          <w:p w14:paraId="4186F6FA">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c>
          <w:tcPr>
            <w:tcW w:w="1701" w:type="dxa"/>
            <w:shd w:val="clear" w:color="auto" w:fill="auto"/>
            <w:vAlign w:val="center"/>
          </w:tcPr>
          <w:p w14:paraId="3C6D211D">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c>
          <w:tcPr>
            <w:tcW w:w="2791" w:type="dxa"/>
            <w:gridSpan w:val="2"/>
            <w:shd w:val="clear" w:color="auto" w:fill="auto"/>
            <w:vAlign w:val="center"/>
          </w:tcPr>
          <w:p w14:paraId="02D90DAD">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r>
      <w:tr w14:paraId="43B62BC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7C0F61AC">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c>
          <w:tcPr>
            <w:tcW w:w="2718" w:type="dxa"/>
            <w:gridSpan w:val="2"/>
            <w:shd w:val="clear" w:color="auto" w:fill="auto"/>
            <w:vAlign w:val="center"/>
          </w:tcPr>
          <w:p w14:paraId="10D593FD">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c>
          <w:tcPr>
            <w:tcW w:w="1701" w:type="dxa"/>
            <w:shd w:val="clear" w:color="auto" w:fill="auto"/>
            <w:vAlign w:val="center"/>
          </w:tcPr>
          <w:p w14:paraId="3512FB9B">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c>
          <w:tcPr>
            <w:tcW w:w="2791" w:type="dxa"/>
            <w:gridSpan w:val="2"/>
            <w:shd w:val="clear" w:color="auto" w:fill="auto"/>
            <w:vAlign w:val="center"/>
          </w:tcPr>
          <w:p w14:paraId="2F49504E">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r>
      <w:tr w14:paraId="4ECF284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9180" w:type="dxa"/>
            <w:gridSpan w:val="6"/>
            <w:shd w:val="clear" w:color="auto" w:fill="F1F1F1" w:themeFill="background1" w:themeFillShade="F2"/>
            <w:vAlign w:val="center"/>
          </w:tcPr>
          <w:p w14:paraId="516C4BFF">
            <w:pPr>
              <w:autoSpaceDE w:val="0"/>
              <w:autoSpaceDN w:val="0"/>
              <w:adjustRightInd w:val="0"/>
              <w:spacing w:line="320" w:lineRule="exact"/>
              <w:jc w:val="center"/>
              <w:rPr>
                <w:rFonts w:hint="eastAsia" w:ascii="仿宋_GB2312" w:hAnsi="仿宋_GB2312" w:eastAsia="仿宋_GB2312" w:cs="仿宋_GB2312"/>
                <w:b/>
                <w:color w:val="auto"/>
                <w:sz w:val="21"/>
                <w:szCs w:val="21"/>
                <w:highlight w:val="none"/>
              </w:rPr>
            </w:pPr>
            <w:r>
              <w:rPr>
                <w:rFonts w:hint="eastAsia" w:ascii="仿宋_GB2312" w:hAnsi="仿宋_GB2312" w:eastAsia="仿宋_GB2312" w:cs="仿宋_GB2312"/>
                <w:b/>
                <w:color w:val="auto"/>
                <w:sz w:val="21"/>
                <w:szCs w:val="21"/>
                <w:highlight w:val="none"/>
              </w:rPr>
              <w:t>从业人员情况</w:t>
            </w:r>
          </w:p>
        </w:tc>
      </w:tr>
      <w:tr w14:paraId="698F9B2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vMerge w:val="restart"/>
            <w:shd w:val="clear" w:color="auto" w:fill="auto"/>
            <w:vAlign w:val="center"/>
          </w:tcPr>
          <w:p w14:paraId="50675AF6">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从业人员总数</w:t>
            </w:r>
          </w:p>
        </w:tc>
        <w:tc>
          <w:tcPr>
            <w:tcW w:w="1559" w:type="dxa"/>
            <w:vMerge w:val="restart"/>
            <w:shd w:val="clear" w:color="auto" w:fill="auto"/>
            <w:vAlign w:val="center"/>
          </w:tcPr>
          <w:p w14:paraId="2F9F716A">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　　（人）</w:t>
            </w:r>
          </w:p>
        </w:tc>
        <w:tc>
          <w:tcPr>
            <w:tcW w:w="1159" w:type="dxa"/>
            <w:shd w:val="clear" w:color="auto" w:fill="auto"/>
            <w:vAlign w:val="center"/>
          </w:tcPr>
          <w:p w14:paraId="61B383ED">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管理人员</w:t>
            </w:r>
          </w:p>
        </w:tc>
        <w:tc>
          <w:tcPr>
            <w:tcW w:w="1701" w:type="dxa"/>
            <w:shd w:val="clear" w:color="auto" w:fill="auto"/>
            <w:vAlign w:val="center"/>
          </w:tcPr>
          <w:p w14:paraId="2AB92BE5">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　　（人）</w:t>
            </w:r>
          </w:p>
        </w:tc>
        <w:tc>
          <w:tcPr>
            <w:tcW w:w="1275" w:type="dxa"/>
            <w:shd w:val="clear" w:color="auto" w:fill="auto"/>
            <w:vAlign w:val="center"/>
          </w:tcPr>
          <w:p w14:paraId="111D08A1">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专业技术</w:t>
            </w:r>
          </w:p>
        </w:tc>
        <w:tc>
          <w:tcPr>
            <w:tcW w:w="1516" w:type="dxa"/>
            <w:shd w:val="clear" w:color="auto" w:fill="auto"/>
            <w:vAlign w:val="center"/>
          </w:tcPr>
          <w:p w14:paraId="509DAFCB">
            <w:pPr>
              <w:autoSpaceDE w:val="0"/>
              <w:autoSpaceDN w:val="0"/>
              <w:adjustRightInd w:val="0"/>
              <w:spacing w:line="320" w:lineRule="exact"/>
              <w:jc w:val="center"/>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color w:val="auto"/>
                <w:sz w:val="21"/>
                <w:szCs w:val="21"/>
                <w:highlight w:val="none"/>
              </w:rPr>
              <w:t>　　（人）</w:t>
            </w:r>
          </w:p>
        </w:tc>
      </w:tr>
      <w:tr w14:paraId="051269B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vMerge w:val="continue"/>
            <w:shd w:val="clear" w:color="auto" w:fill="auto"/>
            <w:vAlign w:val="center"/>
          </w:tcPr>
          <w:p w14:paraId="6A4DD6CA">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c>
          <w:tcPr>
            <w:tcW w:w="1559" w:type="dxa"/>
            <w:vMerge w:val="continue"/>
            <w:shd w:val="clear" w:color="auto" w:fill="auto"/>
            <w:vAlign w:val="center"/>
          </w:tcPr>
          <w:p w14:paraId="651CD4DD">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c>
          <w:tcPr>
            <w:tcW w:w="1159" w:type="dxa"/>
            <w:shd w:val="clear" w:color="auto" w:fill="auto"/>
            <w:vAlign w:val="center"/>
          </w:tcPr>
          <w:p w14:paraId="4B6799F4">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残疾人</w:t>
            </w:r>
          </w:p>
        </w:tc>
        <w:tc>
          <w:tcPr>
            <w:tcW w:w="1701" w:type="dxa"/>
            <w:shd w:val="clear" w:color="auto" w:fill="auto"/>
            <w:vAlign w:val="center"/>
          </w:tcPr>
          <w:p w14:paraId="548A8461">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　　（人）</w:t>
            </w:r>
          </w:p>
        </w:tc>
        <w:tc>
          <w:tcPr>
            <w:tcW w:w="1275" w:type="dxa"/>
            <w:shd w:val="clear" w:color="auto" w:fill="auto"/>
            <w:vAlign w:val="center"/>
          </w:tcPr>
          <w:p w14:paraId="4F89B6E9">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少数民族</w:t>
            </w:r>
          </w:p>
        </w:tc>
        <w:tc>
          <w:tcPr>
            <w:tcW w:w="1516" w:type="dxa"/>
            <w:shd w:val="clear" w:color="auto" w:fill="auto"/>
            <w:vAlign w:val="center"/>
          </w:tcPr>
          <w:p w14:paraId="484B32FC">
            <w:pPr>
              <w:autoSpaceDE w:val="0"/>
              <w:autoSpaceDN w:val="0"/>
              <w:adjustRightInd w:val="0"/>
              <w:spacing w:line="320" w:lineRule="exact"/>
              <w:jc w:val="center"/>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color w:val="auto"/>
                <w:sz w:val="21"/>
                <w:szCs w:val="21"/>
                <w:highlight w:val="none"/>
              </w:rPr>
              <w:t>　　（人）</w:t>
            </w:r>
          </w:p>
        </w:tc>
      </w:tr>
      <w:tr w14:paraId="3D0204F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9180" w:type="dxa"/>
            <w:gridSpan w:val="6"/>
            <w:shd w:val="clear" w:color="auto" w:fill="F1F1F1" w:themeFill="background1" w:themeFillShade="F2"/>
            <w:vAlign w:val="center"/>
          </w:tcPr>
          <w:p w14:paraId="32F8470F">
            <w:pPr>
              <w:autoSpaceDE w:val="0"/>
              <w:autoSpaceDN w:val="0"/>
              <w:adjustRightInd w:val="0"/>
              <w:spacing w:line="320" w:lineRule="exact"/>
              <w:jc w:val="center"/>
              <w:rPr>
                <w:rFonts w:hint="eastAsia" w:ascii="仿宋_GB2312" w:hAnsi="仿宋_GB2312" w:eastAsia="仿宋_GB2312" w:cs="仿宋_GB2312"/>
                <w:b/>
                <w:color w:val="auto"/>
                <w:sz w:val="21"/>
                <w:szCs w:val="21"/>
                <w:highlight w:val="none"/>
              </w:rPr>
            </w:pPr>
            <w:r>
              <w:rPr>
                <w:rFonts w:hint="eastAsia" w:ascii="仿宋_GB2312" w:hAnsi="仿宋_GB2312" w:eastAsia="仿宋_GB2312" w:cs="仿宋_GB2312"/>
                <w:b/>
                <w:color w:val="auto"/>
                <w:sz w:val="21"/>
                <w:szCs w:val="21"/>
                <w:highlight w:val="none"/>
              </w:rPr>
              <w:t>存在直接控股、管理关系的相关供应商</w:t>
            </w:r>
          </w:p>
        </w:tc>
      </w:tr>
      <w:tr w14:paraId="53A9525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41C7F69D">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bCs/>
                <w:color w:val="auto"/>
                <w:sz w:val="21"/>
                <w:szCs w:val="21"/>
                <w:highlight w:val="none"/>
              </w:rPr>
              <w:t>关系</w:t>
            </w:r>
          </w:p>
        </w:tc>
        <w:tc>
          <w:tcPr>
            <w:tcW w:w="7210" w:type="dxa"/>
            <w:gridSpan w:val="5"/>
            <w:shd w:val="clear" w:color="auto" w:fill="auto"/>
            <w:vAlign w:val="center"/>
          </w:tcPr>
          <w:p w14:paraId="3A1501BD">
            <w:pPr>
              <w:autoSpaceDE w:val="0"/>
              <w:autoSpaceDN w:val="0"/>
              <w:adjustRightInd w:val="0"/>
              <w:spacing w:line="320" w:lineRule="exact"/>
              <w:jc w:val="center"/>
              <w:rPr>
                <w:rFonts w:hint="eastAsia" w:ascii="仿宋_GB2312" w:hAnsi="仿宋_GB2312" w:eastAsia="仿宋_GB2312" w:cs="仿宋_GB2312"/>
                <w:bCs/>
                <w:color w:val="auto"/>
                <w:sz w:val="21"/>
                <w:szCs w:val="21"/>
                <w:highlight w:val="none"/>
              </w:rPr>
            </w:pPr>
            <w:r>
              <w:rPr>
                <w:rFonts w:hint="eastAsia" w:ascii="仿宋_GB2312" w:hAnsi="仿宋_GB2312" w:eastAsia="仿宋_GB2312" w:cs="仿宋_GB2312"/>
                <w:bCs/>
                <w:color w:val="auto"/>
                <w:sz w:val="21"/>
                <w:szCs w:val="21"/>
                <w:highlight w:val="none"/>
              </w:rPr>
              <w:t>供应商名称</w:t>
            </w:r>
          </w:p>
        </w:tc>
      </w:tr>
      <w:tr w14:paraId="4849B02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6EBC0594">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c>
          <w:tcPr>
            <w:tcW w:w="7210" w:type="dxa"/>
            <w:gridSpan w:val="5"/>
            <w:shd w:val="clear" w:color="auto" w:fill="auto"/>
            <w:vAlign w:val="center"/>
          </w:tcPr>
          <w:p w14:paraId="408B09F5">
            <w:pPr>
              <w:autoSpaceDE w:val="0"/>
              <w:autoSpaceDN w:val="0"/>
              <w:adjustRightInd w:val="0"/>
              <w:spacing w:line="320" w:lineRule="exact"/>
              <w:rPr>
                <w:rFonts w:hint="eastAsia" w:ascii="仿宋_GB2312" w:hAnsi="仿宋_GB2312" w:eastAsia="仿宋_GB2312" w:cs="仿宋_GB2312"/>
                <w:bCs/>
                <w:color w:val="auto"/>
                <w:sz w:val="21"/>
                <w:szCs w:val="21"/>
                <w:highlight w:val="none"/>
              </w:rPr>
            </w:pPr>
          </w:p>
        </w:tc>
      </w:tr>
      <w:tr w14:paraId="2D35A4B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5562F74B">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p>
        </w:tc>
        <w:tc>
          <w:tcPr>
            <w:tcW w:w="7210" w:type="dxa"/>
            <w:gridSpan w:val="5"/>
            <w:shd w:val="clear" w:color="auto" w:fill="auto"/>
            <w:vAlign w:val="center"/>
          </w:tcPr>
          <w:p w14:paraId="128B24A7">
            <w:pPr>
              <w:autoSpaceDE w:val="0"/>
              <w:autoSpaceDN w:val="0"/>
              <w:adjustRightInd w:val="0"/>
              <w:spacing w:line="320" w:lineRule="exact"/>
              <w:rPr>
                <w:rFonts w:hint="eastAsia" w:ascii="仿宋_GB2312" w:hAnsi="仿宋_GB2312" w:eastAsia="仿宋_GB2312" w:cs="仿宋_GB2312"/>
                <w:bCs/>
                <w:color w:val="auto"/>
                <w:sz w:val="21"/>
                <w:szCs w:val="21"/>
                <w:highlight w:val="none"/>
              </w:rPr>
            </w:pPr>
          </w:p>
        </w:tc>
      </w:tr>
      <w:tr w14:paraId="7D85F90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7" w:hRule="atLeast"/>
          <w:jc w:val="center"/>
        </w:trPr>
        <w:tc>
          <w:tcPr>
            <w:tcW w:w="1970" w:type="dxa"/>
            <w:shd w:val="clear" w:color="auto" w:fill="auto"/>
            <w:vAlign w:val="center"/>
          </w:tcPr>
          <w:p w14:paraId="5CE08D15">
            <w:pPr>
              <w:autoSpaceDE w:val="0"/>
              <w:autoSpaceDN w:val="0"/>
              <w:adjustRightInd w:val="0"/>
              <w:spacing w:line="320" w:lineRule="exact"/>
              <w:jc w:val="center"/>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说明</w:t>
            </w:r>
          </w:p>
        </w:tc>
        <w:tc>
          <w:tcPr>
            <w:tcW w:w="7210" w:type="dxa"/>
            <w:gridSpan w:val="5"/>
            <w:shd w:val="clear" w:color="auto" w:fill="auto"/>
            <w:vAlign w:val="center"/>
          </w:tcPr>
          <w:p w14:paraId="15752256">
            <w:pPr>
              <w:spacing w:line="320" w:lineRule="exact"/>
              <w:ind w:left="284" w:hanging="284"/>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① 成立时间至提交响应文件截止时间不足一年的可不填写“上年度营业收入”；</w:t>
            </w:r>
          </w:p>
          <w:p w14:paraId="7A77EFCC">
            <w:pPr>
              <w:spacing w:line="320" w:lineRule="exact"/>
              <w:ind w:left="284" w:hanging="284"/>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 xml:space="preserve">② </w:t>
            </w:r>
            <w:r>
              <w:rPr>
                <w:rFonts w:hint="eastAsia" w:ascii="仿宋_GB2312" w:hAnsi="仿宋_GB2312" w:eastAsia="仿宋_GB2312" w:cs="仿宋_GB2312"/>
                <w:color w:val="auto"/>
                <w:sz w:val="21"/>
                <w:szCs w:val="21"/>
                <w:highlight w:val="none"/>
                <w:lang w:val="en-US" w:eastAsia="zh-CN"/>
              </w:rPr>
              <w:t>招标文件</w:t>
            </w:r>
            <w:r>
              <w:rPr>
                <w:rFonts w:hint="eastAsia" w:ascii="仿宋_GB2312" w:hAnsi="仿宋_GB2312" w:eastAsia="仿宋_GB2312" w:cs="仿宋_GB2312"/>
                <w:color w:val="auto"/>
                <w:sz w:val="21"/>
                <w:szCs w:val="21"/>
                <w:highlight w:val="none"/>
              </w:rPr>
              <w:t>接受联合体的，联合体各方均应提供；</w:t>
            </w:r>
          </w:p>
          <w:p w14:paraId="52F0E5E6">
            <w:pPr>
              <w:spacing w:line="320" w:lineRule="exact"/>
              <w:ind w:left="284" w:hanging="284"/>
              <w:rPr>
                <w:rFonts w:hint="eastAsia" w:ascii="仿宋_GB2312" w:hAnsi="仿宋_GB2312" w:eastAsia="仿宋_GB2312" w:cs="仿宋_GB2312"/>
                <w:color w:val="auto"/>
                <w:sz w:val="21"/>
                <w:szCs w:val="21"/>
                <w:highlight w:val="none"/>
              </w:rPr>
            </w:pPr>
            <w:r>
              <w:rPr>
                <w:rFonts w:hint="eastAsia" w:ascii="仿宋_GB2312" w:hAnsi="仿宋_GB2312" w:eastAsia="仿宋_GB2312" w:cs="仿宋_GB2312"/>
                <w:color w:val="auto"/>
                <w:sz w:val="21"/>
                <w:szCs w:val="21"/>
                <w:highlight w:val="none"/>
              </w:rPr>
              <w:t>③ 表格空间不足时，请自行扩展。</w:t>
            </w:r>
          </w:p>
        </w:tc>
      </w:tr>
    </w:tbl>
    <w:p w14:paraId="537D01D5">
      <w:pPr>
        <w:bidi w:val="0"/>
        <w:rPr>
          <w:rFonts w:hint="eastAsia" w:ascii="仿宋_GB2312" w:hAnsi="仿宋_GB2312" w:eastAsia="仿宋_GB2312" w:cs="仿宋_GB2312"/>
          <w:color w:val="auto"/>
          <w:highlight w:val="none"/>
          <w:lang w:val="en-US" w:eastAsia="zh-CN"/>
        </w:rPr>
      </w:pPr>
    </w:p>
    <w:p w14:paraId="43F53BE2">
      <w:pPr>
        <w:bidi w:val="0"/>
        <w:rPr>
          <w:rFonts w:hint="eastAsia" w:ascii="仿宋_GB2312" w:hAnsi="仿宋_GB2312" w:eastAsia="仿宋_GB2312" w:cs="仿宋_GB2312"/>
          <w:color w:val="auto"/>
          <w:highlight w:val="none"/>
          <w:lang w:val="en-US" w:eastAsia="zh-CN"/>
        </w:rPr>
      </w:pPr>
    </w:p>
    <w:p w14:paraId="391AC521">
      <w:pPr>
        <w:bidi w:val="0"/>
        <w:rPr>
          <w:rFonts w:hint="eastAsia" w:ascii="仿宋_GB2312" w:hAnsi="仿宋_GB2312" w:eastAsia="仿宋_GB2312" w:cs="仿宋_GB2312"/>
          <w:color w:val="auto"/>
          <w:highlight w:val="none"/>
          <w:lang w:val="en-US" w:eastAsia="zh-CN"/>
        </w:rPr>
      </w:pPr>
    </w:p>
    <w:p w14:paraId="500930DC">
      <w:pPr>
        <w:bidi w:val="0"/>
        <w:rPr>
          <w:rFonts w:hint="eastAsia" w:ascii="仿宋_GB2312" w:hAnsi="仿宋_GB2312" w:eastAsia="仿宋_GB2312" w:cs="仿宋_GB2312"/>
          <w:color w:val="auto"/>
          <w:highlight w:val="none"/>
          <w:lang w:val="en-US" w:eastAsia="zh-CN"/>
        </w:rPr>
      </w:pPr>
    </w:p>
    <w:p w14:paraId="5A26DF42">
      <w:pPr>
        <w:bidi w:val="0"/>
        <w:rPr>
          <w:rFonts w:hint="eastAsia" w:ascii="仿宋_GB2312" w:hAnsi="仿宋_GB2312" w:eastAsia="仿宋_GB2312" w:cs="仿宋_GB2312"/>
          <w:color w:val="auto"/>
          <w:highlight w:val="none"/>
          <w:lang w:val="en-US" w:eastAsia="zh-CN"/>
        </w:rPr>
      </w:pPr>
    </w:p>
    <w:p w14:paraId="22B28FC7">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8" w:lineRule="auto"/>
        <w:jc w:val="both"/>
        <w:textAlignment w:val="baseline"/>
        <w:outlineLvl w:val="2"/>
        <w:rPr>
          <w:rFonts w:hint="eastAsia" w:ascii="仿宋_GB2312" w:hAnsi="仿宋_GB2312" w:eastAsia="仿宋_GB2312" w:cs="仿宋_GB2312"/>
          <w:b/>
          <w:bCs/>
          <w:snapToGrid w:val="0"/>
          <w:color w:val="auto"/>
          <w:spacing w:val="-4"/>
          <w:kern w:val="0"/>
          <w:sz w:val="28"/>
          <w:szCs w:val="28"/>
          <w:highlight w:val="none"/>
          <w:lang w:val="en-US" w:eastAsia="en-US" w:bidi="ar-SA"/>
        </w:rPr>
      </w:pPr>
      <w:r>
        <w:rPr>
          <w:rFonts w:hint="eastAsia" w:ascii="仿宋_GB2312" w:hAnsi="仿宋_GB2312" w:eastAsia="仿宋_GB2312" w:cs="仿宋_GB2312"/>
          <w:b/>
          <w:bCs/>
          <w:snapToGrid w:val="0"/>
          <w:color w:val="auto"/>
          <w:spacing w:val="-4"/>
          <w:kern w:val="0"/>
          <w:sz w:val="28"/>
          <w:szCs w:val="28"/>
          <w:highlight w:val="none"/>
          <w:lang w:val="en-US" w:eastAsia="zh-CN" w:bidi="ar-SA"/>
        </w:rPr>
        <w:t>（二）供应商参加政府采购活动承诺书</w:t>
      </w:r>
    </w:p>
    <w:p w14:paraId="0A12F15A">
      <w:pPr>
        <w:spacing w:before="308" w:line="480" w:lineRule="auto"/>
        <w:jc w:val="both"/>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未签署下列承诺书的，将被视为无效投标，其责任由供应商自行承担。</w:t>
      </w:r>
    </w:p>
    <w:p w14:paraId="4700BA30">
      <w:pPr>
        <w:bidi w:val="0"/>
        <w:rPr>
          <w:rFonts w:hint="eastAsia" w:ascii="仿宋_GB2312" w:hAnsi="仿宋_GB2312" w:eastAsia="仿宋_GB2312" w:cs="仿宋_GB2312"/>
          <w:color w:val="auto"/>
          <w:highlight w:val="none"/>
          <w:lang w:val="en-US" w:eastAsia="en-US"/>
        </w:rPr>
      </w:pPr>
      <w:bookmarkStart w:id="29" w:name="_Toc24279"/>
    </w:p>
    <w:p w14:paraId="4FDA6D7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8" w:lineRule="auto"/>
        <w:jc w:val="center"/>
        <w:textAlignment w:val="baseline"/>
        <w:outlineLvl w:val="2"/>
        <w:rPr>
          <w:rFonts w:hint="eastAsia" w:ascii="仿宋_GB2312" w:hAnsi="仿宋_GB2312" w:eastAsia="仿宋_GB2312" w:cs="仿宋_GB2312"/>
          <w:b/>
          <w:bCs/>
          <w:color w:val="auto"/>
          <w:spacing w:val="0"/>
          <w:sz w:val="32"/>
          <w:szCs w:val="32"/>
          <w:highlight w:val="none"/>
        </w:rPr>
      </w:pPr>
      <w:bookmarkStart w:id="30" w:name="_Toc17781"/>
      <w:r>
        <w:rPr>
          <w:rFonts w:hint="eastAsia" w:ascii="仿宋_GB2312" w:hAnsi="仿宋_GB2312" w:eastAsia="仿宋_GB2312" w:cs="仿宋_GB2312"/>
          <w:b/>
          <w:bCs/>
          <w:snapToGrid w:val="0"/>
          <w:color w:val="auto"/>
          <w:spacing w:val="0"/>
          <w:kern w:val="0"/>
          <w:sz w:val="32"/>
          <w:szCs w:val="32"/>
          <w:highlight w:val="none"/>
          <w:lang w:val="en-US" w:eastAsia="zh-CN" w:bidi="ar-SA"/>
        </w:rPr>
        <w:t>1.</w:t>
      </w:r>
      <w:r>
        <w:rPr>
          <w:rFonts w:hint="eastAsia" w:ascii="仿宋_GB2312" w:hAnsi="仿宋_GB2312" w:eastAsia="仿宋_GB2312" w:cs="仿宋_GB2312"/>
          <w:b/>
          <w:bCs/>
          <w:color w:val="auto"/>
          <w:spacing w:val="0"/>
          <w:sz w:val="32"/>
          <w:szCs w:val="32"/>
          <w:highlight w:val="none"/>
        </w:rPr>
        <w:t>质量安全责任承诺书</w:t>
      </w:r>
      <w:bookmarkEnd w:id="29"/>
      <w:bookmarkEnd w:id="30"/>
    </w:p>
    <w:p w14:paraId="558F4276">
      <w:pPr>
        <w:bidi w:val="0"/>
        <w:rPr>
          <w:rFonts w:hint="eastAsia" w:ascii="仿宋_GB2312" w:hAnsi="仿宋_GB2312" w:eastAsia="仿宋_GB2312" w:cs="仿宋_GB2312"/>
          <w:color w:val="auto"/>
          <w:highlight w:val="none"/>
        </w:rPr>
      </w:pPr>
    </w:p>
    <w:p w14:paraId="14899C03">
      <w:pPr>
        <w:keepNext w:val="0"/>
        <w:keepLines w:val="0"/>
        <w:pageBreakBefore w:val="0"/>
        <w:widowControl/>
        <w:kinsoku w:val="0"/>
        <w:wordWrap/>
        <w:overflowPunct/>
        <w:topLinePunct w:val="0"/>
        <w:autoSpaceDE w:val="0"/>
        <w:autoSpaceDN w:val="0"/>
        <w:bidi w:val="0"/>
        <w:adjustRightInd w:val="0"/>
        <w:snapToGrid w:val="0"/>
        <w:spacing w:line="408" w:lineRule="auto"/>
        <w:ind w:left="504"/>
        <w:textAlignment w:val="baseline"/>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1"/>
          <w:sz w:val="24"/>
          <w:szCs w:val="24"/>
          <w:highlight w:val="none"/>
        </w:rPr>
        <w:t>为保证本采购项目顺利进行，作为投标供应商，现郑重承诺：</w:t>
      </w:r>
    </w:p>
    <w:p w14:paraId="5E28E7FC">
      <w:pPr>
        <w:keepNext w:val="0"/>
        <w:keepLines w:val="0"/>
        <w:pageBreakBefore w:val="0"/>
        <w:widowControl/>
        <w:kinsoku w:val="0"/>
        <w:wordWrap/>
        <w:overflowPunct/>
        <w:topLinePunct w:val="0"/>
        <w:autoSpaceDE w:val="0"/>
        <w:autoSpaceDN w:val="0"/>
        <w:bidi w:val="0"/>
        <w:adjustRightInd w:val="0"/>
        <w:snapToGrid w:val="0"/>
        <w:spacing w:line="408" w:lineRule="auto"/>
        <w:ind w:left="15" w:firstLine="491"/>
        <w:textAlignment w:val="baseline"/>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1"/>
          <w:sz w:val="24"/>
          <w:szCs w:val="24"/>
          <w:highlight w:val="none"/>
        </w:rPr>
        <w:t>1、我方投标产品的生产（包括设计、制造、安装、改造、维修等）、投入使用的</w:t>
      </w:r>
      <w:r>
        <w:rPr>
          <w:rFonts w:hint="eastAsia" w:ascii="仿宋_GB2312" w:hAnsi="仿宋_GB2312" w:eastAsia="仿宋_GB2312" w:cs="仿宋_GB2312"/>
          <w:color w:val="auto"/>
          <w:spacing w:val="-1"/>
          <w:sz w:val="24"/>
          <w:szCs w:val="24"/>
          <w:highlight w:val="none"/>
        </w:rPr>
        <w:t>材料等均完全符合国家现行质量、安全、环保标准和要求。</w:t>
      </w:r>
    </w:p>
    <w:p w14:paraId="1973D8E7">
      <w:pPr>
        <w:keepNext w:val="0"/>
        <w:keepLines w:val="0"/>
        <w:pageBreakBefore w:val="0"/>
        <w:widowControl/>
        <w:kinsoku w:val="0"/>
        <w:wordWrap/>
        <w:overflowPunct/>
        <w:topLinePunct w:val="0"/>
        <w:autoSpaceDE w:val="0"/>
        <w:autoSpaceDN w:val="0"/>
        <w:bidi w:val="0"/>
        <w:adjustRightInd w:val="0"/>
        <w:snapToGrid w:val="0"/>
        <w:spacing w:line="408" w:lineRule="auto"/>
        <w:ind w:left="15" w:firstLine="475"/>
        <w:textAlignment w:val="baseline"/>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2"/>
          <w:sz w:val="24"/>
          <w:szCs w:val="24"/>
          <w:highlight w:val="none"/>
        </w:rPr>
        <w:t>2、我方将严格按照国家现行相关储存、运输、安装</w:t>
      </w:r>
      <w:r>
        <w:rPr>
          <w:rFonts w:hint="eastAsia" w:ascii="仿宋_GB2312" w:hAnsi="仿宋_GB2312" w:eastAsia="仿宋_GB2312" w:cs="仿宋_GB2312"/>
          <w:color w:val="auto"/>
          <w:spacing w:val="1"/>
          <w:sz w:val="24"/>
          <w:szCs w:val="24"/>
          <w:highlight w:val="none"/>
        </w:rPr>
        <w:t>调试技术标准及规范、服务标</w:t>
      </w:r>
      <w:r>
        <w:rPr>
          <w:rFonts w:hint="eastAsia" w:ascii="仿宋_GB2312" w:hAnsi="仿宋_GB2312" w:eastAsia="仿宋_GB2312" w:cs="仿宋_GB2312"/>
          <w:color w:val="auto"/>
          <w:spacing w:val="-2"/>
          <w:sz w:val="24"/>
          <w:szCs w:val="24"/>
          <w:highlight w:val="none"/>
        </w:rPr>
        <w:t>准及规范、施工标准及规范，在规定的时限内，保质、保量完成项目全部内容，并向采购人交付合格产品。</w:t>
      </w:r>
    </w:p>
    <w:p w14:paraId="7080F811">
      <w:pPr>
        <w:keepNext w:val="0"/>
        <w:keepLines w:val="0"/>
        <w:pageBreakBefore w:val="0"/>
        <w:widowControl/>
        <w:kinsoku w:val="0"/>
        <w:wordWrap/>
        <w:overflowPunct/>
        <w:topLinePunct w:val="0"/>
        <w:autoSpaceDE w:val="0"/>
        <w:autoSpaceDN w:val="0"/>
        <w:bidi w:val="0"/>
        <w:adjustRightInd w:val="0"/>
        <w:snapToGrid w:val="0"/>
        <w:spacing w:line="408" w:lineRule="auto"/>
        <w:ind w:left="15" w:firstLine="477"/>
        <w:textAlignment w:val="baseline"/>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2"/>
          <w:sz w:val="24"/>
          <w:szCs w:val="24"/>
          <w:highlight w:val="none"/>
        </w:rPr>
        <w:t>3、对于因产品生产质量以及储存、运输、安装</w:t>
      </w:r>
      <w:r>
        <w:rPr>
          <w:rFonts w:hint="eastAsia" w:ascii="仿宋_GB2312" w:hAnsi="仿宋_GB2312" w:eastAsia="仿宋_GB2312" w:cs="仿宋_GB2312"/>
          <w:color w:val="auto"/>
          <w:spacing w:val="1"/>
          <w:sz w:val="24"/>
          <w:szCs w:val="24"/>
          <w:highlight w:val="none"/>
        </w:rPr>
        <w:t>调试、服务、施工等过程中产生的</w:t>
      </w:r>
      <w:r>
        <w:rPr>
          <w:rFonts w:hint="eastAsia" w:ascii="仿宋_GB2312" w:hAnsi="仿宋_GB2312" w:eastAsia="仿宋_GB2312" w:cs="仿宋_GB2312"/>
          <w:color w:val="auto"/>
          <w:spacing w:val="-1"/>
          <w:sz w:val="24"/>
          <w:szCs w:val="24"/>
          <w:highlight w:val="none"/>
        </w:rPr>
        <w:t>任何安全事故，我方承担全部责任。</w:t>
      </w:r>
    </w:p>
    <w:p w14:paraId="549D463A">
      <w:pPr>
        <w:keepNext w:val="0"/>
        <w:keepLines w:val="0"/>
        <w:pageBreakBefore w:val="0"/>
        <w:widowControl/>
        <w:kinsoku w:val="0"/>
        <w:wordWrap/>
        <w:overflowPunct/>
        <w:topLinePunct w:val="0"/>
        <w:autoSpaceDE w:val="0"/>
        <w:autoSpaceDN w:val="0"/>
        <w:bidi w:val="0"/>
        <w:adjustRightInd w:val="0"/>
        <w:snapToGrid w:val="0"/>
        <w:spacing w:line="408" w:lineRule="auto"/>
        <w:ind w:left="21" w:firstLine="465"/>
        <w:textAlignment w:val="baseline"/>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pacing w:val="2"/>
          <w:sz w:val="24"/>
          <w:szCs w:val="24"/>
          <w:highlight w:val="none"/>
        </w:rPr>
        <w:t>4、我方提供的货物、工程、服务等符合现行的国家、行业、</w:t>
      </w:r>
      <w:r>
        <w:rPr>
          <w:rFonts w:hint="eastAsia" w:ascii="仿宋_GB2312" w:hAnsi="仿宋_GB2312" w:eastAsia="仿宋_GB2312" w:cs="仿宋_GB2312"/>
          <w:color w:val="auto"/>
          <w:spacing w:val="1"/>
          <w:sz w:val="24"/>
          <w:szCs w:val="24"/>
          <w:highlight w:val="none"/>
        </w:rPr>
        <w:t>地区、企业标准及要</w:t>
      </w:r>
      <w:r>
        <w:rPr>
          <w:rFonts w:hint="eastAsia" w:ascii="仿宋_GB2312" w:hAnsi="仿宋_GB2312" w:eastAsia="仿宋_GB2312" w:cs="仿宋_GB2312"/>
          <w:color w:val="auto"/>
          <w:spacing w:val="-2"/>
          <w:sz w:val="24"/>
          <w:szCs w:val="24"/>
          <w:highlight w:val="none"/>
        </w:rPr>
        <w:t>求，标准不一致的，以更为严格的为准，我方对提供的货物、工程、服务等的质量、安全、环保等承担全部责任。</w:t>
      </w:r>
    </w:p>
    <w:p w14:paraId="1552306C">
      <w:pPr>
        <w:pStyle w:val="7"/>
        <w:keepNext w:val="0"/>
        <w:keepLines w:val="0"/>
        <w:pageBreakBefore w:val="0"/>
        <w:widowControl/>
        <w:kinsoku w:val="0"/>
        <w:wordWrap/>
        <w:overflowPunct/>
        <w:topLinePunct w:val="0"/>
        <w:autoSpaceDE w:val="0"/>
        <w:autoSpaceDN w:val="0"/>
        <w:bidi w:val="0"/>
        <w:adjustRightInd w:val="0"/>
        <w:snapToGrid w:val="0"/>
        <w:spacing w:line="408" w:lineRule="auto"/>
        <w:textAlignment w:val="baseline"/>
        <w:rPr>
          <w:rFonts w:hint="eastAsia" w:ascii="仿宋_GB2312" w:hAnsi="仿宋_GB2312" w:eastAsia="仿宋_GB2312" w:cs="仿宋_GB2312"/>
          <w:color w:val="auto"/>
          <w:sz w:val="20"/>
          <w:szCs w:val="21"/>
          <w:highlight w:val="none"/>
        </w:rPr>
      </w:pPr>
    </w:p>
    <w:p w14:paraId="6D207D3F">
      <w:pPr>
        <w:pStyle w:val="7"/>
        <w:keepNext w:val="0"/>
        <w:keepLines w:val="0"/>
        <w:pageBreakBefore w:val="0"/>
        <w:widowControl/>
        <w:kinsoku w:val="0"/>
        <w:wordWrap/>
        <w:overflowPunct/>
        <w:topLinePunct w:val="0"/>
        <w:autoSpaceDE w:val="0"/>
        <w:autoSpaceDN w:val="0"/>
        <w:bidi w:val="0"/>
        <w:adjustRightInd w:val="0"/>
        <w:snapToGrid w:val="0"/>
        <w:spacing w:line="408" w:lineRule="auto"/>
        <w:textAlignment w:val="baseline"/>
        <w:rPr>
          <w:rFonts w:hint="eastAsia" w:ascii="仿宋_GB2312" w:hAnsi="仿宋_GB2312" w:eastAsia="仿宋_GB2312" w:cs="仿宋_GB2312"/>
          <w:color w:val="auto"/>
          <w:sz w:val="20"/>
          <w:szCs w:val="21"/>
          <w:highlight w:val="none"/>
        </w:rPr>
      </w:pPr>
    </w:p>
    <w:p w14:paraId="3E9E4113">
      <w:pPr>
        <w:spacing w:line="480" w:lineRule="auto"/>
        <w:ind w:right="540" w:rightChars="257" w:firstLine="220" w:firstLineChars="100"/>
        <w:jc w:val="left"/>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sz w:val="22"/>
          <w:szCs w:val="22"/>
          <w:highlight w:val="none"/>
          <w:lang w:val="en-US" w:eastAsia="zh-CN"/>
        </w:rPr>
        <w:t>供应商</w:t>
      </w:r>
      <w:r>
        <w:rPr>
          <w:rFonts w:hint="eastAsia" w:ascii="仿宋_GB2312" w:hAnsi="仿宋_GB2312" w:eastAsia="仿宋_GB2312" w:cs="仿宋_GB2312"/>
          <w:color w:val="auto"/>
          <w:sz w:val="22"/>
          <w:szCs w:val="22"/>
          <w:highlight w:val="none"/>
        </w:rPr>
        <w:t>：</w:t>
      </w:r>
      <w:r>
        <w:rPr>
          <w:rFonts w:hint="eastAsia" w:ascii="仿宋_GB2312" w:hAnsi="仿宋_GB2312" w:eastAsia="仿宋_GB2312" w:cs="仿宋_GB2312"/>
          <w:color w:val="auto"/>
          <w:sz w:val="22"/>
          <w:szCs w:val="22"/>
          <w:highlight w:val="none"/>
          <w:lang w:val="en-US" w:eastAsia="zh-CN"/>
        </w:rPr>
        <w:t xml:space="preserve"> </w:t>
      </w:r>
      <w:r>
        <w:rPr>
          <w:rFonts w:hint="eastAsia" w:ascii="仿宋_GB2312" w:hAnsi="仿宋_GB2312" w:eastAsia="仿宋_GB2312" w:cs="仿宋_GB2312"/>
          <w:color w:val="auto"/>
          <w:sz w:val="22"/>
          <w:szCs w:val="22"/>
          <w:highlight w:val="none"/>
          <w:u w:val="single"/>
          <w:lang w:val="en-US" w:eastAsia="zh-CN"/>
        </w:rPr>
        <w:t xml:space="preserve">                     </w:t>
      </w:r>
      <w:r>
        <w:rPr>
          <w:rFonts w:hint="eastAsia" w:ascii="仿宋_GB2312" w:hAnsi="仿宋_GB2312" w:eastAsia="仿宋_GB2312" w:cs="仿宋_GB2312"/>
          <w:color w:val="auto"/>
          <w:sz w:val="22"/>
          <w:szCs w:val="22"/>
          <w:highlight w:val="none"/>
          <w:u w:val="none"/>
          <w:lang w:val="en-US" w:eastAsia="zh-CN"/>
        </w:rPr>
        <w:t>（供应商全称并加盖公章）</w:t>
      </w:r>
    </w:p>
    <w:p w14:paraId="43F1392C">
      <w:pPr>
        <w:spacing w:line="480" w:lineRule="auto"/>
        <w:ind w:right="540" w:rightChars="257" w:firstLine="220" w:firstLineChars="100"/>
        <w:jc w:val="left"/>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sz w:val="22"/>
          <w:szCs w:val="22"/>
          <w:highlight w:val="none"/>
          <w:lang w:eastAsia="zh-CN"/>
        </w:rPr>
        <w:t>法定代表人或委托代理人</w:t>
      </w:r>
      <w:r>
        <w:rPr>
          <w:rFonts w:hint="eastAsia" w:ascii="仿宋_GB2312" w:hAnsi="仿宋_GB2312" w:eastAsia="仿宋_GB2312" w:cs="仿宋_GB2312"/>
          <w:bCs/>
          <w:color w:val="auto"/>
          <w:sz w:val="22"/>
          <w:szCs w:val="22"/>
          <w:highlight w:val="none"/>
        </w:rPr>
        <w:t>：</w:t>
      </w:r>
      <w:r>
        <w:rPr>
          <w:rFonts w:hint="eastAsia" w:ascii="仿宋_GB2312" w:hAnsi="仿宋_GB2312" w:eastAsia="仿宋_GB2312" w:cs="仿宋_GB2312"/>
          <w:color w:val="auto"/>
          <w:sz w:val="22"/>
          <w:szCs w:val="22"/>
          <w:highlight w:val="none"/>
          <w:u w:val="single"/>
          <w:lang w:val="en-US" w:eastAsia="zh-CN"/>
        </w:rPr>
        <w:t xml:space="preserve">          </w:t>
      </w:r>
      <w:r>
        <w:rPr>
          <w:rFonts w:hint="eastAsia" w:ascii="仿宋_GB2312" w:hAnsi="仿宋_GB2312" w:eastAsia="仿宋_GB2312" w:cs="仿宋_GB2312"/>
          <w:color w:val="auto"/>
          <w:sz w:val="22"/>
          <w:szCs w:val="22"/>
          <w:highlight w:val="none"/>
        </w:rPr>
        <w:t>（</w:t>
      </w:r>
      <w:r>
        <w:rPr>
          <w:rFonts w:hint="eastAsia" w:ascii="仿宋_GB2312" w:hAnsi="仿宋_GB2312" w:eastAsia="仿宋_GB2312" w:cs="仿宋_GB2312"/>
          <w:color w:val="auto"/>
          <w:sz w:val="22"/>
          <w:szCs w:val="22"/>
          <w:highlight w:val="none"/>
          <w:lang w:eastAsia="zh-CN"/>
        </w:rPr>
        <w:t>签字</w:t>
      </w:r>
      <w:r>
        <w:rPr>
          <w:rFonts w:hint="eastAsia" w:ascii="仿宋_GB2312" w:hAnsi="仿宋_GB2312" w:eastAsia="仿宋_GB2312" w:cs="仿宋_GB2312"/>
          <w:color w:val="auto"/>
          <w:sz w:val="22"/>
          <w:szCs w:val="22"/>
          <w:highlight w:val="none"/>
        </w:rPr>
        <w:t>或盖章）</w:t>
      </w:r>
      <w:r>
        <w:rPr>
          <w:rFonts w:hint="eastAsia" w:ascii="仿宋_GB2312" w:hAnsi="仿宋_GB2312" w:eastAsia="仿宋_GB2312" w:cs="仿宋_GB2312"/>
          <w:bCs/>
          <w:color w:val="auto"/>
          <w:sz w:val="22"/>
          <w:szCs w:val="22"/>
          <w:highlight w:val="none"/>
        </w:rPr>
        <w:t xml:space="preserve">     </w:t>
      </w:r>
    </w:p>
    <w:p w14:paraId="125B047F">
      <w:pPr>
        <w:bidi w:val="0"/>
        <w:ind w:firstLine="220" w:firstLineChars="100"/>
        <w:jc w:val="both"/>
        <w:rPr>
          <w:rFonts w:hint="eastAsia" w:ascii="仿宋_GB2312" w:hAnsi="仿宋_GB2312" w:eastAsia="仿宋_GB2312" w:cs="仿宋_GB2312"/>
          <w:color w:val="auto"/>
          <w:sz w:val="22"/>
          <w:szCs w:val="22"/>
          <w:highlight w:val="none"/>
          <w:u w:val="none"/>
          <w:lang w:val="en-US" w:eastAsia="zh-CN"/>
        </w:rPr>
      </w:pPr>
      <w:r>
        <w:rPr>
          <w:rFonts w:hint="eastAsia" w:ascii="仿宋_GB2312" w:hAnsi="仿宋_GB2312" w:eastAsia="仿宋_GB2312" w:cs="仿宋_GB2312"/>
          <w:color w:val="auto"/>
          <w:sz w:val="22"/>
          <w:szCs w:val="22"/>
          <w:highlight w:val="none"/>
        </w:rPr>
        <w:t>日    期：</w:t>
      </w:r>
      <w:r>
        <w:rPr>
          <w:rFonts w:hint="eastAsia" w:ascii="仿宋_GB2312" w:hAnsi="仿宋_GB2312" w:eastAsia="仿宋_GB2312" w:cs="仿宋_GB2312"/>
          <w:color w:val="auto"/>
          <w:sz w:val="22"/>
          <w:szCs w:val="22"/>
          <w:highlight w:val="none"/>
          <w:u w:val="none"/>
          <w:lang w:val="en-US" w:eastAsia="zh-CN"/>
        </w:rPr>
        <w:t xml:space="preserve">     年    月    日   </w:t>
      </w:r>
    </w:p>
    <w:p w14:paraId="7341F641">
      <w:pPr>
        <w:bidi w:val="0"/>
        <w:jc w:val="both"/>
        <w:rPr>
          <w:rFonts w:hint="eastAsia" w:ascii="仿宋_GB2312" w:hAnsi="仿宋_GB2312" w:eastAsia="仿宋_GB2312" w:cs="仿宋_GB2312"/>
          <w:color w:val="auto"/>
          <w:sz w:val="24"/>
          <w:szCs w:val="24"/>
          <w:highlight w:val="none"/>
          <w:u w:val="none"/>
          <w:lang w:val="en-US" w:eastAsia="zh-CN"/>
        </w:rPr>
      </w:pPr>
    </w:p>
    <w:p w14:paraId="122404DA">
      <w:pPr>
        <w:bidi w:val="0"/>
        <w:jc w:val="both"/>
        <w:rPr>
          <w:rFonts w:hint="eastAsia" w:ascii="仿宋_GB2312" w:hAnsi="仿宋_GB2312" w:eastAsia="仿宋_GB2312" w:cs="仿宋_GB2312"/>
          <w:color w:val="auto"/>
          <w:sz w:val="24"/>
          <w:szCs w:val="24"/>
          <w:highlight w:val="none"/>
          <w:u w:val="none"/>
          <w:lang w:val="en-US" w:eastAsia="zh-CN"/>
        </w:rPr>
      </w:pPr>
    </w:p>
    <w:p w14:paraId="5F2CF59C">
      <w:pPr>
        <w:bidi w:val="0"/>
        <w:jc w:val="both"/>
        <w:rPr>
          <w:rFonts w:hint="eastAsia" w:ascii="仿宋_GB2312" w:hAnsi="仿宋_GB2312" w:eastAsia="仿宋_GB2312" w:cs="仿宋_GB2312"/>
          <w:color w:val="auto"/>
          <w:sz w:val="24"/>
          <w:szCs w:val="24"/>
          <w:highlight w:val="none"/>
          <w:u w:val="none"/>
          <w:lang w:val="en-US" w:eastAsia="zh-CN"/>
        </w:rPr>
      </w:pPr>
    </w:p>
    <w:p w14:paraId="2DFB8EF1">
      <w:pPr>
        <w:bidi w:val="0"/>
        <w:jc w:val="both"/>
        <w:rPr>
          <w:rFonts w:hint="eastAsia" w:ascii="仿宋_GB2312" w:hAnsi="仿宋_GB2312" w:eastAsia="仿宋_GB2312" w:cs="仿宋_GB2312"/>
          <w:color w:val="auto"/>
          <w:sz w:val="24"/>
          <w:szCs w:val="24"/>
          <w:highlight w:val="none"/>
          <w:u w:val="none"/>
          <w:lang w:val="en-US" w:eastAsia="zh-CN"/>
        </w:rPr>
      </w:pPr>
    </w:p>
    <w:p w14:paraId="07A4CF9B">
      <w:pPr>
        <w:bidi w:val="0"/>
        <w:jc w:val="both"/>
        <w:rPr>
          <w:rFonts w:hint="eastAsia" w:ascii="仿宋_GB2312" w:hAnsi="仿宋_GB2312" w:eastAsia="仿宋_GB2312" w:cs="仿宋_GB2312"/>
          <w:color w:val="auto"/>
          <w:sz w:val="24"/>
          <w:szCs w:val="24"/>
          <w:highlight w:val="none"/>
          <w:u w:val="none"/>
          <w:lang w:val="en-US" w:eastAsia="zh-CN"/>
        </w:rPr>
      </w:pPr>
    </w:p>
    <w:p w14:paraId="7BCAC52A">
      <w:pPr>
        <w:bidi w:val="0"/>
        <w:jc w:val="both"/>
        <w:rPr>
          <w:rFonts w:hint="eastAsia" w:ascii="仿宋_GB2312" w:hAnsi="仿宋_GB2312" w:eastAsia="仿宋_GB2312" w:cs="仿宋_GB2312"/>
          <w:color w:val="auto"/>
          <w:sz w:val="24"/>
          <w:szCs w:val="24"/>
          <w:highlight w:val="none"/>
          <w:u w:val="none"/>
          <w:lang w:val="en-US" w:eastAsia="zh-CN"/>
        </w:rPr>
      </w:pPr>
    </w:p>
    <w:p w14:paraId="0AAF4992">
      <w:pPr>
        <w:bidi w:val="0"/>
        <w:jc w:val="both"/>
        <w:rPr>
          <w:rFonts w:hint="eastAsia" w:ascii="仿宋_GB2312" w:hAnsi="仿宋_GB2312" w:eastAsia="仿宋_GB2312" w:cs="仿宋_GB2312"/>
          <w:color w:val="auto"/>
          <w:sz w:val="24"/>
          <w:szCs w:val="24"/>
          <w:highlight w:val="none"/>
          <w:u w:val="none"/>
          <w:lang w:val="en-US" w:eastAsia="zh-CN"/>
        </w:rPr>
      </w:pPr>
    </w:p>
    <w:p w14:paraId="75F2FC1C">
      <w:pPr>
        <w:bidi w:val="0"/>
        <w:jc w:val="both"/>
        <w:rPr>
          <w:rFonts w:hint="eastAsia" w:ascii="仿宋_GB2312" w:hAnsi="仿宋_GB2312" w:eastAsia="仿宋_GB2312" w:cs="仿宋_GB2312"/>
          <w:color w:val="auto"/>
          <w:sz w:val="24"/>
          <w:szCs w:val="24"/>
          <w:highlight w:val="none"/>
          <w:u w:val="none"/>
          <w:lang w:val="en-US" w:eastAsia="zh-CN"/>
        </w:rPr>
      </w:pPr>
    </w:p>
    <w:p w14:paraId="0483B54D">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08" w:lineRule="auto"/>
        <w:jc w:val="center"/>
        <w:textAlignment w:val="baseline"/>
        <w:outlineLvl w:val="2"/>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snapToGrid w:val="0"/>
          <w:color w:val="auto"/>
          <w:spacing w:val="0"/>
          <w:kern w:val="0"/>
          <w:sz w:val="32"/>
          <w:szCs w:val="32"/>
          <w:highlight w:val="none"/>
          <w:lang w:val="en-US" w:eastAsia="zh-CN" w:bidi="ar-SA"/>
        </w:rPr>
        <w:t>2.供应商参加政府采购活动承诺书</w:t>
      </w:r>
    </w:p>
    <w:p w14:paraId="38AE211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作为参加本次政府采购项目的投标人，我方郑重承诺在参与政府采购活动中遵纪守法、公平竞争、诚实守信，如有违反愿承担一切责任及后果：</w:t>
      </w:r>
    </w:p>
    <w:p w14:paraId="5E0B060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1．不与采购人、采购代理机构、政府采购评审专家恶意串通，不向其行贿或提供其他不正当利益；</w:t>
      </w:r>
    </w:p>
    <w:p w14:paraId="665252C1">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2．不与其他投标人恶意串通，采取“围标、串标、陪标”等商业欺诈手段谋取中标、成交；</w:t>
      </w:r>
    </w:p>
    <w:p w14:paraId="7E463A0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3．不提供虚假或无效证明文件（包括但不限于资格证明文件、合同及验收文件、检验检测报告、从业人员资格证书、机构或所投产品的各类认证证书等）或虚假材料谋取中标；</w:t>
      </w:r>
    </w:p>
    <w:p w14:paraId="0A5ECD04">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4．不采取不正当手段诋毁、排挤其他</w:t>
      </w:r>
      <w:r>
        <w:rPr>
          <w:rFonts w:hint="eastAsia" w:ascii="仿宋_GB2312" w:hAnsi="仿宋_GB2312" w:eastAsia="仿宋_GB2312" w:cs="仿宋_GB2312"/>
          <w:color w:val="auto"/>
          <w:sz w:val="24"/>
          <w:szCs w:val="24"/>
          <w:highlight w:val="none"/>
          <w:lang w:eastAsia="zh-CN"/>
        </w:rPr>
        <w:t>投标人</w:t>
      </w:r>
      <w:r>
        <w:rPr>
          <w:rFonts w:hint="eastAsia" w:ascii="仿宋_GB2312" w:hAnsi="仿宋_GB2312" w:eastAsia="仿宋_GB2312" w:cs="仿宋_GB2312"/>
          <w:color w:val="auto"/>
          <w:sz w:val="24"/>
          <w:szCs w:val="24"/>
          <w:highlight w:val="none"/>
        </w:rPr>
        <w:t>；</w:t>
      </w:r>
    </w:p>
    <w:p w14:paraId="151BB817">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5．不以不正当理由拒不与采购人签订政府采购合同，或逾期签订政府采购合同，或不按照采购文件确定的事项签订政府采购合同；</w:t>
      </w:r>
    </w:p>
    <w:p w14:paraId="42F589E3">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6．不以不正当理由拒绝履行合同义务，不会擅自变更、中止或者终止政府采购合同或将政府采购合同转包；</w:t>
      </w:r>
    </w:p>
    <w:p w14:paraId="0B0AAF8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7．不在提供商品、服务或工程施工过程中提供假冒伪劣产品，损害采购人的合法权益或公共利益；</w:t>
      </w:r>
    </w:p>
    <w:p w14:paraId="4B7FAA5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8．不采取捏造事实、提供虚假材料或者以非法手段取得证明材料进行质疑和投诉；</w:t>
      </w:r>
    </w:p>
    <w:p w14:paraId="743E88DF">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9．不发生其他有悖于政府采购公开、公平、公正和诚信原则的行为。</w:t>
      </w:r>
    </w:p>
    <w:p w14:paraId="5937178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10．尊重和接受政府采购监督管理部门的监督和采购人、采购代理机构的政府采购工作要求，愿意承担因违约行为给采购人造成的损失。</w:t>
      </w:r>
    </w:p>
    <w:p w14:paraId="18D37967">
      <w:pPr>
        <w:spacing w:line="360" w:lineRule="auto"/>
        <w:rPr>
          <w:rFonts w:hint="eastAsia" w:ascii="仿宋_GB2312" w:hAnsi="仿宋_GB2312" w:eastAsia="仿宋_GB2312" w:cs="仿宋_GB2312"/>
          <w:color w:val="auto"/>
          <w:szCs w:val="21"/>
          <w:highlight w:val="none"/>
        </w:rPr>
      </w:pPr>
    </w:p>
    <w:p w14:paraId="623C5CAB">
      <w:pPr>
        <w:spacing w:line="360" w:lineRule="auto"/>
        <w:ind w:firstLine="440" w:firstLineChars="200"/>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sz w:val="22"/>
          <w:szCs w:val="22"/>
          <w:highlight w:val="none"/>
          <w:lang w:val="en-US" w:eastAsia="zh-CN"/>
        </w:rPr>
        <w:t>供应商</w:t>
      </w:r>
      <w:r>
        <w:rPr>
          <w:rFonts w:hint="eastAsia" w:ascii="仿宋_GB2312" w:hAnsi="仿宋_GB2312" w:eastAsia="仿宋_GB2312" w:cs="仿宋_GB2312"/>
          <w:color w:val="auto"/>
          <w:sz w:val="22"/>
          <w:szCs w:val="22"/>
          <w:highlight w:val="none"/>
        </w:rPr>
        <w:t>：</w:t>
      </w:r>
      <w:r>
        <w:rPr>
          <w:rFonts w:hint="eastAsia" w:ascii="仿宋_GB2312" w:hAnsi="仿宋_GB2312" w:eastAsia="仿宋_GB2312" w:cs="仿宋_GB2312"/>
          <w:color w:val="auto"/>
          <w:sz w:val="22"/>
          <w:szCs w:val="22"/>
          <w:highlight w:val="none"/>
          <w:u w:val="single"/>
        </w:rPr>
        <w:t xml:space="preserve">                 </w:t>
      </w:r>
      <w:r>
        <w:rPr>
          <w:rFonts w:hint="eastAsia" w:ascii="仿宋_GB2312" w:hAnsi="仿宋_GB2312" w:eastAsia="仿宋_GB2312" w:cs="仿宋_GB2312"/>
          <w:color w:val="auto"/>
          <w:sz w:val="22"/>
          <w:szCs w:val="22"/>
          <w:highlight w:val="none"/>
          <w:u w:val="single"/>
          <w:lang w:val="en-US" w:eastAsia="zh-CN"/>
        </w:rPr>
        <w:t xml:space="preserve"> </w:t>
      </w:r>
      <w:r>
        <w:rPr>
          <w:rFonts w:hint="eastAsia" w:ascii="仿宋_GB2312" w:hAnsi="仿宋_GB2312" w:eastAsia="仿宋_GB2312" w:cs="仿宋_GB2312"/>
          <w:color w:val="auto"/>
          <w:sz w:val="22"/>
          <w:szCs w:val="22"/>
          <w:highlight w:val="none"/>
          <w:u w:val="single"/>
        </w:rPr>
        <w:t xml:space="preserve">   </w:t>
      </w:r>
      <w:r>
        <w:rPr>
          <w:rFonts w:hint="eastAsia" w:ascii="仿宋_GB2312" w:hAnsi="仿宋_GB2312" w:eastAsia="仿宋_GB2312" w:cs="仿宋_GB2312"/>
          <w:color w:val="auto"/>
          <w:sz w:val="22"/>
          <w:szCs w:val="22"/>
          <w:highlight w:val="none"/>
        </w:rPr>
        <w:t>（</w:t>
      </w:r>
      <w:r>
        <w:rPr>
          <w:rFonts w:hint="eastAsia" w:ascii="仿宋_GB2312" w:hAnsi="仿宋_GB2312" w:eastAsia="仿宋_GB2312" w:cs="仿宋_GB2312"/>
          <w:color w:val="auto"/>
          <w:sz w:val="22"/>
          <w:szCs w:val="22"/>
          <w:highlight w:val="none"/>
          <w:lang w:val="en-US" w:eastAsia="zh-CN"/>
        </w:rPr>
        <w:t>供应商全称</w:t>
      </w:r>
      <w:r>
        <w:rPr>
          <w:rFonts w:hint="eastAsia" w:ascii="仿宋_GB2312" w:hAnsi="仿宋_GB2312" w:eastAsia="仿宋_GB2312" w:cs="仿宋_GB2312"/>
          <w:color w:val="auto"/>
          <w:sz w:val="22"/>
          <w:szCs w:val="22"/>
          <w:highlight w:val="none"/>
        </w:rPr>
        <w:t>并加盖公章）</w:t>
      </w:r>
    </w:p>
    <w:p w14:paraId="3A52C5E0">
      <w:pPr>
        <w:spacing w:line="360" w:lineRule="auto"/>
        <w:ind w:firstLine="440" w:firstLineChars="200"/>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sz w:val="22"/>
          <w:szCs w:val="22"/>
          <w:highlight w:val="none"/>
          <w:lang w:eastAsia="zh-CN"/>
        </w:rPr>
        <w:t>法定代表人</w:t>
      </w:r>
      <w:r>
        <w:rPr>
          <w:rFonts w:hint="eastAsia" w:ascii="仿宋_GB2312" w:hAnsi="仿宋_GB2312" w:eastAsia="仿宋_GB2312" w:cs="仿宋_GB2312"/>
          <w:color w:val="auto"/>
          <w:sz w:val="22"/>
          <w:szCs w:val="22"/>
          <w:highlight w:val="none"/>
        </w:rPr>
        <w:t>：</w:t>
      </w:r>
      <w:r>
        <w:rPr>
          <w:rFonts w:hint="eastAsia" w:ascii="仿宋_GB2312" w:hAnsi="仿宋_GB2312" w:eastAsia="仿宋_GB2312" w:cs="仿宋_GB2312"/>
          <w:color w:val="auto"/>
          <w:sz w:val="22"/>
          <w:szCs w:val="22"/>
          <w:highlight w:val="none"/>
          <w:u w:val="single"/>
          <w:lang w:val="en-US" w:eastAsia="zh-CN"/>
        </w:rPr>
        <w:t xml:space="preserve">                 </w:t>
      </w:r>
      <w:r>
        <w:rPr>
          <w:rFonts w:hint="eastAsia" w:ascii="仿宋_GB2312" w:hAnsi="仿宋_GB2312" w:eastAsia="仿宋_GB2312" w:cs="仿宋_GB2312"/>
          <w:color w:val="auto"/>
          <w:sz w:val="22"/>
          <w:szCs w:val="22"/>
          <w:highlight w:val="none"/>
        </w:rPr>
        <w:t>（签字或盖章）</w:t>
      </w:r>
    </w:p>
    <w:p w14:paraId="0D4E3548">
      <w:pPr>
        <w:spacing w:line="360" w:lineRule="auto"/>
        <w:ind w:firstLine="440" w:firstLineChars="200"/>
        <w:rPr>
          <w:rFonts w:hint="eastAsia" w:ascii="仿宋_GB2312" w:hAnsi="仿宋_GB2312" w:eastAsia="仿宋_GB2312" w:cs="仿宋_GB2312"/>
          <w:color w:val="auto"/>
          <w:sz w:val="22"/>
          <w:szCs w:val="22"/>
          <w:highlight w:val="none"/>
          <w:u w:val="single"/>
        </w:rPr>
      </w:pPr>
      <w:r>
        <w:rPr>
          <w:rFonts w:hint="eastAsia" w:ascii="仿宋_GB2312" w:hAnsi="仿宋_GB2312" w:eastAsia="仿宋_GB2312" w:cs="仿宋_GB2312"/>
          <w:color w:val="auto"/>
          <w:sz w:val="22"/>
          <w:szCs w:val="22"/>
          <w:highlight w:val="none"/>
        </w:rPr>
        <w:t>地　　址：</w:t>
      </w:r>
      <w:r>
        <w:rPr>
          <w:rFonts w:hint="eastAsia" w:ascii="仿宋_GB2312" w:hAnsi="仿宋_GB2312" w:eastAsia="仿宋_GB2312" w:cs="仿宋_GB2312"/>
          <w:color w:val="auto"/>
          <w:sz w:val="22"/>
          <w:szCs w:val="22"/>
          <w:highlight w:val="none"/>
          <w:u w:val="single"/>
        </w:rPr>
        <w:t xml:space="preserve">                   </w:t>
      </w:r>
    </w:p>
    <w:p w14:paraId="0B1F492F">
      <w:pPr>
        <w:spacing w:line="360" w:lineRule="auto"/>
        <w:ind w:firstLine="440" w:firstLineChars="200"/>
        <w:rPr>
          <w:rFonts w:hint="eastAsia" w:ascii="仿宋_GB2312" w:hAnsi="仿宋_GB2312" w:eastAsia="仿宋_GB2312" w:cs="仿宋_GB2312"/>
          <w:color w:val="auto"/>
          <w:sz w:val="22"/>
          <w:szCs w:val="22"/>
          <w:highlight w:val="none"/>
          <w:u w:val="single"/>
          <w:lang w:eastAsia="zh-CN"/>
        </w:rPr>
      </w:pPr>
      <w:r>
        <w:rPr>
          <w:rFonts w:hint="eastAsia" w:ascii="仿宋_GB2312" w:hAnsi="仿宋_GB2312" w:eastAsia="仿宋_GB2312" w:cs="仿宋_GB2312"/>
          <w:color w:val="auto"/>
          <w:sz w:val="22"/>
          <w:szCs w:val="22"/>
          <w:highlight w:val="none"/>
        </w:rPr>
        <w:t>邮    编：</w:t>
      </w:r>
      <w:r>
        <w:rPr>
          <w:rFonts w:hint="eastAsia" w:ascii="仿宋_GB2312" w:hAnsi="仿宋_GB2312" w:eastAsia="仿宋_GB2312" w:cs="仿宋_GB2312"/>
          <w:color w:val="auto"/>
          <w:sz w:val="22"/>
          <w:szCs w:val="22"/>
          <w:highlight w:val="none"/>
          <w:u w:val="single"/>
        </w:rPr>
        <w:t xml:space="preserve">　　          　　 </w:t>
      </w:r>
    </w:p>
    <w:p w14:paraId="7950C925">
      <w:pPr>
        <w:spacing w:line="360" w:lineRule="auto"/>
        <w:ind w:firstLine="440" w:firstLineChars="200"/>
        <w:rPr>
          <w:rFonts w:hint="eastAsia" w:ascii="仿宋_GB2312" w:hAnsi="仿宋_GB2312" w:eastAsia="仿宋_GB2312" w:cs="仿宋_GB2312"/>
          <w:color w:val="auto"/>
          <w:sz w:val="22"/>
          <w:szCs w:val="22"/>
          <w:highlight w:val="none"/>
        </w:rPr>
      </w:pPr>
      <w:r>
        <w:rPr>
          <w:rFonts w:hint="eastAsia" w:ascii="仿宋_GB2312" w:hAnsi="仿宋_GB2312" w:eastAsia="仿宋_GB2312" w:cs="仿宋_GB2312"/>
          <w:color w:val="auto"/>
          <w:sz w:val="22"/>
          <w:szCs w:val="22"/>
          <w:highlight w:val="none"/>
        </w:rPr>
        <w:t>电　　话：</w:t>
      </w:r>
      <w:r>
        <w:rPr>
          <w:rFonts w:hint="eastAsia" w:ascii="仿宋_GB2312" w:hAnsi="仿宋_GB2312" w:eastAsia="仿宋_GB2312" w:cs="仿宋_GB2312"/>
          <w:color w:val="auto"/>
          <w:sz w:val="22"/>
          <w:szCs w:val="22"/>
          <w:highlight w:val="none"/>
          <w:u w:val="single"/>
        </w:rPr>
        <w:t xml:space="preserve">　　　       </w:t>
      </w:r>
      <w:r>
        <w:rPr>
          <w:rFonts w:hint="eastAsia" w:ascii="仿宋_GB2312" w:hAnsi="仿宋_GB2312" w:eastAsia="仿宋_GB2312" w:cs="仿宋_GB2312"/>
          <w:color w:val="auto"/>
          <w:sz w:val="22"/>
          <w:szCs w:val="22"/>
          <w:highlight w:val="none"/>
          <w:u w:val="single"/>
          <w:lang w:val="en-US" w:eastAsia="zh-CN"/>
        </w:rPr>
        <w:t xml:space="preserve"> </w:t>
      </w:r>
      <w:r>
        <w:rPr>
          <w:rFonts w:hint="eastAsia" w:ascii="仿宋_GB2312" w:hAnsi="仿宋_GB2312" w:eastAsia="仿宋_GB2312" w:cs="仿宋_GB2312"/>
          <w:color w:val="auto"/>
          <w:sz w:val="22"/>
          <w:szCs w:val="22"/>
          <w:highlight w:val="none"/>
          <w:u w:val="single"/>
        </w:rPr>
        <w:t>　</w:t>
      </w:r>
      <w:r>
        <w:rPr>
          <w:rFonts w:hint="eastAsia" w:ascii="仿宋_GB2312" w:hAnsi="仿宋_GB2312" w:eastAsia="仿宋_GB2312" w:cs="仿宋_GB2312"/>
          <w:color w:val="auto"/>
          <w:sz w:val="22"/>
          <w:szCs w:val="22"/>
          <w:highlight w:val="none"/>
          <w:u w:val="single"/>
          <w:lang w:val="en-US" w:eastAsia="zh-CN"/>
        </w:rPr>
        <w:t xml:space="preserve"> </w:t>
      </w:r>
      <w:r>
        <w:rPr>
          <w:rFonts w:hint="eastAsia" w:ascii="仿宋_GB2312" w:hAnsi="仿宋_GB2312" w:eastAsia="仿宋_GB2312" w:cs="仿宋_GB2312"/>
          <w:color w:val="auto"/>
          <w:sz w:val="22"/>
          <w:szCs w:val="22"/>
          <w:highlight w:val="none"/>
          <w:u w:val="single"/>
        </w:rPr>
        <w:t>　</w:t>
      </w:r>
      <w:r>
        <w:rPr>
          <w:rFonts w:hint="eastAsia" w:ascii="仿宋_GB2312" w:hAnsi="仿宋_GB2312" w:eastAsia="仿宋_GB2312" w:cs="仿宋_GB2312"/>
          <w:color w:val="auto"/>
          <w:sz w:val="22"/>
          <w:szCs w:val="22"/>
          <w:highlight w:val="none"/>
        </w:rPr>
        <w:t>                    </w:t>
      </w:r>
    </w:p>
    <w:p w14:paraId="09D2AC12">
      <w:pPr>
        <w:spacing w:line="360" w:lineRule="auto"/>
        <w:ind w:firstLine="440" w:firstLineChars="200"/>
        <w:rPr>
          <w:rFonts w:hint="eastAsia" w:ascii="仿宋_GB2312" w:hAnsi="仿宋_GB2312" w:eastAsia="仿宋_GB2312" w:cs="仿宋_GB2312"/>
          <w:bCs/>
          <w:color w:val="auto"/>
          <w:sz w:val="22"/>
          <w:szCs w:val="22"/>
          <w:highlight w:val="none"/>
        </w:rPr>
      </w:pPr>
      <w:r>
        <w:rPr>
          <w:rFonts w:hint="eastAsia" w:ascii="仿宋_GB2312" w:hAnsi="仿宋_GB2312" w:eastAsia="仿宋_GB2312" w:cs="仿宋_GB2312"/>
          <w:color w:val="auto"/>
          <w:sz w:val="22"/>
          <w:szCs w:val="22"/>
          <w:highlight w:val="none"/>
        </w:rPr>
        <w:t xml:space="preserve">日 </w:t>
      </w:r>
      <w:r>
        <w:rPr>
          <w:rFonts w:hint="eastAsia" w:ascii="仿宋_GB2312" w:hAnsi="仿宋_GB2312" w:eastAsia="仿宋_GB2312" w:cs="仿宋_GB2312"/>
          <w:color w:val="auto"/>
          <w:sz w:val="22"/>
          <w:szCs w:val="22"/>
          <w:highlight w:val="none"/>
          <w:lang w:val="en-US" w:eastAsia="zh-CN"/>
        </w:rPr>
        <w:t xml:space="preserve">  </w:t>
      </w:r>
      <w:r>
        <w:rPr>
          <w:rFonts w:hint="eastAsia" w:ascii="仿宋_GB2312" w:hAnsi="仿宋_GB2312" w:eastAsia="仿宋_GB2312" w:cs="仿宋_GB2312"/>
          <w:color w:val="auto"/>
          <w:sz w:val="22"/>
          <w:szCs w:val="22"/>
          <w:highlight w:val="none"/>
        </w:rPr>
        <w:t xml:space="preserve"> 期：</w:t>
      </w:r>
      <w:r>
        <w:rPr>
          <w:rFonts w:hint="eastAsia" w:ascii="仿宋_GB2312" w:hAnsi="仿宋_GB2312" w:eastAsia="仿宋_GB2312" w:cs="仿宋_GB2312"/>
          <w:bCs/>
          <w:color w:val="auto"/>
          <w:sz w:val="22"/>
          <w:szCs w:val="22"/>
          <w:highlight w:val="none"/>
          <w:u w:val="single"/>
        </w:rPr>
        <w:t xml:space="preserve">   </w:t>
      </w:r>
      <w:r>
        <w:rPr>
          <w:rFonts w:hint="eastAsia" w:ascii="仿宋_GB2312" w:hAnsi="仿宋_GB2312" w:eastAsia="仿宋_GB2312" w:cs="仿宋_GB2312"/>
          <w:bCs/>
          <w:color w:val="auto"/>
          <w:sz w:val="22"/>
          <w:szCs w:val="22"/>
          <w:highlight w:val="none"/>
          <w:u w:val="single"/>
          <w:lang w:val="en-US" w:eastAsia="zh-CN"/>
        </w:rPr>
        <w:t xml:space="preserve">   </w:t>
      </w:r>
      <w:r>
        <w:rPr>
          <w:rFonts w:hint="eastAsia" w:ascii="仿宋_GB2312" w:hAnsi="仿宋_GB2312" w:eastAsia="仿宋_GB2312" w:cs="仿宋_GB2312"/>
          <w:bCs/>
          <w:color w:val="auto"/>
          <w:sz w:val="22"/>
          <w:szCs w:val="22"/>
          <w:highlight w:val="none"/>
        </w:rPr>
        <w:t>年</w:t>
      </w:r>
      <w:r>
        <w:rPr>
          <w:rFonts w:hint="eastAsia" w:ascii="仿宋_GB2312" w:hAnsi="仿宋_GB2312" w:eastAsia="仿宋_GB2312" w:cs="仿宋_GB2312"/>
          <w:bCs/>
          <w:color w:val="auto"/>
          <w:sz w:val="22"/>
          <w:szCs w:val="22"/>
          <w:highlight w:val="none"/>
          <w:u w:val="single"/>
        </w:rPr>
        <w:t xml:space="preserve">    </w:t>
      </w:r>
      <w:r>
        <w:rPr>
          <w:rFonts w:hint="eastAsia" w:ascii="仿宋_GB2312" w:hAnsi="仿宋_GB2312" w:eastAsia="仿宋_GB2312" w:cs="仿宋_GB2312"/>
          <w:bCs/>
          <w:color w:val="auto"/>
          <w:sz w:val="22"/>
          <w:szCs w:val="22"/>
          <w:highlight w:val="none"/>
        </w:rPr>
        <w:t>月</w:t>
      </w:r>
      <w:r>
        <w:rPr>
          <w:rFonts w:hint="eastAsia" w:ascii="仿宋_GB2312" w:hAnsi="仿宋_GB2312" w:eastAsia="仿宋_GB2312" w:cs="仿宋_GB2312"/>
          <w:bCs/>
          <w:color w:val="auto"/>
          <w:sz w:val="22"/>
          <w:szCs w:val="22"/>
          <w:highlight w:val="none"/>
          <w:u w:val="single"/>
        </w:rPr>
        <w:t xml:space="preserve">    </w:t>
      </w:r>
      <w:r>
        <w:rPr>
          <w:rFonts w:hint="eastAsia" w:ascii="仿宋_GB2312" w:hAnsi="仿宋_GB2312" w:eastAsia="仿宋_GB2312" w:cs="仿宋_GB2312"/>
          <w:bCs/>
          <w:color w:val="auto"/>
          <w:sz w:val="22"/>
          <w:szCs w:val="22"/>
          <w:highlight w:val="none"/>
        </w:rPr>
        <w:t>日</w:t>
      </w:r>
    </w:p>
    <w:p w14:paraId="7D779E3A">
      <w:pPr>
        <w:spacing w:line="480" w:lineRule="auto"/>
        <w:rPr>
          <w:rFonts w:hint="eastAsia" w:ascii="仿宋_GB2312" w:hAnsi="仿宋_GB2312" w:eastAsia="仿宋_GB2312" w:cs="仿宋_GB2312"/>
          <w:color w:val="auto"/>
          <w:sz w:val="24"/>
          <w:szCs w:val="24"/>
          <w:highlight w:val="none"/>
        </w:rPr>
        <w:sectPr>
          <w:pgSz w:w="11906" w:h="16838"/>
          <w:pgMar w:top="1417" w:right="1757" w:bottom="1417" w:left="1757" w:header="907" w:footer="907" w:gutter="0"/>
          <w:pgBorders>
            <w:top w:val="none" w:sz="0" w:space="0"/>
            <w:left w:val="none" w:sz="0" w:space="0"/>
            <w:bottom w:val="none" w:sz="0" w:space="0"/>
            <w:right w:val="none" w:sz="0" w:space="0"/>
          </w:pgBorders>
          <w:pgNumType w:fmt="numberInDash"/>
          <w:cols w:space="0" w:num="1"/>
          <w:rtlGutter w:val="0"/>
          <w:docGrid w:linePitch="0" w:charSpace="0"/>
        </w:sectPr>
      </w:pPr>
    </w:p>
    <w:p w14:paraId="710B5A43">
      <w:pPr>
        <w:bidi w:val="0"/>
        <w:rPr>
          <w:rFonts w:hint="eastAsia" w:ascii="仿宋_GB2312" w:hAnsi="仿宋_GB2312" w:eastAsia="仿宋_GB2312" w:cs="仿宋_GB2312"/>
          <w:color w:val="auto"/>
          <w:highlight w:val="none"/>
        </w:rPr>
      </w:pPr>
      <w:bookmarkStart w:id="31" w:name="_Toc8810"/>
    </w:p>
    <w:p w14:paraId="613763AC">
      <w:pPr>
        <w:spacing w:before="152" w:line="222" w:lineRule="auto"/>
        <w:ind w:left="20"/>
        <w:jc w:val="center"/>
        <w:outlineLvl w:val="2"/>
        <w:rPr>
          <w:rFonts w:hint="eastAsia" w:ascii="仿宋_GB2312" w:hAnsi="仿宋_GB2312" w:eastAsia="仿宋_GB2312" w:cs="仿宋_GB2312"/>
          <w:color w:val="auto"/>
          <w:sz w:val="32"/>
          <w:szCs w:val="32"/>
          <w:highlight w:val="none"/>
        </w:rPr>
      </w:pPr>
      <w:bookmarkStart w:id="32" w:name="_Toc9004"/>
      <w:r>
        <w:rPr>
          <w:rFonts w:hint="eastAsia" w:ascii="仿宋_GB2312" w:hAnsi="仿宋_GB2312" w:eastAsia="仿宋_GB2312" w:cs="仿宋_GB2312"/>
          <w:b/>
          <w:bCs/>
          <w:color w:val="auto"/>
          <w:spacing w:val="-3"/>
          <w:sz w:val="32"/>
          <w:szCs w:val="32"/>
          <w:highlight w:val="none"/>
          <w:lang w:val="en-US" w:eastAsia="zh-CN"/>
        </w:rPr>
        <w:t>3.</w:t>
      </w:r>
      <w:r>
        <w:rPr>
          <w:rFonts w:hint="eastAsia" w:ascii="仿宋_GB2312" w:hAnsi="仿宋_GB2312" w:eastAsia="仿宋_GB2312" w:cs="仿宋_GB2312"/>
          <w:b/>
          <w:bCs/>
          <w:color w:val="auto"/>
          <w:spacing w:val="-3"/>
          <w:sz w:val="32"/>
          <w:szCs w:val="32"/>
          <w:highlight w:val="none"/>
        </w:rPr>
        <w:t>拒绝政府采购领域商业贿赂承诺书</w:t>
      </w:r>
      <w:bookmarkEnd w:id="31"/>
      <w:bookmarkEnd w:id="32"/>
    </w:p>
    <w:p w14:paraId="352AA00D">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仿宋_GB2312" w:hAnsi="仿宋_GB2312" w:eastAsia="仿宋_GB2312" w:cs="仿宋_GB2312"/>
          <w:color w:val="auto"/>
          <w:spacing w:val="-2"/>
          <w:sz w:val="24"/>
          <w:szCs w:val="24"/>
          <w:highlight w:val="none"/>
        </w:rPr>
      </w:pPr>
    </w:p>
    <w:p w14:paraId="7D1E8063">
      <w:pPr>
        <w:keepNext w:val="0"/>
        <w:keepLines w:val="0"/>
        <w:pageBreakBefore w:val="0"/>
        <w:widowControl/>
        <w:kinsoku w:val="0"/>
        <w:wordWrap/>
        <w:overflowPunct/>
        <w:topLinePunct w:val="0"/>
        <w:autoSpaceDE w:val="0"/>
        <w:autoSpaceDN w:val="0"/>
        <w:bidi w:val="0"/>
        <w:adjustRightInd w:val="0"/>
        <w:snapToGrid w:val="0"/>
        <w:spacing w:line="360" w:lineRule="auto"/>
        <w:ind w:left="17" w:firstLine="486"/>
        <w:jc w:val="left"/>
        <w:textAlignment w:val="baseline"/>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为响应党中央、国务院关于治理政府采购领域商业贿赂行为的号召，我公司在此庄严承诺：</w:t>
      </w:r>
    </w:p>
    <w:p w14:paraId="3EE8EB11">
      <w:pPr>
        <w:keepNext w:val="0"/>
        <w:keepLines w:val="0"/>
        <w:pageBreakBefore w:val="0"/>
        <w:widowControl/>
        <w:kinsoku w:val="0"/>
        <w:wordWrap/>
        <w:overflowPunct/>
        <w:topLinePunct w:val="0"/>
        <w:autoSpaceDE w:val="0"/>
        <w:autoSpaceDN w:val="0"/>
        <w:bidi w:val="0"/>
        <w:adjustRightInd w:val="0"/>
        <w:snapToGrid w:val="0"/>
        <w:spacing w:line="360" w:lineRule="auto"/>
        <w:ind w:left="17" w:firstLine="486"/>
        <w:jc w:val="left"/>
        <w:textAlignment w:val="baseline"/>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1</w:t>
      </w:r>
      <w:r>
        <w:rPr>
          <w:rFonts w:hint="eastAsia" w:ascii="仿宋_GB2312" w:hAnsi="仿宋_GB2312" w:eastAsia="仿宋_GB2312" w:cs="仿宋_GB2312"/>
          <w:color w:val="auto"/>
          <w:spacing w:val="-2"/>
          <w:sz w:val="24"/>
          <w:szCs w:val="24"/>
          <w:highlight w:val="none"/>
          <w:lang w:eastAsia="zh-CN"/>
        </w:rPr>
        <w:t>、</w:t>
      </w:r>
      <w:r>
        <w:rPr>
          <w:rFonts w:hint="eastAsia" w:ascii="仿宋_GB2312" w:hAnsi="仿宋_GB2312" w:eastAsia="仿宋_GB2312" w:cs="仿宋_GB2312"/>
          <w:color w:val="auto"/>
          <w:spacing w:val="-2"/>
          <w:sz w:val="24"/>
          <w:szCs w:val="24"/>
          <w:highlight w:val="none"/>
        </w:rPr>
        <w:t>在参与政府采购活动中遵纪守法、诚信经营、公平竞标。</w:t>
      </w:r>
    </w:p>
    <w:p w14:paraId="6F81A4CF">
      <w:pPr>
        <w:keepNext w:val="0"/>
        <w:keepLines w:val="0"/>
        <w:pageBreakBefore w:val="0"/>
        <w:widowControl/>
        <w:kinsoku w:val="0"/>
        <w:wordWrap/>
        <w:overflowPunct/>
        <w:topLinePunct w:val="0"/>
        <w:autoSpaceDE w:val="0"/>
        <w:autoSpaceDN w:val="0"/>
        <w:bidi w:val="0"/>
        <w:adjustRightInd w:val="0"/>
        <w:snapToGrid w:val="0"/>
        <w:spacing w:line="360" w:lineRule="auto"/>
        <w:ind w:left="17" w:firstLine="486"/>
        <w:jc w:val="left"/>
        <w:textAlignment w:val="baseline"/>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2</w:t>
      </w:r>
      <w:r>
        <w:rPr>
          <w:rFonts w:hint="eastAsia" w:ascii="仿宋_GB2312" w:hAnsi="仿宋_GB2312" w:eastAsia="仿宋_GB2312" w:cs="仿宋_GB2312"/>
          <w:color w:val="auto"/>
          <w:spacing w:val="-2"/>
          <w:sz w:val="24"/>
          <w:szCs w:val="24"/>
          <w:highlight w:val="none"/>
          <w:lang w:eastAsia="zh-CN"/>
        </w:rPr>
        <w:t>、</w:t>
      </w:r>
      <w:r>
        <w:rPr>
          <w:rFonts w:hint="eastAsia" w:ascii="仿宋_GB2312" w:hAnsi="仿宋_GB2312" w:eastAsia="仿宋_GB2312" w:cs="仿宋_GB2312"/>
          <w:color w:val="auto"/>
          <w:spacing w:val="-2"/>
          <w:sz w:val="24"/>
          <w:szCs w:val="24"/>
          <w:highlight w:val="none"/>
        </w:rPr>
        <w:t>不向政府采购人、采购代理机构和政府采购评审专家进行任何形式的商业贿赂以谋取交易机会。</w:t>
      </w:r>
    </w:p>
    <w:p w14:paraId="0369DB4B">
      <w:pPr>
        <w:keepNext w:val="0"/>
        <w:keepLines w:val="0"/>
        <w:pageBreakBefore w:val="0"/>
        <w:widowControl/>
        <w:kinsoku w:val="0"/>
        <w:wordWrap/>
        <w:overflowPunct/>
        <w:topLinePunct w:val="0"/>
        <w:autoSpaceDE w:val="0"/>
        <w:autoSpaceDN w:val="0"/>
        <w:bidi w:val="0"/>
        <w:adjustRightInd w:val="0"/>
        <w:snapToGrid w:val="0"/>
        <w:spacing w:line="360" w:lineRule="auto"/>
        <w:ind w:left="17" w:firstLine="486"/>
        <w:jc w:val="left"/>
        <w:textAlignment w:val="baseline"/>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3</w:t>
      </w:r>
      <w:r>
        <w:rPr>
          <w:rFonts w:hint="eastAsia" w:ascii="仿宋_GB2312" w:hAnsi="仿宋_GB2312" w:eastAsia="仿宋_GB2312" w:cs="仿宋_GB2312"/>
          <w:color w:val="auto"/>
          <w:spacing w:val="-2"/>
          <w:sz w:val="24"/>
          <w:szCs w:val="24"/>
          <w:highlight w:val="none"/>
          <w:lang w:eastAsia="zh-CN"/>
        </w:rPr>
        <w:t>、</w:t>
      </w:r>
      <w:r>
        <w:rPr>
          <w:rFonts w:hint="eastAsia" w:ascii="仿宋_GB2312" w:hAnsi="仿宋_GB2312" w:eastAsia="仿宋_GB2312" w:cs="仿宋_GB2312"/>
          <w:color w:val="auto"/>
          <w:spacing w:val="-2"/>
          <w:sz w:val="24"/>
          <w:szCs w:val="24"/>
          <w:highlight w:val="none"/>
        </w:rPr>
        <w:t>不向政府采购代理机构和采购人提供虚假资质文件或采用虚假应标方式参与政府采购市场竞争并谋取中标、成交。</w:t>
      </w:r>
    </w:p>
    <w:p w14:paraId="065A5A74">
      <w:pPr>
        <w:keepNext w:val="0"/>
        <w:keepLines w:val="0"/>
        <w:pageBreakBefore w:val="0"/>
        <w:widowControl/>
        <w:kinsoku w:val="0"/>
        <w:wordWrap/>
        <w:overflowPunct/>
        <w:topLinePunct w:val="0"/>
        <w:autoSpaceDE w:val="0"/>
        <w:autoSpaceDN w:val="0"/>
        <w:bidi w:val="0"/>
        <w:adjustRightInd w:val="0"/>
        <w:snapToGrid w:val="0"/>
        <w:spacing w:line="360" w:lineRule="auto"/>
        <w:ind w:left="17" w:firstLine="486"/>
        <w:jc w:val="left"/>
        <w:textAlignment w:val="baseline"/>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4</w:t>
      </w:r>
      <w:r>
        <w:rPr>
          <w:rFonts w:hint="eastAsia" w:ascii="仿宋_GB2312" w:hAnsi="仿宋_GB2312" w:eastAsia="仿宋_GB2312" w:cs="仿宋_GB2312"/>
          <w:color w:val="auto"/>
          <w:spacing w:val="-2"/>
          <w:sz w:val="24"/>
          <w:szCs w:val="24"/>
          <w:highlight w:val="none"/>
          <w:lang w:eastAsia="zh-CN"/>
        </w:rPr>
        <w:t>、</w:t>
      </w:r>
      <w:r>
        <w:rPr>
          <w:rFonts w:hint="eastAsia" w:ascii="仿宋_GB2312" w:hAnsi="仿宋_GB2312" w:eastAsia="仿宋_GB2312" w:cs="仿宋_GB2312"/>
          <w:color w:val="auto"/>
          <w:spacing w:val="-2"/>
          <w:sz w:val="24"/>
          <w:szCs w:val="24"/>
          <w:highlight w:val="none"/>
        </w:rPr>
        <w:t>不采取“围标、陪标”等商业欺诈手段获得政府采购定单。</w:t>
      </w:r>
    </w:p>
    <w:p w14:paraId="2E99C420">
      <w:pPr>
        <w:keepNext w:val="0"/>
        <w:keepLines w:val="0"/>
        <w:pageBreakBefore w:val="0"/>
        <w:widowControl/>
        <w:kinsoku w:val="0"/>
        <w:wordWrap/>
        <w:overflowPunct/>
        <w:topLinePunct w:val="0"/>
        <w:autoSpaceDE w:val="0"/>
        <w:autoSpaceDN w:val="0"/>
        <w:bidi w:val="0"/>
        <w:adjustRightInd w:val="0"/>
        <w:snapToGrid w:val="0"/>
        <w:spacing w:line="360" w:lineRule="auto"/>
        <w:ind w:left="17" w:firstLine="486"/>
        <w:jc w:val="left"/>
        <w:textAlignment w:val="baseline"/>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5</w:t>
      </w:r>
      <w:r>
        <w:rPr>
          <w:rFonts w:hint="eastAsia" w:ascii="仿宋_GB2312" w:hAnsi="仿宋_GB2312" w:eastAsia="仿宋_GB2312" w:cs="仿宋_GB2312"/>
          <w:color w:val="auto"/>
          <w:spacing w:val="-2"/>
          <w:sz w:val="24"/>
          <w:szCs w:val="24"/>
          <w:highlight w:val="none"/>
          <w:lang w:eastAsia="zh-CN"/>
        </w:rPr>
        <w:t>、</w:t>
      </w:r>
      <w:r>
        <w:rPr>
          <w:rFonts w:hint="eastAsia" w:ascii="仿宋_GB2312" w:hAnsi="仿宋_GB2312" w:eastAsia="仿宋_GB2312" w:cs="仿宋_GB2312"/>
          <w:color w:val="auto"/>
          <w:spacing w:val="-2"/>
          <w:sz w:val="24"/>
          <w:szCs w:val="24"/>
          <w:highlight w:val="none"/>
        </w:rPr>
        <w:t>不采取不正当手段诋毁、排挤其他供应商。</w:t>
      </w:r>
    </w:p>
    <w:p w14:paraId="7D8379DE">
      <w:pPr>
        <w:keepNext w:val="0"/>
        <w:keepLines w:val="0"/>
        <w:pageBreakBefore w:val="0"/>
        <w:widowControl/>
        <w:kinsoku w:val="0"/>
        <w:wordWrap/>
        <w:overflowPunct/>
        <w:topLinePunct w:val="0"/>
        <w:autoSpaceDE w:val="0"/>
        <w:autoSpaceDN w:val="0"/>
        <w:bidi w:val="0"/>
        <w:adjustRightInd w:val="0"/>
        <w:snapToGrid w:val="0"/>
        <w:spacing w:line="360" w:lineRule="auto"/>
        <w:ind w:left="17" w:firstLine="486"/>
        <w:jc w:val="left"/>
        <w:textAlignment w:val="baseline"/>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6</w:t>
      </w:r>
      <w:r>
        <w:rPr>
          <w:rFonts w:hint="eastAsia" w:ascii="仿宋_GB2312" w:hAnsi="仿宋_GB2312" w:eastAsia="仿宋_GB2312" w:cs="仿宋_GB2312"/>
          <w:color w:val="auto"/>
          <w:spacing w:val="-2"/>
          <w:sz w:val="24"/>
          <w:szCs w:val="24"/>
          <w:highlight w:val="none"/>
          <w:lang w:eastAsia="zh-CN"/>
        </w:rPr>
        <w:t>、</w:t>
      </w:r>
      <w:r>
        <w:rPr>
          <w:rFonts w:hint="eastAsia" w:ascii="仿宋_GB2312" w:hAnsi="仿宋_GB2312" w:eastAsia="仿宋_GB2312" w:cs="仿宋_GB2312"/>
          <w:color w:val="auto"/>
          <w:spacing w:val="-2"/>
          <w:sz w:val="24"/>
          <w:szCs w:val="24"/>
          <w:highlight w:val="none"/>
        </w:rPr>
        <w:t>不在提供商品和服务时“偷梁换柱、以次充好”损害采购人的合法权益。</w:t>
      </w:r>
    </w:p>
    <w:p w14:paraId="57CF68CF">
      <w:pPr>
        <w:keepNext w:val="0"/>
        <w:keepLines w:val="0"/>
        <w:pageBreakBefore w:val="0"/>
        <w:widowControl/>
        <w:kinsoku w:val="0"/>
        <w:wordWrap/>
        <w:overflowPunct/>
        <w:topLinePunct w:val="0"/>
        <w:autoSpaceDE w:val="0"/>
        <w:autoSpaceDN w:val="0"/>
        <w:bidi w:val="0"/>
        <w:adjustRightInd w:val="0"/>
        <w:snapToGrid w:val="0"/>
        <w:spacing w:line="360" w:lineRule="auto"/>
        <w:ind w:left="17" w:firstLine="486"/>
        <w:jc w:val="left"/>
        <w:textAlignment w:val="baseline"/>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7</w:t>
      </w:r>
      <w:r>
        <w:rPr>
          <w:rFonts w:hint="eastAsia" w:ascii="仿宋_GB2312" w:hAnsi="仿宋_GB2312" w:eastAsia="仿宋_GB2312" w:cs="仿宋_GB2312"/>
          <w:color w:val="auto"/>
          <w:spacing w:val="-2"/>
          <w:sz w:val="24"/>
          <w:szCs w:val="24"/>
          <w:highlight w:val="none"/>
          <w:lang w:eastAsia="zh-CN"/>
        </w:rPr>
        <w:t>、</w:t>
      </w:r>
      <w:r>
        <w:rPr>
          <w:rFonts w:hint="eastAsia" w:ascii="仿宋_GB2312" w:hAnsi="仿宋_GB2312" w:eastAsia="仿宋_GB2312" w:cs="仿宋_GB2312"/>
          <w:color w:val="auto"/>
          <w:spacing w:val="-2"/>
          <w:sz w:val="24"/>
          <w:szCs w:val="24"/>
          <w:highlight w:val="none"/>
        </w:rPr>
        <w:t>不与采购人、采购代理机构政府采购评审专家或其它供应商恶意串通，进行质疑和投诉，维护政府采购市场秩序。</w:t>
      </w:r>
    </w:p>
    <w:p w14:paraId="5D8A686F">
      <w:pPr>
        <w:keepNext w:val="0"/>
        <w:keepLines w:val="0"/>
        <w:pageBreakBefore w:val="0"/>
        <w:widowControl/>
        <w:kinsoku w:val="0"/>
        <w:wordWrap/>
        <w:overflowPunct/>
        <w:topLinePunct w:val="0"/>
        <w:autoSpaceDE w:val="0"/>
        <w:autoSpaceDN w:val="0"/>
        <w:bidi w:val="0"/>
        <w:adjustRightInd w:val="0"/>
        <w:snapToGrid w:val="0"/>
        <w:spacing w:line="360" w:lineRule="auto"/>
        <w:ind w:left="17" w:firstLine="486"/>
        <w:jc w:val="left"/>
        <w:textAlignment w:val="baseline"/>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8</w:t>
      </w:r>
      <w:r>
        <w:rPr>
          <w:rFonts w:hint="eastAsia" w:ascii="仿宋_GB2312" w:hAnsi="仿宋_GB2312" w:eastAsia="仿宋_GB2312" w:cs="仿宋_GB2312"/>
          <w:color w:val="auto"/>
          <w:spacing w:val="-2"/>
          <w:sz w:val="24"/>
          <w:szCs w:val="24"/>
          <w:highlight w:val="none"/>
          <w:lang w:eastAsia="zh-CN"/>
        </w:rPr>
        <w:t>、</w:t>
      </w:r>
      <w:r>
        <w:rPr>
          <w:rFonts w:hint="eastAsia" w:ascii="仿宋_GB2312" w:hAnsi="仿宋_GB2312" w:eastAsia="仿宋_GB2312" w:cs="仿宋_GB2312"/>
          <w:color w:val="auto"/>
          <w:spacing w:val="-2"/>
          <w:sz w:val="24"/>
          <w:szCs w:val="24"/>
          <w:highlight w:val="none"/>
        </w:rPr>
        <w:t>尊重和接受政府采购监督管理部门的监督和政府采购代理机构招标采购要求，承担因违约行为给采购人造成的损失。</w:t>
      </w:r>
    </w:p>
    <w:p w14:paraId="6EC3B7F8">
      <w:pPr>
        <w:keepNext w:val="0"/>
        <w:keepLines w:val="0"/>
        <w:pageBreakBefore w:val="0"/>
        <w:widowControl/>
        <w:kinsoku w:val="0"/>
        <w:wordWrap/>
        <w:overflowPunct/>
        <w:topLinePunct w:val="0"/>
        <w:autoSpaceDE w:val="0"/>
        <w:autoSpaceDN w:val="0"/>
        <w:bidi w:val="0"/>
        <w:adjustRightInd w:val="0"/>
        <w:snapToGrid w:val="0"/>
        <w:spacing w:line="360" w:lineRule="auto"/>
        <w:ind w:left="17" w:firstLine="486"/>
        <w:jc w:val="left"/>
        <w:textAlignment w:val="baseline"/>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9</w:t>
      </w:r>
      <w:r>
        <w:rPr>
          <w:rFonts w:hint="eastAsia" w:ascii="仿宋_GB2312" w:hAnsi="仿宋_GB2312" w:eastAsia="仿宋_GB2312" w:cs="仿宋_GB2312"/>
          <w:color w:val="auto"/>
          <w:spacing w:val="-2"/>
          <w:sz w:val="24"/>
          <w:szCs w:val="24"/>
          <w:highlight w:val="none"/>
          <w:lang w:eastAsia="zh-CN"/>
        </w:rPr>
        <w:t>、</w:t>
      </w:r>
      <w:r>
        <w:rPr>
          <w:rFonts w:hint="eastAsia" w:ascii="仿宋_GB2312" w:hAnsi="仿宋_GB2312" w:eastAsia="仿宋_GB2312" w:cs="仿宋_GB2312"/>
          <w:color w:val="auto"/>
          <w:spacing w:val="-2"/>
          <w:sz w:val="24"/>
          <w:szCs w:val="24"/>
          <w:highlight w:val="none"/>
        </w:rPr>
        <w:t>不发生其他有悖于政府采购公开、公平、公正和诚信原则的行为。</w:t>
      </w:r>
    </w:p>
    <w:p w14:paraId="2B426970">
      <w:pPr>
        <w:keepNext w:val="0"/>
        <w:keepLines w:val="0"/>
        <w:pageBreakBefore w:val="0"/>
        <w:widowControl/>
        <w:kinsoku w:val="0"/>
        <w:wordWrap/>
        <w:overflowPunct/>
        <w:topLinePunct w:val="0"/>
        <w:autoSpaceDE w:val="0"/>
        <w:autoSpaceDN w:val="0"/>
        <w:bidi w:val="0"/>
        <w:adjustRightInd w:val="0"/>
        <w:snapToGrid w:val="0"/>
        <w:spacing w:line="360" w:lineRule="auto"/>
        <w:ind w:left="17" w:firstLine="486"/>
        <w:jc w:val="left"/>
        <w:textAlignment w:val="baseline"/>
        <w:rPr>
          <w:rFonts w:hint="eastAsia" w:ascii="仿宋_GB2312" w:hAnsi="仿宋_GB2312" w:eastAsia="仿宋_GB2312" w:cs="仿宋_GB2312"/>
          <w:color w:val="auto"/>
          <w:spacing w:val="-2"/>
          <w:sz w:val="24"/>
          <w:szCs w:val="24"/>
          <w:highlight w:val="none"/>
        </w:rPr>
      </w:pPr>
    </w:p>
    <w:p w14:paraId="4DE1A947">
      <w:pPr>
        <w:keepNext w:val="0"/>
        <w:keepLines w:val="0"/>
        <w:pageBreakBefore w:val="0"/>
        <w:widowControl/>
        <w:kinsoku w:val="0"/>
        <w:wordWrap/>
        <w:overflowPunct/>
        <w:topLinePunct w:val="0"/>
        <w:autoSpaceDE w:val="0"/>
        <w:autoSpaceDN w:val="0"/>
        <w:bidi w:val="0"/>
        <w:adjustRightInd w:val="0"/>
        <w:snapToGrid w:val="0"/>
        <w:spacing w:line="360" w:lineRule="auto"/>
        <w:ind w:left="17" w:firstLine="486"/>
        <w:jc w:val="left"/>
        <w:textAlignment w:val="baseline"/>
        <w:rPr>
          <w:rFonts w:hint="eastAsia" w:ascii="仿宋_GB2312" w:hAnsi="仿宋_GB2312" w:eastAsia="仿宋_GB2312" w:cs="仿宋_GB2312"/>
          <w:color w:val="auto"/>
          <w:spacing w:val="-2"/>
          <w:sz w:val="24"/>
          <w:szCs w:val="24"/>
          <w:highlight w:val="none"/>
          <w:u w:val="single"/>
        </w:rPr>
      </w:pPr>
      <w:r>
        <w:rPr>
          <w:rFonts w:hint="eastAsia" w:ascii="仿宋_GB2312" w:hAnsi="仿宋_GB2312" w:eastAsia="仿宋_GB2312" w:cs="仿宋_GB2312"/>
          <w:color w:val="auto"/>
          <w:spacing w:val="-2"/>
          <w:sz w:val="24"/>
          <w:szCs w:val="24"/>
          <w:highlight w:val="none"/>
        </w:rPr>
        <w:t>承诺单位：</w:t>
      </w:r>
      <w:r>
        <w:rPr>
          <w:rFonts w:hint="eastAsia" w:ascii="仿宋_GB2312" w:hAnsi="仿宋_GB2312" w:eastAsia="仿宋_GB2312" w:cs="仿宋_GB2312"/>
          <w:color w:val="auto"/>
          <w:spacing w:val="-2"/>
          <w:sz w:val="24"/>
          <w:szCs w:val="24"/>
          <w:highlight w:val="none"/>
          <w:u w:val="single"/>
        </w:rPr>
        <w:t>（供应商全称并加盖公章）</w:t>
      </w:r>
    </w:p>
    <w:p w14:paraId="6270322C">
      <w:pPr>
        <w:keepNext w:val="0"/>
        <w:keepLines w:val="0"/>
        <w:pageBreakBefore w:val="0"/>
        <w:widowControl/>
        <w:kinsoku w:val="0"/>
        <w:wordWrap/>
        <w:overflowPunct/>
        <w:topLinePunct w:val="0"/>
        <w:autoSpaceDE w:val="0"/>
        <w:autoSpaceDN w:val="0"/>
        <w:bidi w:val="0"/>
        <w:adjustRightInd w:val="0"/>
        <w:snapToGrid w:val="0"/>
        <w:spacing w:line="360" w:lineRule="auto"/>
        <w:ind w:left="17" w:firstLine="486"/>
        <w:jc w:val="left"/>
        <w:textAlignment w:val="baseline"/>
        <w:rPr>
          <w:rFonts w:hint="eastAsia" w:ascii="仿宋_GB2312" w:hAnsi="仿宋_GB2312" w:eastAsia="仿宋_GB2312" w:cs="仿宋_GB2312"/>
          <w:color w:val="auto"/>
          <w:spacing w:val="-2"/>
          <w:sz w:val="24"/>
          <w:szCs w:val="24"/>
          <w:highlight w:val="none"/>
          <w:u w:val="single"/>
        </w:rPr>
      </w:pPr>
      <w:r>
        <w:rPr>
          <w:rFonts w:hint="eastAsia" w:ascii="仿宋_GB2312" w:hAnsi="仿宋_GB2312" w:eastAsia="仿宋_GB2312" w:cs="仿宋_GB2312"/>
          <w:color w:val="auto"/>
          <w:spacing w:val="-2"/>
          <w:sz w:val="24"/>
          <w:szCs w:val="24"/>
          <w:highlight w:val="none"/>
        </w:rPr>
        <w:t>法定代表人：</w:t>
      </w:r>
      <w:r>
        <w:rPr>
          <w:rFonts w:hint="eastAsia" w:ascii="仿宋_GB2312" w:hAnsi="仿宋_GB2312" w:eastAsia="仿宋_GB2312" w:cs="仿宋_GB2312"/>
          <w:color w:val="auto"/>
          <w:spacing w:val="-2"/>
          <w:sz w:val="24"/>
          <w:szCs w:val="24"/>
          <w:highlight w:val="none"/>
          <w:u w:val="single"/>
          <w:lang w:eastAsia="zh-CN"/>
        </w:rPr>
        <w:t>（</w:t>
      </w:r>
      <w:r>
        <w:rPr>
          <w:rFonts w:hint="eastAsia" w:ascii="仿宋_GB2312" w:hAnsi="仿宋_GB2312" w:eastAsia="仿宋_GB2312" w:cs="仿宋_GB2312"/>
          <w:color w:val="auto"/>
          <w:spacing w:val="-2"/>
          <w:sz w:val="24"/>
          <w:szCs w:val="24"/>
          <w:highlight w:val="none"/>
          <w:u w:val="single"/>
        </w:rPr>
        <w:t>签字或盖章</w:t>
      </w:r>
      <w:r>
        <w:rPr>
          <w:rFonts w:hint="eastAsia" w:ascii="仿宋_GB2312" w:hAnsi="仿宋_GB2312" w:eastAsia="仿宋_GB2312" w:cs="仿宋_GB2312"/>
          <w:color w:val="auto"/>
          <w:spacing w:val="-2"/>
          <w:sz w:val="24"/>
          <w:szCs w:val="24"/>
          <w:highlight w:val="none"/>
          <w:u w:val="single"/>
          <w:lang w:eastAsia="zh-CN"/>
        </w:rPr>
        <w:t>）</w:t>
      </w:r>
    </w:p>
    <w:p w14:paraId="04DD03D2">
      <w:pPr>
        <w:keepNext w:val="0"/>
        <w:keepLines w:val="0"/>
        <w:pageBreakBefore w:val="0"/>
        <w:widowControl/>
        <w:kinsoku w:val="0"/>
        <w:wordWrap/>
        <w:overflowPunct/>
        <w:topLinePunct w:val="0"/>
        <w:autoSpaceDE w:val="0"/>
        <w:autoSpaceDN w:val="0"/>
        <w:bidi w:val="0"/>
        <w:adjustRightInd w:val="0"/>
        <w:snapToGrid w:val="0"/>
        <w:spacing w:line="360" w:lineRule="auto"/>
        <w:ind w:left="17" w:firstLine="486"/>
        <w:jc w:val="left"/>
        <w:textAlignment w:val="baseline"/>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地 址：</w:t>
      </w:r>
    </w:p>
    <w:p w14:paraId="63F21DD0">
      <w:pPr>
        <w:keepNext w:val="0"/>
        <w:keepLines w:val="0"/>
        <w:pageBreakBefore w:val="0"/>
        <w:widowControl/>
        <w:kinsoku w:val="0"/>
        <w:wordWrap/>
        <w:overflowPunct/>
        <w:topLinePunct w:val="0"/>
        <w:autoSpaceDE w:val="0"/>
        <w:autoSpaceDN w:val="0"/>
        <w:bidi w:val="0"/>
        <w:adjustRightInd w:val="0"/>
        <w:snapToGrid w:val="0"/>
        <w:spacing w:line="360" w:lineRule="auto"/>
        <w:ind w:left="17" w:firstLine="486"/>
        <w:jc w:val="left"/>
        <w:textAlignment w:val="baseline"/>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邮 编：</w:t>
      </w:r>
    </w:p>
    <w:p w14:paraId="65CDAE6D">
      <w:pPr>
        <w:keepNext w:val="0"/>
        <w:keepLines w:val="0"/>
        <w:pageBreakBefore w:val="0"/>
        <w:widowControl/>
        <w:kinsoku w:val="0"/>
        <w:wordWrap/>
        <w:overflowPunct/>
        <w:topLinePunct w:val="0"/>
        <w:autoSpaceDE w:val="0"/>
        <w:autoSpaceDN w:val="0"/>
        <w:bidi w:val="0"/>
        <w:adjustRightInd w:val="0"/>
        <w:snapToGrid w:val="0"/>
        <w:spacing w:line="360" w:lineRule="auto"/>
        <w:ind w:left="17" w:firstLine="486"/>
        <w:jc w:val="left"/>
        <w:textAlignment w:val="baseline"/>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电 话：</w:t>
      </w:r>
    </w:p>
    <w:p w14:paraId="16E9281B">
      <w:pPr>
        <w:keepNext w:val="0"/>
        <w:keepLines w:val="0"/>
        <w:pageBreakBefore w:val="0"/>
        <w:widowControl/>
        <w:kinsoku w:val="0"/>
        <w:wordWrap/>
        <w:overflowPunct/>
        <w:topLinePunct w:val="0"/>
        <w:autoSpaceDE w:val="0"/>
        <w:autoSpaceDN w:val="0"/>
        <w:bidi w:val="0"/>
        <w:adjustRightInd w:val="0"/>
        <w:snapToGrid w:val="0"/>
        <w:spacing w:line="360" w:lineRule="auto"/>
        <w:ind w:left="17" w:firstLine="1250" w:firstLineChars="530"/>
        <w:jc w:val="left"/>
        <w:textAlignment w:val="baseline"/>
        <w:rPr>
          <w:rFonts w:hint="eastAsia" w:ascii="仿宋_GB2312" w:hAnsi="仿宋_GB2312" w:eastAsia="仿宋_GB2312" w:cs="仿宋_GB2312"/>
          <w:color w:val="auto"/>
          <w:spacing w:val="-2"/>
          <w:sz w:val="24"/>
          <w:szCs w:val="24"/>
          <w:highlight w:val="none"/>
        </w:rPr>
      </w:pPr>
      <w:r>
        <w:rPr>
          <w:rFonts w:hint="eastAsia" w:ascii="仿宋_GB2312" w:hAnsi="仿宋_GB2312" w:eastAsia="仿宋_GB2312" w:cs="仿宋_GB2312"/>
          <w:color w:val="auto"/>
          <w:spacing w:val="-2"/>
          <w:sz w:val="24"/>
          <w:szCs w:val="24"/>
          <w:highlight w:val="none"/>
        </w:rPr>
        <w:t xml:space="preserve">年 </w:t>
      </w:r>
      <w:r>
        <w:rPr>
          <w:rFonts w:hint="eastAsia" w:ascii="仿宋_GB2312" w:hAnsi="仿宋_GB2312" w:eastAsia="仿宋_GB2312" w:cs="仿宋_GB2312"/>
          <w:color w:val="auto"/>
          <w:spacing w:val="-2"/>
          <w:sz w:val="24"/>
          <w:szCs w:val="24"/>
          <w:highlight w:val="none"/>
          <w:lang w:val="en-US" w:eastAsia="zh-CN"/>
        </w:rPr>
        <w:t xml:space="preserve">  </w:t>
      </w:r>
      <w:r>
        <w:rPr>
          <w:rFonts w:hint="eastAsia" w:ascii="仿宋_GB2312" w:hAnsi="仿宋_GB2312" w:eastAsia="仿宋_GB2312" w:cs="仿宋_GB2312"/>
          <w:color w:val="auto"/>
          <w:spacing w:val="-2"/>
          <w:sz w:val="24"/>
          <w:szCs w:val="24"/>
          <w:highlight w:val="none"/>
        </w:rPr>
        <w:t xml:space="preserve"> 月 </w:t>
      </w:r>
      <w:r>
        <w:rPr>
          <w:rFonts w:hint="eastAsia" w:ascii="仿宋_GB2312" w:hAnsi="仿宋_GB2312" w:eastAsia="仿宋_GB2312" w:cs="仿宋_GB2312"/>
          <w:color w:val="auto"/>
          <w:spacing w:val="-2"/>
          <w:sz w:val="24"/>
          <w:szCs w:val="24"/>
          <w:highlight w:val="none"/>
          <w:lang w:val="en-US" w:eastAsia="zh-CN"/>
        </w:rPr>
        <w:t xml:space="preserve">  </w:t>
      </w:r>
      <w:r>
        <w:rPr>
          <w:rFonts w:hint="eastAsia" w:ascii="仿宋_GB2312" w:hAnsi="仿宋_GB2312" w:eastAsia="仿宋_GB2312" w:cs="仿宋_GB2312"/>
          <w:color w:val="auto"/>
          <w:spacing w:val="-2"/>
          <w:sz w:val="24"/>
          <w:szCs w:val="24"/>
          <w:highlight w:val="none"/>
        </w:rPr>
        <w:t xml:space="preserve"> 日</w:t>
      </w:r>
    </w:p>
    <w:p w14:paraId="60943B99">
      <w:pPr>
        <w:pStyle w:val="13"/>
        <w:rPr>
          <w:rFonts w:hint="eastAsia" w:ascii="仿宋_GB2312" w:hAnsi="仿宋_GB2312" w:eastAsia="仿宋_GB2312" w:cs="仿宋_GB2312"/>
          <w:color w:val="auto"/>
          <w:highlight w:val="none"/>
        </w:rPr>
      </w:pPr>
    </w:p>
    <w:p w14:paraId="0343815C">
      <w:pPr>
        <w:pStyle w:val="13"/>
        <w:rPr>
          <w:rFonts w:hint="eastAsia" w:ascii="仿宋_GB2312" w:hAnsi="仿宋_GB2312" w:eastAsia="仿宋_GB2312" w:cs="仿宋_GB2312"/>
          <w:color w:val="auto"/>
          <w:highlight w:val="none"/>
        </w:rPr>
      </w:pPr>
    </w:p>
    <w:p w14:paraId="282CE699">
      <w:pPr>
        <w:pStyle w:val="13"/>
        <w:rPr>
          <w:rFonts w:hint="eastAsia" w:ascii="仿宋_GB2312" w:hAnsi="仿宋_GB2312" w:eastAsia="仿宋_GB2312" w:cs="仿宋_GB2312"/>
          <w:color w:val="auto"/>
          <w:highlight w:val="none"/>
        </w:rPr>
      </w:pPr>
    </w:p>
    <w:p w14:paraId="53C30F8C">
      <w:pPr>
        <w:pStyle w:val="13"/>
        <w:rPr>
          <w:rFonts w:hint="eastAsia" w:ascii="仿宋_GB2312" w:hAnsi="仿宋_GB2312" w:eastAsia="仿宋_GB2312" w:cs="仿宋_GB2312"/>
          <w:color w:val="auto"/>
          <w:highlight w:val="none"/>
        </w:rPr>
      </w:pPr>
    </w:p>
    <w:p w14:paraId="043E343D">
      <w:pPr>
        <w:pStyle w:val="13"/>
        <w:rPr>
          <w:rFonts w:hint="eastAsia" w:ascii="仿宋_GB2312" w:hAnsi="仿宋_GB2312" w:eastAsia="仿宋_GB2312" w:cs="仿宋_GB2312"/>
          <w:color w:val="auto"/>
          <w:highlight w:val="none"/>
        </w:rPr>
      </w:pPr>
    </w:p>
    <w:p w14:paraId="60EC956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文鼎书宋">
    <w:altName w:val="宋体"/>
    <w:panose1 w:val="02020600000000000000"/>
    <w:charset w:val="86"/>
    <w:family w:val="auto"/>
    <w:pitch w:val="default"/>
    <w:sig w:usb0="00000000" w:usb1="00000000" w:usb2="00000012"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E4507CE4">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280B54">
    <w:pPr>
      <w:spacing w:line="209" w:lineRule="auto"/>
      <w:rPr>
        <w:rFonts w:ascii="宋体" w:hAnsi="宋体" w:eastAsia="宋体" w:cs="宋体"/>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17930">
    <w:pPr>
      <w:spacing w:line="209" w:lineRule="auto"/>
      <w:ind w:left="4094"/>
      <w:rPr>
        <w:rFonts w:ascii="宋体" w:hAnsi="宋体" w:eastAsia="宋体" w:cs="宋体"/>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44A166">
    <w:pPr>
      <w:pBdr>
        <w:bottom w:val="none" w:color="auto" w:sz="0" w:space="0"/>
      </w:pBdr>
      <w:spacing w:before="15" w:line="203" w:lineRule="auto"/>
      <w:ind w:left="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1C37FF"/>
    <w:multiLevelType w:val="singleLevel"/>
    <w:tmpl w:val="B91C37FF"/>
    <w:lvl w:ilvl="0" w:tentative="0">
      <w:start w:val="1"/>
      <w:numFmt w:val="decimal"/>
      <w:suff w:val="nothing"/>
      <w:lvlText w:val="（%1）"/>
      <w:lvlJc w:val="left"/>
    </w:lvl>
  </w:abstractNum>
  <w:abstractNum w:abstractNumId="1">
    <w:nsid w:val="037F915B"/>
    <w:multiLevelType w:val="singleLevel"/>
    <w:tmpl w:val="037F915B"/>
    <w:lvl w:ilvl="0" w:tentative="0">
      <w:start w:val="4"/>
      <w:numFmt w:val="decimal"/>
      <w:lvlText w:val="%1."/>
      <w:lvlJc w:val="left"/>
      <w:pPr>
        <w:tabs>
          <w:tab w:val="left" w:pos="312"/>
        </w:tabs>
      </w:pPr>
    </w:lvl>
  </w:abstractNum>
  <w:abstractNum w:abstractNumId="2">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14:cntxtalts w14:val="0"/>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14:cntxtalts w14:val="0"/>
      </w:rPr>
    </w:lvl>
    <w:lvl w:ilvl="2" w:tentative="0">
      <w:start w:val="1"/>
      <w:numFmt w:val="none"/>
      <w:pStyle w:val="5"/>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14:cntxtalts w14:val="0"/>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0A3005"/>
    <w:rsid w:val="3CE41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qFormat/>
    <w:uiPriority w:val="99"/>
    <w:pPr>
      <w:keepNext/>
      <w:keepLines/>
      <w:spacing w:before="260" w:after="260" w:line="413" w:lineRule="auto"/>
      <w:outlineLvl w:val="1"/>
    </w:pPr>
    <w:rPr>
      <w:rFonts w:ascii="Arial" w:hAnsi="Arial" w:eastAsia="黑体" w:cs="Arial"/>
      <w:b/>
      <w:bCs/>
      <w:sz w:val="32"/>
      <w:szCs w:val="32"/>
    </w:rPr>
  </w:style>
  <w:style w:type="paragraph" w:styleId="5">
    <w:name w:val="heading 3"/>
    <w:basedOn w:val="1"/>
    <w:next w:val="1"/>
    <w:unhideWhenUsed/>
    <w:qFormat/>
    <w:uiPriority w:val="9"/>
    <w:pPr>
      <w:keepNext/>
      <w:numPr>
        <w:ilvl w:val="2"/>
        <w:numId w:val="1"/>
      </w:numPr>
      <w:spacing w:before="60" w:after="60"/>
      <w:outlineLvl w:val="2"/>
    </w:pPr>
    <w:rPr>
      <w:rFonts w:ascii="Calibri Light" w:hAnsi="Calibri Light" w:eastAsia="宋体"/>
      <w:b/>
      <w:bCs/>
      <w:kern w:val="30"/>
      <w:szCs w:val="26"/>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ind w:left="420" w:leftChars="200" w:right="-70" w:rightChars="-70" w:firstLine="560" w:firstLineChars="200"/>
    </w:pPr>
    <w:rPr>
      <w:rFonts w:ascii="楷体_GB2312" w:eastAsia="楷体_GB2312"/>
      <w:sz w:val="28"/>
      <w:szCs w:val="20"/>
    </w:rPr>
  </w:style>
  <w:style w:type="paragraph" w:styleId="6">
    <w:name w:val="Normal Indent"/>
    <w:basedOn w:val="1"/>
    <w:qFormat/>
    <w:uiPriority w:val="0"/>
    <w:pPr>
      <w:ind w:firstLine="420"/>
    </w:pPr>
    <w:rPr>
      <w:kern w:val="2"/>
      <w:sz w:val="21"/>
    </w:rPr>
  </w:style>
  <w:style w:type="paragraph" w:styleId="7">
    <w:name w:val="Body Text"/>
    <w:basedOn w:val="1"/>
    <w:next w:val="1"/>
    <w:unhideWhenUsed/>
    <w:qFormat/>
    <w:uiPriority w:val="99"/>
    <w:pPr>
      <w:spacing w:after="120"/>
    </w:pPr>
  </w:style>
  <w:style w:type="paragraph" w:styleId="8">
    <w:name w:val="footer"/>
    <w:basedOn w:val="1"/>
    <w:unhideWhenUsed/>
    <w:qFormat/>
    <w:uiPriority w:val="99"/>
    <w:pPr>
      <w:tabs>
        <w:tab w:val="center" w:pos="4153"/>
        <w:tab w:val="right" w:pos="8306"/>
      </w:tabs>
      <w:snapToGrid w:val="0"/>
      <w:jc w:val="left"/>
    </w:pPr>
    <w:rPr>
      <w:sz w:val="18"/>
      <w:szCs w:val="18"/>
    </w:rPr>
  </w:style>
  <w:style w:type="paragraph" w:styleId="9">
    <w:name w:val="toc 1"/>
    <w:basedOn w:val="1"/>
    <w:next w:val="1"/>
    <w:qFormat/>
    <w:uiPriority w:val="39"/>
    <w:rPr>
      <w:sz w:val="21"/>
      <w:szCs w:val="24"/>
    </w:rPr>
  </w:style>
  <w:style w:type="paragraph" w:styleId="10">
    <w:name w:val="Normal (Web)"/>
    <w:basedOn w:val="1"/>
    <w:qFormat/>
    <w:uiPriority w:val="99"/>
    <w:pPr>
      <w:widowControl/>
      <w:spacing w:before="100" w:beforeAutospacing="1" w:after="100" w:afterAutospacing="1"/>
      <w:jc w:val="left"/>
    </w:pPr>
    <w:rPr>
      <w:rFonts w:hAnsi="宋体"/>
      <w:szCs w:val="24"/>
    </w:rPr>
  </w:style>
  <w:style w:type="paragraph" w:customStyle="1" w:styleId="13">
    <w:name w:val="null3"/>
    <w:hidden/>
    <w:qFormat/>
    <w:uiPriority w:val="0"/>
    <w:rPr>
      <w:rFonts w:hint="eastAsia" w:asciiTheme="minorHAnsi" w:hAnsiTheme="minorHAnsi" w:eastAsiaTheme="minorEastAsia" w:cstheme="minorBidi"/>
      <w:lang w:val="en-US" w:eastAsia="zh-Hans"/>
    </w:rPr>
  </w:style>
  <w:style w:type="table" w:customStyle="1" w:styleId="14">
    <w:name w:val="Table Normal"/>
    <w:semiHidden/>
    <w:unhideWhenUsed/>
    <w:qFormat/>
    <w:uiPriority w:val="0"/>
    <w:tblPr>
      <w:tblCellMar>
        <w:top w:w="0" w:type="dxa"/>
        <w:left w:w="0" w:type="dxa"/>
        <w:bottom w:w="0" w:type="dxa"/>
        <w:right w:w="0" w:type="dxa"/>
      </w:tblCellMar>
    </w:tblPr>
  </w:style>
  <w:style w:type="paragraph" w:customStyle="1" w:styleId="15">
    <w:name w:val="@正文"/>
    <w:basedOn w:val="16"/>
    <w:qFormat/>
    <w:uiPriority w:val="99"/>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6">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7">
    <w:name w:val="列出段落1"/>
    <w:basedOn w:val="1"/>
    <w:qFormat/>
    <w:uiPriority w:val="99"/>
    <w:pPr>
      <w:ind w:firstLine="420" w:firstLineChars="200"/>
    </w:pPr>
    <w:rPr>
      <w:rFonts w:cs="Calibri"/>
    </w:rPr>
  </w:style>
  <w:style w:type="paragraph" w:customStyle="1" w:styleId="18">
    <w:name w:val="正文缩进1"/>
    <w:basedOn w:val="19"/>
    <w:next w:val="1"/>
    <w:qFormat/>
    <w:uiPriority w:val="99"/>
    <w:pPr>
      <w:ind w:firstLine="420" w:firstLineChars="200"/>
    </w:pPr>
    <w:rPr>
      <w:szCs w:val="24"/>
    </w:rPr>
  </w:style>
  <w:style w:type="paragraph" w:customStyle="1" w:styleId="19">
    <w:name w:val="msonormal"/>
    <w:basedOn w:val="1"/>
    <w:qFormat/>
    <w:uiPriority w:val="0"/>
    <w:pPr>
      <w:keepNext w:val="0"/>
      <w:keepLines w:val="0"/>
      <w:widowControl/>
      <w:suppressLineNumbers w:val="0"/>
      <w:spacing w:before="100" w:beforeAutospacing="1" w:after="100" w:afterAutospacing="1"/>
      <w:ind w:left="0" w:right="0"/>
      <w:jc w:val="left"/>
    </w:pPr>
    <w:rPr>
      <w:rFonts w:hint="eastAsia" w:ascii="宋体" w:hAnsi="宋体" w:eastAsia="宋体" w:cs="宋体"/>
      <w:kern w:val="0"/>
      <w:sz w:val="24"/>
      <w:szCs w:val="24"/>
      <w:lang w:val="en-US" w:eastAsia="zh-CN" w:bidi="ar"/>
    </w:rPr>
  </w:style>
  <w:style w:type="paragraph" w:customStyle="1" w:styleId="20">
    <w:name w:val="Table Text"/>
    <w:basedOn w:val="1"/>
    <w:semiHidden/>
    <w:qFormat/>
    <w:uiPriority w:val="0"/>
    <w:rPr>
      <w:rFonts w:ascii="仿宋" w:hAnsi="仿宋" w:eastAsia="仿宋" w:cs="仿宋"/>
      <w:sz w:val="24"/>
      <w:szCs w:val="24"/>
      <w:lang w:val="en-US" w:eastAsia="en-US" w:bidi="ar-SA"/>
    </w:rPr>
  </w:style>
  <w:style w:type="paragraph" w:customStyle="1" w:styleId="21">
    <w:name w:val="纯文本1"/>
    <w:basedOn w:val="1"/>
    <w:autoRedefine/>
    <w:qFormat/>
    <w:uiPriority w:val="0"/>
    <w:pPr>
      <w:spacing w:line="324" w:lineRule="auto"/>
    </w:pPr>
    <w:rPr>
      <w:rFonts w:hAnsi="Courier New" w:cs="Courier New"/>
      <w:szCs w:val="21"/>
    </w:rPr>
  </w:style>
  <w:style w:type="table" w:customStyle="1" w:styleId="22">
    <w:name w:val="网格型1"/>
    <w:basedOn w:val="11"/>
    <w:qFormat/>
    <w:uiPriority w:val="39"/>
    <w:pPr>
      <w:ind w:firstLine="200"/>
    </w:pPr>
    <w:rPr>
      <w:rFonts w:ascii="Calibri Light" w:hAnsi="Calibri Light" w:eastAsia="华文仿宋"/>
      <w:kern w:val="2"/>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44</Pages>
  <Words>6629</Words>
  <Characters>6784</Characters>
  <Lines>0</Lines>
  <Paragraphs>0</Paragraphs>
  <TotalTime>3</TotalTime>
  <ScaleCrop>false</ScaleCrop>
  <LinksUpToDate>false</LinksUpToDate>
  <CharactersWithSpaces>7833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2026-04-09T08:34:00Z</dcterms:created>
  <dc:creator>Administrator</dc:creator>
  <cp:lastModifiedBy>乞力马扎罗</cp:lastModifiedBy>
  <dcterms:modified xsi:type="dcterms:W3CDTF">2026-04-09T09:22:09Z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eyJoZGlkIjoiMTkyMWE3Njc3MTUxMjFlMzIwNmIwNWNiZjMyYjEyZjgiLCJ1c2VySWQiOiIyOTc0OTQxMjEifQ==</vt:lpwstr>
  </property>
  <property fmtid="{D5CDD505-2E9C-101B-9397-08002B2CF9AE}" pid="4" name="ICV">
    <vt:lpwstr>275A4D2ADF7143009EE2487CB40E7ECF_12</vt:lpwstr>
  </property>
</Properties>
</file>