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50D07">
      <w:pPr>
        <w:pStyle w:val="3"/>
        <w:spacing w:before="0" w:after="0" w:line="400" w:lineRule="exact"/>
        <w:rPr>
          <w:rFonts w:hint="eastAsia" w:ascii="宋体" w:hAnsi="宋体" w:eastAsia="宋体"/>
          <w:szCs w:val="28"/>
          <w:highlight w:val="none"/>
        </w:rPr>
      </w:pPr>
      <w:r>
        <w:rPr>
          <w:rFonts w:hint="eastAsia" w:ascii="宋体" w:hAnsi="宋体" w:eastAsia="宋体"/>
          <w:szCs w:val="28"/>
          <w:highlight w:val="none"/>
        </w:rPr>
        <w:t>专门面向中小企业政府采购项目</w:t>
      </w:r>
    </w:p>
    <w:p w14:paraId="3B7CE5E2">
      <w:pPr>
        <w:pStyle w:val="3"/>
        <w:spacing w:before="0" w:after="0" w:line="400" w:lineRule="exact"/>
        <w:rPr>
          <w:rFonts w:hint="eastAsia" w:ascii="宋体" w:hAnsi="宋体" w:eastAsia="宋体"/>
          <w:b w:val="0"/>
          <w:szCs w:val="28"/>
          <w:highlight w:val="none"/>
        </w:rPr>
      </w:pPr>
      <w:r>
        <w:rPr>
          <w:rFonts w:hint="eastAsia" w:ascii="宋体" w:hAnsi="宋体" w:eastAsia="宋体"/>
          <w:szCs w:val="28"/>
          <w:highlight w:val="none"/>
        </w:rPr>
        <w:t>采购项目编号：</w:t>
      </w:r>
      <w:r>
        <w:rPr>
          <w:rFonts w:hint="eastAsia" w:ascii="宋体" w:hAnsi="宋体" w:eastAsia="宋体"/>
          <w:b w:val="0"/>
          <w:szCs w:val="28"/>
          <w:highlight w:val="none"/>
        </w:rPr>
        <w:t xml:space="preserve">ZD0526-010ZXA  </w:t>
      </w:r>
    </w:p>
    <w:p w14:paraId="502395D1">
      <w:pPr>
        <w:pStyle w:val="3"/>
        <w:spacing w:line="400" w:lineRule="exact"/>
        <w:rPr>
          <w:rFonts w:hint="eastAsia" w:ascii="仿宋_GB2312" w:eastAsia="仿宋_GB2312"/>
          <w:szCs w:val="28"/>
          <w:highlight w:val="none"/>
        </w:rPr>
      </w:pPr>
      <w:r>
        <w:rPr>
          <w:rFonts w:hint="eastAsia" w:ascii="仿宋_GB2312" w:eastAsia="仿宋_GB2312"/>
          <w:szCs w:val="28"/>
          <w:highlight w:val="none"/>
        </w:rPr>
        <w:t xml:space="preserve">       </w:t>
      </w:r>
    </w:p>
    <w:p w14:paraId="30D6C4C1">
      <w:pPr>
        <w:pStyle w:val="3"/>
        <w:spacing w:line="400" w:lineRule="exact"/>
        <w:rPr>
          <w:rFonts w:hint="eastAsia" w:ascii="仿宋_GB2312" w:eastAsia="仿宋_GB2312"/>
          <w:szCs w:val="28"/>
          <w:highlight w:val="none"/>
        </w:rPr>
      </w:pPr>
      <w:r>
        <w:rPr>
          <w:rFonts w:hint="eastAsia" w:ascii="仿宋_GB2312" w:eastAsia="仿宋_GB2312"/>
          <w:szCs w:val="28"/>
          <w:highlight w:val="none"/>
        </w:rPr>
        <w:t xml:space="preserve">                    </w:t>
      </w:r>
    </w:p>
    <w:p w14:paraId="4888D110">
      <w:pPr>
        <w:pStyle w:val="3"/>
        <w:spacing w:line="680" w:lineRule="exact"/>
        <w:jc w:val="center"/>
        <w:rPr>
          <w:rFonts w:hint="eastAsia" w:ascii="宋体" w:hAnsi="宋体" w:eastAsia="宋体"/>
          <w:sz w:val="44"/>
          <w:szCs w:val="44"/>
          <w:highlight w:val="none"/>
        </w:rPr>
      </w:pPr>
      <w:r>
        <w:rPr>
          <w:rFonts w:hint="eastAsia" w:ascii="宋体" w:hAnsi="宋体" w:eastAsia="宋体"/>
          <w:sz w:val="36"/>
          <w:szCs w:val="36"/>
          <w:highlight w:val="none"/>
          <w:lang w:val="en-US" w:eastAsia="zh-CN"/>
        </w:rPr>
        <w:t>西安市金融风险预警研判分析服务项目</w:t>
      </w:r>
    </w:p>
    <w:p w14:paraId="7E9026A5">
      <w:pPr>
        <w:pStyle w:val="3"/>
        <w:spacing w:line="400" w:lineRule="exact"/>
        <w:rPr>
          <w:rFonts w:hint="eastAsia" w:ascii="宋体" w:hAnsi="宋体" w:eastAsia="宋体"/>
          <w:sz w:val="44"/>
          <w:szCs w:val="44"/>
          <w:highlight w:val="none"/>
        </w:rPr>
      </w:pPr>
    </w:p>
    <w:p w14:paraId="6F43B65D">
      <w:pPr>
        <w:pStyle w:val="3"/>
        <w:spacing w:line="400" w:lineRule="exact"/>
        <w:rPr>
          <w:rFonts w:hint="eastAsia" w:ascii="宋体" w:hAnsi="宋体" w:eastAsia="宋体"/>
          <w:sz w:val="44"/>
          <w:szCs w:val="44"/>
          <w:highlight w:val="none"/>
        </w:rPr>
      </w:pPr>
    </w:p>
    <w:p w14:paraId="20EC6F75">
      <w:pPr>
        <w:pStyle w:val="4"/>
        <w:ind w:firstLine="0"/>
        <w:rPr>
          <w:rFonts w:hint="eastAsia"/>
          <w:highlight w:val="none"/>
        </w:rPr>
      </w:pPr>
    </w:p>
    <w:p w14:paraId="280C3BB9">
      <w:pPr>
        <w:pStyle w:val="3"/>
        <w:spacing w:line="900" w:lineRule="exact"/>
        <w:jc w:val="center"/>
        <w:rPr>
          <w:rFonts w:hint="eastAsia" w:ascii="微软雅黑" w:hAnsi="宋体" w:eastAsia="微软雅黑"/>
          <w:b w:val="0"/>
          <w:sz w:val="84"/>
          <w:szCs w:val="84"/>
          <w:highlight w:val="none"/>
        </w:rPr>
      </w:pPr>
      <w:r>
        <w:rPr>
          <w:rFonts w:hint="eastAsia" w:ascii="微软雅黑" w:hAnsi="宋体" w:eastAsia="微软雅黑"/>
          <w:b w:val="0"/>
          <w:sz w:val="52"/>
          <w:szCs w:val="52"/>
          <w:highlight w:val="none"/>
        </w:rPr>
        <w:t>竞争性磋商响应文件</w:t>
      </w:r>
    </w:p>
    <w:p w14:paraId="1C65BC87">
      <w:pPr>
        <w:pStyle w:val="4"/>
        <w:ind w:firstLine="0"/>
        <w:rPr>
          <w:rFonts w:hint="eastAsia"/>
          <w:sz w:val="28"/>
          <w:szCs w:val="28"/>
          <w:highlight w:val="none"/>
        </w:rPr>
      </w:pPr>
    </w:p>
    <w:p w14:paraId="503079C6">
      <w:pPr>
        <w:pStyle w:val="4"/>
        <w:ind w:firstLine="0"/>
        <w:rPr>
          <w:rFonts w:hint="eastAsia"/>
          <w:sz w:val="28"/>
          <w:szCs w:val="28"/>
          <w:highlight w:val="none"/>
        </w:rPr>
      </w:pPr>
    </w:p>
    <w:p w14:paraId="31625E90">
      <w:pPr>
        <w:pStyle w:val="4"/>
        <w:spacing w:before="120" w:beforeLines="50"/>
        <w:ind w:firstLine="0"/>
        <w:rPr>
          <w:rFonts w:hint="eastAsia" w:ascii="宋体" w:hAnsi="宋体"/>
          <w:b/>
          <w:sz w:val="28"/>
          <w:szCs w:val="28"/>
          <w:highlight w:val="none"/>
        </w:rPr>
      </w:pPr>
    </w:p>
    <w:p w14:paraId="563A091F">
      <w:pPr>
        <w:pStyle w:val="4"/>
        <w:spacing w:before="120" w:beforeLines="50"/>
        <w:ind w:firstLine="0"/>
        <w:rPr>
          <w:rFonts w:hint="eastAsia" w:ascii="宋体" w:hAnsi="宋体"/>
          <w:b/>
          <w:sz w:val="28"/>
          <w:szCs w:val="28"/>
          <w:highlight w:val="none"/>
        </w:rPr>
      </w:pPr>
    </w:p>
    <w:p w14:paraId="7CEA8FEC">
      <w:pPr>
        <w:pStyle w:val="4"/>
        <w:spacing w:before="120" w:beforeLines="50"/>
        <w:ind w:firstLine="0"/>
        <w:rPr>
          <w:rFonts w:hint="eastAsia" w:ascii="宋体" w:hAnsi="宋体"/>
          <w:b/>
          <w:sz w:val="28"/>
          <w:szCs w:val="28"/>
          <w:highlight w:val="none"/>
        </w:rPr>
      </w:pPr>
    </w:p>
    <w:p w14:paraId="0EF21CF1">
      <w:pPr>
        <w:pStyle w:val="4"/>
        <w:spacing w:before="120" w:beforeLines="50"/>
        <w:ind w:firstLine="1630" w:firstLineChars="58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供应商：</w:t>
      </w:r>
      <w:r>
        <w:rPr>
          <w:rFonts w:hint="eastAsia" w:ascii="宋体" w:hAnsi="宋体"/>
          <w:b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sz w:val="28"/>
          <w:szCs w:val="28"/>
          <w:highlight w:val="none"/>
        </w:rPr>
        <w:t>（盖单位章）</w:t>
      </w:r>
    </w:p>
    <w:p w14:paraId="44337372">
      <w:pPr>
        <w:pStyle w:val="4"/>
        <w:spacing w:before="120" w:beforeLines="50"/>
        <w:ind w:firstLine="1630" w:firstLineChars="58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法定代表人或其委托代理人：</w:t>
      </w:r>
      <w:r>
        <w:rPr>
          <w:rFonts w:hint="eastAsia" w:ascii="宋体" w:hAnsi="宋体"/>
          <w:b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  <w:highlight w:val="none"/>
        </w:rPr>
        <w:t>（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签名或盖章</w:t>
      </w:r>
      <w:r>
        <w:rPr>
          <w:rFonts w:hint="eastAsia" w:ascii="宋体" w:hAnsi="宋体"/>
          <w:sz w:val="28"/>
          <w:szCs w:val="28"/>
          <w:highlight w:val="none"/>
        </w:rPr>
        <w:t>）</w:t>
      </w:r>
    </w:p>
    <w:p w14:paraId="58850187">
      <w:pPr>
        <w:pStyle w:val="4"/>
        <w:spacing w:before="120" w:beforeLines="50"/>
        <w:ind w:firstLine="1630" w:firstLineChars="580"/>
        <w:rPr>
          <w:rFonts w:hint="eastAsia"/>
          <w:sz w:val="28"/>
          <w:szCs w:val="28"/>
          <w:highlight w:val="none"/>
          <w:u w:val="single"/>
        </w:rPr>
      </w:pPr>
      <w:r>
        <w:rPr>
          <w:rFonts w:hint="eastAsia"/>
          <w:b/>
          <w:sz w:val="28"/>
          <w:szCs w:val="28"/>
          <w:highlight w:val="none"/>
        </w:rPr>
        <w:t>时  间：</w:t>
      </w:r>
      <w:bookmarkStart w:id="0" w:name="_GoBack"/>
      <w:r>
        <w:rPr>
          <w:rFonts w:hint="eastAsia"/>
          <w:b w:val="0"/>
          <w:bCs/>
          <w:sz w:val="28"/>
          <w:szCs w:val="28"/>
          <w:highlight w:val="none"/>
          <w:u w:val="single"/>
        </w:rPr>
        <w:t xml:space="preserve">      202  年  月  日</w:t>
      </w:r>
      <w:bookmarkEnd w:id="0"/>
    </w:p>
    <w:p w14:paraId="21AEC54F"/>
    <w:sectPr>
      <w:pgSz w:w="11906" w:h="16838"/>
      <w:pgMar w:top="1440" w:right="1800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150D64D6"/>
    <w:rsid w:val="2B5F01D0"/>
    <w:rsid w:val="2C8330CF"/>
    <w:rsid w:val="3D114D66"/>
    <w:rsid w:val="3E6F5651"/>
    <w:rsid w:val="41957DA3"/>
    <w:rsid w:val="574A05B2"/>
    <w:rsid w:val="7332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ind w:left="-359" w:leftChars="-171" w:right="-296" w:firstLine="560"/>
    </w:pPr>
    <w:rPr>
      <w:sz w:val="28"/>
    </w:r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99</Characters>
  <Lines>0</Lines>
  <Paragraphs>0</Paragraphs>
  <TotalTime>1</TotalTime>
  <ScaleCrop>false</ScaleCrop>
  <LinksUpToDate>false</LinksUpToDate>
  <CharactersWithSpaces>178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2024-01-29T13:31:00Z</dcterms:created>
  <dc:creator>Administrator</dc:creator>
  <cp:lastModifiedBy>82906579</cp:lastModifiedBy>
  <dcterms:modified xsi:type="dcterms:W3CDTF">2026-06-10T09:30:08Z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98F1B9FC81F145ECBD0421ABAD47B58A_12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