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版本号：JXRC-260717.1B120260820001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经开院区零星办公用品采购项目(二次)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JXRC-260717.1B1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经开院区零星办公用品采购项目(二次)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JXRC-260717.1B1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经开院区零星办公用品采购项目(二次)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经开院区零星办公用品采购项目合同2026年8月31日到期，为了不影响医院各科室正常运行，现对经开院区零星办公用品采购项目实施招标。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经审计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供应商应有依法缴纳税收的良好记录：供应商提供自近一年内任意一个月的纳税证明或完税证明（任意税种），纳税证明或完税证明上应有代收机构或税务机关的公章或业务专用章；其他组织和自然人提供近一年内任意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供应商提供自近一年以来任意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近三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曲慧、陆频、田颖琦、张海、陈利娜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代理服务费收费标准：固定金额肆仟元整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陕西嘉信瑞诚招标有限公司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经开院区零星办公用品采购项目合同2026年8月31日到期，为了不影响医院各科室正常运行，现对经开院区零星办公用品采购项目实施招标。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287,000.00</w:t>
      </w:r>
    </w:p>
    <w:p>
      <w:pPr>
        <w:pStyle w:val="null3"/>
      </w:pPr>
      <w:r>
        <w:rPr>
          <w:rFonts w:ascii="仿宋_GB2312" w:hAnsi="仿宋_GB2312" w:cs="仿宋_GB2312" w:eastAsia="仿宋_GB2312"/>
        </w:rPr>
        <w:t>采购包最高限价（元）: 287,000.00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经开院区零星办公用品采购项目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标的名称：经开院区零星办公用品采购项目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612"/>
              <w:gridCol w:w="672"/>
              <w:gridCol w:w="314"/>
              <w:gridCol w:w="388"/>
              <w:gridCol w:w="35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最高限价（元）</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r>
                    <w:rPr>
                      <w:rFonts w:ascii="仿宋_GB2312" w:hAnsi="仿宋_GB2312" w:cs="仿宋_GB2312" w:eastAsia="仿宋_GB2312"/>
                      <w:sz w:val="24"/>
                      <w:b/>
                      <w:color w:val="000000"/>
                    </w:rPr>
                    <w:t>核心产品</w:t>
                  </w:r>
                  <w:r>
                    <w:rPr>
                      <w:rFonts w:ascii="仿宋_GB2312" w:hAnsi="仿宋_GB2312" w:cs="仿宋_GB2312" w:eastAsia="仿宋_GB2312"/>
                      <w:sz w:val="24"/>
                      <w:color w:val="000000"/>
                    </w:rPr>
                    <w:t>）</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0.5mm </w:t>
                  </w:r>
                  <w:r>
                    <w:rPr>
                      <w:rFonts w:ascii="仿宋_GB2312" w:hAnsi="仿宋_GB2312" w:cs="仿宋_GB2312" w:eastAsia="仿宋_GB2312"/>
                      <w:sz w:val="24"/>
                      <w:color w:val="000000"/>
                    </w:rPr>
                    <w:t>按动 子弹头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0.5mm </w:t>
                  </w:r>
                  <w:r>
                    <w:rPr>
                      <w:rFonts w:ascii="仿宋_GB2312" w:hAnsi="仿宋_GB2312" w:cs="仿宋_GB2312" w:eastAsia="仿宋_GB2312"/>
                      <w:sz w:val="24"/>
                      <w:color w:val="000000"/>
                    </w:rPr>
                    <w:t>按动 子弹头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按甲方要求印字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中性笔替芯</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0.5mm </w:t>
                  </w:r>
                  <w:r>
                    <w:rPr>
                      <w:rFonts w:ascii="仿宋_GB2312" w:hAnsi="仿宋_GB2312" w:cs="仿宋_GB2312" w:eastAsia="仿宋_GB2312"/>
                      <w:sz w:val="24"/>
                      <w:color w:val="000000"/>
                    </w:rPr>
                    <w:t>按动 子弹头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和中性笔配套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记号笔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1mm</w:t>
                  </w:r>
                  <w:r>
                    <w:rPr>
                      <w:rFonts w:ascii="仿宋_GB2312" w:hAnsi="仿宋_GB2312" w:cs="仿宋_GB2312" w:eastAsia="仿宋_GB2312"/>
                      <w:sz w:val="24"/>
                      <w:color w:val="000000"/>
                    </w:rPr>
                    <w:t>双头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圆珠笔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w:t>
                  </w:r>
                  <w:r>
                    <w:rPr>
                      <w:rFonts w:ascii="仿宋_GB2312" w:hAnsi="仿宋_GB2312" w:cs="仿宋_GB2312" w:eastAsia="仿宋_GB2312"/>
                      <w:sz w:val="24"/>
                      <w:color w:val="000000"/>
                    </w:rPr>
                    <w:t>按动</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WB701 </w:t>
                  </w:r>
                  <w:r>
                    <w:rPr>
                      <w:rFonts w:ascii="仿宋_GB2312" w:hAnsi="仿宋_GB2312" w:cs="仿宋_GB2312" w:eastAsia="仿宋_GB2312"/>
                      <w:sz w:val="24"/>
                      <w:color w:val="000000"/>
                    </w:rPr>
                    <w:t>易擦 环保</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铅笔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HB101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4B</w:t>
                  </w:r>
                  <w:r>
                    <w:rPr>
                      <w:rFonts w:ascii="仿宋_GB2312" w:hAnsi="仿宋_GB2312" w:cs="仿宋_GB2312" w:eastAsia="仿宋_GB2312"/>
                      <w:sz w:val="24"/>
                      <w:color w:val="000000"/>
                    </w:rPr>
                    <w:t>大块</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B2798</w:t>
                  </w:r>
                  <w:r>
                    <w:rPr>
                      <w:rFonts w:ascii="仿宋_GB2312" w:hAnsi="仿宋_GB2312" w:cs="仿宋_GB2312" w:eastAsia="仿宋_GB2312"/>
                      <w:sz w:val="24"/>
                      <w:color w:val="000000"/>
                    </w:rPr>
                    <w:t>大手柄 胶套手柄</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AB600A</w:t>
                  </w:r>
                  <w:r>
                    <w:rPr>
                      <w:rFonts w:ascii="仿宋_GB2312" w:hAnsi="仿宋_GB2312" w:cs="仿宋_GB2312" w:eastAsia="仿宋_GB2312"/>
                      <w:sz w:val="24"/>
                      <w:color w:val="000000"/>
                    </w:rPr>
                    <w:t>单夹 有插袋</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文件册</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PF60AK A4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A1249</w:t>
                  </w:r>
                  <w:r>
                    <w:rPr>
                      <w:rFonts w:ascii="仿宋_GB2312" w:hAnsi="仿宋_GB2312" w:cs="仿宋_GB2312" w:eastAsia="仿宋_GB2312"/>
                      <w:sz w:val="24"/>
                      <w:color w:val="000000"/>
                    </w:rPr>
                    <w:t>搭扣</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档案袋</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1808 </w:t>
                  </w: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 xml:space="preserve"> 3CM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拉边袋</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A4 </w:t>
                  </w:r>
                  <w:r>
                    <w:rPr>
                      <w:rFonts w:ascii="仿宋_GB2312" w:hAnsi="仿宋_GB2312" w:cs="仿宋_GB2312" w:eastAsia="仿宋_GB2312"/>
                      <w:sz w:val="24"/>
                      <w:color w:val="000000"/>
                    </w:rPr>
                    <w:t>透明</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抽杆夹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  301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板夹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A4 </w:t>
                  </w:r>
                  <w:r>
                    <w:rPr>
                      <w:rFonts w:ascii="仿宋_GB2312" w:hAnsi="仿宋_GB2312" w:cs="仿宋_GB2312" w:eastAsia="仿宋_GB2312"/>
                      <w:sz w:val="24"/>
                      <w:color w:val="000000"/>
                    </w:rPr>
                    <w:t>书写板</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软抄本</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14×20cm 60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 xml:space="preserve"> 80</w:t>
                  </w:r>
                  <w:r>
                    <w:rPr>
                      <w:rFonts w:ascii="仿宋_GB2312" w:hAnsi="仿宋_GB2312" w:cs="仿宋_GB2312" w:eastAsia="仿宋_GB2312"/>
                      <w:sz w:val="24"/>
                      <w:color w:val="000000"/>
                    </w:rPr>
                    <w:t>克纸</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 xml:space="preserve"> 24/6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24/6#</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 xml:space="preserve"> 23/13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回形针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29mm 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837</w:t>
                  </w:r>
                  <w:r>
                    <w:rPr>
                      <w:rFonts w:ascii="仿宋_GB2312" w:hAnsi="仿宋_GB2312" w:cs="仿宋_GB2312" w:eastAsia="仿宋_GB2312"/>
                      <w:sz w:val="24"/>
                      <w:color w:val="000000"/>
                    </w:rPr>
                    <w:t>双电源</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789 </w:t>
                  </w:r>
                  <w:r>
                    <w:rPr>
                      <w:rFonts w:ascii="仿宋_GB2312" w:hAnsi="仿宋_GB2312" w:cs="仿宋_GB2312" w:eastAsia="仿宋_GB2312"/>
                      <w:sz w:val="24"/>
                      <w:color w:val="000000"/>
                    </w:rPr>
                    <w:t>刷头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浆糊</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r>
                    <w:rPr>
                      <w:rFonts w:ascii="仿宋_GB2312" w:hAnsi="仿宋_GB2312" w:cs="仿宋_GB2312" w:eastAsia="仿宋_GB2312"/>
                      <w:sz w:val="24"/>
                      <w:color w:val="000000"/>
                    </w:rPr>
                    <w:t>克 瓶装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快干印台</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B3720</w:t>
                  </w:r>
                  <w:r>
                    <w:rPr>
                      <w:rFonts w:ascii="仿宋_GB2312" w:hAnsi="仿宋_GB2312" w:cs="仿宋_GB2312" w:eastAsia="仿宋_GB2312"/>
                      <w:sz w:val="24"/>
                      <w:color w:val="000000"/>
                    </w:rPr>
                    <w:t>快干</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40ml </w:t>
                  </w:r>
                  <w:r>
                    <w:rPr>
                      <w:rFonts w:ascii="仿宋_GB2312" w:hAnsi="仿宋_GB2312" w:cs="仿宋_GB2312" w:eastAsia="仿宋_GB2312"/>
                      <w:sz w:val="24"/>
                      <w:color w:val="000000"/>
                    </w:rPr>
                    <w:t>快干</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号碱性</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w:t>
                  </w:r>
                  <w:r>
                    <w:rPr>
                      <w:rFonts w:ascii="仿宋_GB2312" w:hAnsi="仿宋_GB2312" w:cs="仿宋_GB2312" w:eastAsia="仿宋_GB2312"/>
                      <w:sz w:val="20"/>
                    </w:rPr>
                    <w:t xml:space="preserve">  </w:t>
                  </w:r>
                  <w:r>
                    <w:rPr>
                      <w:rFonts w:ascii="仿宋_GB2312" w:hAnsi="仿宋_GB2312" w:cs="仿宋_GB2312" w:eastAsia="仿宋_GB2312"/>
                      <w:sz w:val="24"/>
                      <w:color w:val="000000"/>
                    </w:rPr>
                    <w:t>池</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号</w:t>
                  </w: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代聚能环</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w:t>
                  </w:r>
                  <w:r>
                    <w:rPr>
                      <w:rFonts w:ascii="仿宋_GB2312" w:hAnsi="仿宋_GB2312" w:cs="仿宋_GB2312" w:eastAsia="仿宋_GB2312"/>
                      <w:sz w:val="20"/>
                    </w:rPr>
                    <w:t xml:space="preserve">  </w:t>
                  </w:r>
                  <w:r>
                    <w:rPr>
                      <w:rFonts w:ascii="仿宋_GB2312" w:hAnsi="仿宋_GB2312" w:cs="仿宋_GB2312" w:eastAsia="仿宋_GB2312"/>
                      <w:sz w:val="24"/>
                      <w:color w:val="000000"/>
                    </w:rPr>
                    <w:t>池</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r>
                    <w:rPr>
                      <w:rFonts w:ascii="仿宋_GB2312" w:hAnsi="仿宋_GB2312" w:cs="仿宋_GB2312" w:eastAsia="仿宋_GB2312"/>
                      <w:sz w:val="24"/>
                      <w:color w:val="000000"/>
                    </w:rPr>
                    <w:t>号</w:t>
                  </w:r>
                  <w:r>
                    <w:rPr>
                      <w:rFonts w:ascii="仿宋_GB2312" w:hAnsi="仿宋_GB2312" w:cs="仿宋_GB2312" w:eastAsia="仿宋_GB2312"/>
                      <w:sz w:val="24"/>
                      <w:color w:val="000000"/>
                    </w:rPr>
                    <w:t>4</w:t>
                  </w:r>
                  <w:r>
                    <w:rPr>
                      <w:rFonts w:ascii="仿宋_GB2312" w:hAnsi="仿宋_GB2312" w:cs="仿宋_GB2312" w:eastAsia="仿宋_GB2312"/>
                      <w:sz w:val="24"/>
                      <w:color w:val="000000"/>
                    </w:rPr>
                    <w:t>代聚能环</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电蚊器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拖线式</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电蚊器片</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无味</w:t>
                  </w:r>
                  <w:r>
                    <w:rPr>
                      <w:rFonts w:ascii="仿宋_GB2312" w:hAnsi="仿宋_GB2312" w:cs="仿宋_GB2312" w:eastAsia="仿宋_GB2312"/>
                      <w:sz w:val="24"/>
                      <w:color w:val="000000"/>
                    </w:rPr>
                    <w:t>30</w:t>
                  </w:r>
                  <w:r>
                    <w:rPr>
                      <w:rFonts w:ascii="仿宋_GB2312" w:hAnsi="仿宋_GB2312" w:cs="仿宋_GB2312" w:eastAsia="仿宋_GB2312"/>
                      <w:sz w:val="24"/>
                      <w:color w:val="000000"/>
                    </w:rPr>
                    <w:t>片装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暖水瓶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3.2L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塑料储物箱</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600×420×370MM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塑料储物箱</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550×405×325MM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去污粉</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350g</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塑料笤帚</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HS-03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w:t>
                  </w:r>
                  <w:r>
                    <w:rPr>
                      <w:rFonts w:ascii="仿宋_GB2312" w:hAnsi="仿宋_GB2312" w:cs="仿宋_GB2312" w:eastAsia="仿宋_GB2312"/>
                      <w:sz w:val="20"/>
                    </w:rPr>
                    <w:t xml:space="preserve">  </w:t>
                  </w:r>
                  <w:r>
                    <w:rPr>
                      <w:rFonts w:ascii="仿宋_GB2312" w:hAnsi="仿宋_GB2312" w:cs="仿宋_GB2312" w:eastAsia="仿宋_GB2312"/>
                      <w:sz w:val="24"/>
                      <w:color w:val="000000"/>
                    </w:rPr>
                    <w:t>把</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纯棉长拖把</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w:t>
                  </w:r>
                  <w:r>
                    <w:rPr>
                      <w:rFonts w:ascii="仿宋_GB2312" w:hAnsi="仿宋_GB2312" w:cs="仿宋_GB2312" w:eastAsia="仿宋_GB2312"/>
                      <w:sz w:val="20"/>
                    </w:rPr>
                    <w:t xml:space="preserve">  </w:t>
                  </w:r>
                  <w:r>
                    <w:rPr>
                      <w:rFonts w:ascii="仿宋_GB2312" w:hAnsi="仿宋_GB2312" w:cs="仿宋_GB2312" w:eastAsia="仿宋_GB2312"/>
                      <w:sz w:val="24"/>
                      <w:color w:val="000000"/>
                    </w:rPr>
                    <w:t>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40*41CM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w:t>
                  </w:r>
                  <w:r>
                    <w:rPr>
                      <w:rFonts w:ascii="仿宋_GB2312" w:hAnsi="仿宋_GB2312" w:cs="仿宋_GB2312" w:eastAsia="仿宋_GB2312"/>
                      <w:sz w:val="20"/>
                    </w:rPr>
                    <w:t xml:space="preserve">  </w:t>
                  </w:r>
                  <w:r>
                    <w:rPr>
                      <w:rFonts w:ascii="仿宋_GB2312" w:hAnsi="仿宋_GB2312" w:cs="仿宋_GB2312" w:eastAsia="仿宋_GB2312"/>
                      <w:sz w:val="24"/>
                      <w:color w:val="000000"/>
                    </w:rPr>
                    <w:t>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20*22CM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拖把桶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w:t>
                  </w:r>
                  <w:r>
                    <w:rPr>
                      <w:rFonts w:ascii="仿宋_GB2312" w:hAnsi="仿宋_GB2312" w:cs="仿宋_GB2312" w:eastAsia="仿宋_GB2312"/>
                      <w:sz w:val="20"/>
                    </w:rPr>
                    <w:t xml:space="preserve">  </w:t>
                  </w:r>
                  <w:r>
                    <w:rPr>
                      <w:rFonts w:ascii="仿宋_GB2312" w:hAnsi="仿宋_GB2312" w:cs="仿宋_GB2312" w:eastAsia="仿宋_GB2312"/>
                      <w:sz w:val="24"/>
                      <w:color w:val="000000"/>
                    </w:rPr>
                    <w:t>盆</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洗衣粉</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210-260G</w:t>
                  </w:r>
                  <w:r>
                    <w:rPr>
                      <w:rFonts w:ascii="仿宋_GB2312" w:hAnsi="仿宋_GB2312" w:cs="仿宋_GB2312" w:eastAsia="仿宋_GB2312"/>
                      <w:sz w:val="24"/>
                      <w:color w:val="000000"/>
                    </w:rPr>
                    <w:t>无磷</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肥</w:t>
                  </w:r>
                  <w:r>
                    <w:rPr>
                      <w:rFonts w:ascii="仿宋_GB2312" w:hAnsi="仿宋_GB2312" w:cs="仿宋_GB2312" w:eastAsia="仿宋_GB2312"/>
                      <w:sz w:val="20"/>
                    </w:rPr>
                    <w:t xml:space="preserve">  </w:t>
                  </w:r>
                  <w:r>
                    <w:rPr>
                      <w:rFonts w:ascii="仿宋_GB2312" w:hAnsi="仿宋_GB2312" w:cs="仿宋_GB2312" w:eastAsia="仿宋_GB2312"/>
                      <w:sz w:val="24"/>
                      <w:color w:val="000000"/>
                    </w:rPr>
                    <w:t>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196G</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固体胶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21G</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≥48mm *60Y</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≥10mm *10Y</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粘</w:t>
                  </w:r>
                  <w:r>
                    <w:rPr>
                      <w:rFonts w:ascii="仿宋_GB2312" w:hAnsi="仿宋_GB2312" w:cs="仿宋_GB2312" w:eastAsia="仿宋_GB2312"/>
                      <w:sz w:val="20"/>
                    </w:rPr>
                    <w:t xml:space="preserve">  </w:t>
                  </w:r>
                  <w:r>
                    <w:rPr>
                      <w:rFonts w:ascii="仿宋_GB2312" w:hAnsi="仿宋_GB2312" w:cs="仿宋_GB2312" w:eastAsia="仿宋_GB2312"/>
                      <w:sz w:val="24"/>
                      <w:color w:val="000000"/>
                    </w:rPr>
                    <w:t>钩</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免钉强力</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一次性口杯</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r>
                    <w:rPr>
                      <w:rFonts w:ascii="仿宋_GB2312" w:hAnsi="仿宋_GB2312" w:cs="仿宋_GB2312" w:eastAsia="仿宋_GB2312"/>
                      <w:sz w:val="24"/>
                      <w:color w:val="000000"/>
                    </w:rPr>
                    <w:t>克纸杯纸淋膜</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按采购人要求印字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单层</w:t>
                  </w:r>
                  <w:r>
                    <w:rPr>
                      <w:rFonts w:ascii="仿宋_GB2312" w:hAnsi="仿宋_GB2312" w:cs="仿宋_GB2312" w:eastAsia="仿宋_GB2312"/>
                      <w:sz w:val="24"/>
                      <w:color w:val="000000"/>
                    </w:rPr>
                    <w:t>200</w:t>
                  </w:r>
                  <w:r>
                    <w:rPr>
                      <w:rFonts w:ascii="仿宋_GB2312" w:hAnsi="仿宋_GB2312" w:cs="仿宋_GB2312" w:eastAsia="仿宋_GB2312"/>
                      <w:sz w:val="24"/>
                      <w:color w:val="000000"/>
                    </w:rPr>
                    <w:t>张，全包</w:t>
                  </w:r>
                  <w:r>
                    <w:rPr>
                      <w:rFonts w:ascii="仿宋_GB2312" w:hAnsi="仿宋_GB2312" w:cs="仿宋_GB2312" w:eastAsia="仿宋_GB2312"/>
                      <w:sz w:val="24"/>
                      <w:color w:val="000000"/>
                    </w:rPr>
                    <w:t>225*230mm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r>
                    <w:rPr>
                      <w:rFonts w:ascii="仿宋_GB2312" w:hAnsi="仿宋_GB2312" w:cs="仿宋_GB2312" w:eastAsia="仿宋_GB2312"/>
                      <w:sz w:val="24"/>
                      <w:color w:val="000000"/>
                    </w:rPr>
                    <w:t>超纸</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双层</w:t>
                  </w:r>
                  <w:r>
                    <w:rPr>
                      <w:rFonts w:ascii="仿宋_GB2312" w:hAnsi="仿宋_GB2312" w:cs="仿宋_GB2312" w:eastAsia="仿宋_GB2312"/>
                      <w:sz w:val="24"/>
                      <w:color w:val="000000"/>
                    </w:rPr>
                    <w:t>400±5%</w:t>
                  </w:r>
                  <w:r>
                    <w:rPr>
                      <w:rFonts w:ascii="仿宋_GB2312" w:hAnsi="仿宋_GB2312" w:cs="仿宋_GB2312" w:eastAsia="仿宋_GB2312"/>
                      <w:sz w:val="24"/>
                      <w:color w:val="000000"/>
                    </w:rPr>
                    <w:t>层，压花</w:t>
                  </w:r>
                  <w:r>
                    <w:rPr>
                      <w:rFonts w:ascii="仿宋_GB2312" w:hAnsi="仿宋_GB2312" w:cs="仿宋_GB2312" w:eastAsia="仿宋_GB2312"/>
                      <w:sz w:val="24"/>
                      <w:color w:val="000000"/>
                    </w:rPr>
                    <w:t>165*215mm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w:t>
                  </w:r>
                  <w:r>
                    <w:rPr>
                      <w:rFonts w:ascii="仿宋_GB2312" w:hAnsi="仿宋_GB2312" w:cs="仿宋_GB2312" w:eastAsia="仿宋_GB2312"/>
                      <w:sz w:val="20"/>
                    </w:rPr>
                    <w:t xml:space="preserve">  </w:t>
                  </w:r>
                  <w:r>
                    <w:rPr>
                      <w:rFonts w:ascii="仿宋_GB2312" w:hAnsi="仿宋_GB2312" w:cs="仿宋_GB2312" w:eastAsia="仿宋_GB2312"/>
                      <w:sz w:val="24"/>
                      <w:color w:val="000000"/>
                    </w:rPr>
                    <w:t>纸</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层</w:t>
                  </w:r>
                  <w:r>
                    <w:rPr>
                      <w:rFonts w:ascii="仿宋_GB2312" w:hAnsi="仿宋_GB2312" w:cs="仿宋_GB2312" w:eastAsia="仿宋_GB2312"/>
                      <w:sz w:val="24"/>
                      <w:color w:val="000000"/>
                    </w:rPr>
                    <w:t>196*188mm400</w:t>
                  </w:r>
                  <w:r>
                    <w:rPr>
                      <w:rFonts w:ascii="仿宋_GB2312" w:hAnsi="仿宋_GB2312" w:cs="仿宋_GB2312" w:eastAsia="仿宋_GB2312"/>
                      <w:sz w:val="24"/>
                      <w:color w:val="000000"/>
                    </w:rPr>
                    <w:t>张</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卫生纸</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r>
                    <w:rPr>
                      <w:rFonts w:ascii="仿宋_GB2312" w:hAnsi="仿宋_GB2312" w:cs="仿宋_GB2312" w:eastAsia="仿宋_GB2312"/>
                      <w:sz w:val="24"/>
                      <w:color w:val="000000"/>
                    </w:rPr>
                    <w:t>克，</w:t>
                  </w:r>
                  <w:r>
                    <w:rPr>
                      <w:rFonts w:ascii="仿宋_GB2312" w:hAnsi="仿宋_GB2312" w:cs="仿宋_GB2312" w:eastAsia="仿宋_GB2312"/>
                      <w:sz w:val="24"/>
                      <w:color w:val="000000"/>
                    </w:rPr>
                    <w:t>12</w:t>
                  </w:r>
                  <w:r>
                    <w:rPr>
                      <w:rFonts w:ascii="仿宋_GB2312" w:hAnsi="仿宋_GB2312" w:cs="仿宋_GB2312" w:eastAsia="仿宋_GB2312"/>
                      <w:sz w:val="24"/>
                      <w:color w:val="000000"/>
                    </w:rPr>
                    <w:t>卷</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黑色</w:t>
                  </w:r>
                  <w:r>
                    <w:rPr>
                      <w:rFonts w:ascii="仿宋_GB2312" w:hAnsi="仿宋_GB2312" w:cs="仿宋_GB2312" w:eastAsia="仿宋_GB2312"/>
                      <w:sz w:val="24"/>
                      <w:color w:val="000000"/>
                    </w:rPr>
                    <w:t>50*60</w:t>
                  </w:r>
                  <w:r>
                    <w:rPr>
                      <w:rFonts w:ascii="仿宋_GB2312" w:hAnsi="仿宋_GB2312" w:cs="仿宋_GB2312" w:eastAsia="仿宋_GB2312"/>
                      <w:sz w:val="24"/>
                      <w:color w:val="000000"/>
                    </w:rPr>
                    <w:t>背心式</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钟</w:t>
                  </w:r>
                  <w:r>
                    <w:rPr>
                      <w:rFonts w:ascii="仿宋_GB2312" w:hAnsi="仿宋_GB2312" w:cs="仿宋_GB2312" w:eastAsia="仿宋_GB2312"/>
                      <w:sz w:val="20"/>
                    </w:rPr>
                    <w:t xml:space="preserve">  </w:t>
                  </w:r>
                  <w:r>
                    <w:rPr>
                      <w:rFonts w:ascii="仿宋_GB2312" w:hAnsi="仿宋_GB2312" w:cs="仿宋_GB2312" w:eastAsia="仿宋_GB2312"/>
                      <w:sz w:val="24"/>
                      <w:color w:val="000000"/>
                    </w:rPr>
                    <w:t>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电子石英钟</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指甲刀</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大号</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w:t>
                  </w:r>
                  <w:r>
                    <w:rPr>
                      <w:rFonts w:ascii="仿宋_GB2312" w:hAnsi="仿宋_GB2312" w:cs="仿宋_GB2312" w:eastAsia="仿宋_GB2312"/>
                      <w:sz w:val="20"/>
                    </w:rPr>
                    <w:t xml:space="preserve">  </w:t>
                  </w:r>
                  <w:r>
                    <w:rPr>
                      <w:rFonts w:ascii="仿宋_GB2312" w:hAnsi="仿宋_GB2312" w:cs="仿宋_GB2312" w:eastAsia="仿宋_GB2312"/>
                      <w:sz w:val="24"/>
                      <w:color w:val="000000"/>
                    </w:rPr>
                    <w:t>篓</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商用</w:t>
                  </w:r>
                  <w:r>
                    <w:rPr>
                      <w:rFonts w:ascii="仿宋_GB2312" w:hAnsi="仿宋_GB2312" w:cs="仿宋_GB2312" w:eastAsia="仿宋_GB2312"/>
                      <w:sz w:val="24"/>
                      <w:color w:val="000000"/>
                    </w:rPr>
                    <w:t>27*25CM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灭害灵</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无味</w:t>
                  </w:r>
                  <w:r>
                    <w:rPr>
                      <w:rFonts w:ascii="仿宋_GB2312" w:hAnsi="仿宋_GB2312" w:cs="仿宋_GB2312" w:eastAsia="仿宋_GB2312"/>
                      <w:sz w:val="24"/>
                      <w:color w:val="000000"/>
                    </w:rPr>
                    <w:t>600ML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医废垃圾桶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240L</w:t>
                  </w:r>
                  <w:r>
                    <w:rPr>
                      <w:rFonts w:ascii="仿宋_GB2312" w:hAnsi="仿宋_GB2312" w:cs="仿宋_GB2312" w:eastAsia="仿宋_GB2312"/>
                      <w:sz w:val="24"/>
                      <w:color w:val="000000"/>
                    </w:rPr>
                    <w:t>带轮拖挂</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医废垃圾桶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120L</w:t>
                  </w:r>
                  <w:r>
                    <w:rPr>
                      <w:rFonts w:ascii="仿宋_GB2312" w:hAnsi="仿宋_GB2312" w:cs="仿宋_GB2312" w:eastAsia="仿宋_GB2312"/>
                      <w:sz w:val="24"/>
                      <w:color w:val="000000"/>
                    </w:rPr>
                    <w:t>带轮拖挂</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医废垃圾桶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60L</w:t>
                  </w:r>
                  <w:r>
                    <w:rPr>
                      <w:rFonts w:ascii="仿宋_GB2312" w:hAnsi="仿宋_GB2312" w:cs="仿宋_GB2312" w:eastAsia="仿宋_GB2312"/>
                      <w:sz w:val="24"/>
                      <w:color w:val="000000"/>
                    </w:rPr>
                    <w:t>脚踏</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小手电筒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可充电</w:t>
                  </w:r>
                  <w:r>
                    <w:rPr>
                      <w:rFonts w:ascii="仿宋_GB2312" w:hAnsi="仿宋_GB2312" w:cs="仿宋_GB2312" w:eastAsia="仿宋_GB2312"/>
                      <w:sz w:val="24"/>
                      <w:color w:val="000000"/>
                    </w:rPr>
                    <w:t>1w</w:t>
                  </w:r>
                  <w:r>
                    <w:rPr>
                      <w:rFonts w:ascii="仿宋_GB2312" w:hAnsi="仿宋_GB2312" w:cs="仿宋_GB2312" w:eastAsia="仿宋_GB2312"/>
                      <w:sz w:val="24"/>
                      <w:color w:val="000000"/>
                    </w:rPr>
                    <w:t>锂电池</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w:t>
                  </w:r>
                  <w:r>
                    <w:rPr>
                      <w:rFonts w:ascii="仿宋_GB2312" w:hAnsi="仿宋_GB2312" w:cs="仿宋_GB2312" w:eastAsia="仿宋_GB2312"/>
                      <w:sz w:val="20"/>
                    </w:rPr>
                    <w:t xml:space="preserve">  </w:t>
                  </w:r>
                  <w:r>
                    <w:rPr>
                      <w:rFonts w:ascii="仿宋_GB2312" w:hAnsi="仿宋_GB2312" w:cs="仿宋_GB2312" w:eastAsia="仿宋_GB2312"/>
                      <w:sz w:val="24"/>
                      <w:color w:val="000000"/>
                    </w:rPr>
                    <w:t>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 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夹烟头杆</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75CM</w:t>
                  </w:r>
                  <w:r>
                    <w:rPr>
                      <w:rFonts w:ascii="仿宋_GB2312" w:hAnsi="仿宋_GB2312" w:cs="仿宋_GB2312" w:eastAsia="仿宋_GB2312"/>
                      <w:sz w:val="24"/>
                      <w:color w:val="000000"/>
                    </w:rPr>
                    <w:t>不锈钢</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透明，两种安装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手动皂液盒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 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抽纸盒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仿皮</w:t>
                  </w:r>
                  <w:r>
                    <w:rPr>
                      <w:rFonts w:ascii="仿宋_GB2312" w:hAnsi="仿宋_GB2312" w:cs="仿宋_GB2312" w:eastAsia="仿宋_GB2312"/>
                      <w:sz w:val="24"/>
                      <w:color w:val="000000"/>
                    </w:rPr>
                    <w:t>280*155mm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抽纸</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层</w:t>
                  </w:r>
                  <w:r>
                    <w:rPr>
                      <w:rFonts w:ascii="仿宋_GB2312" w:hAnsi="仿宋_GB2312" w:cs="仿宋_GB2312" w:eastAsia="仿宋_GB2312"/>
                      <w:sz w:val="24"/>
                      <w:color w:val="000000"/>
                    </w:rPr>
                    <w:t>402</w:t>
                  </w:r>
                  <w:r>
                    <w:rPr>
                      <w:rFonts w:ascii="仿宋_GB2312" w:hAnsi="仿宋_GB2312" w:cs="仿宋_GB2312" w:eastAsia="仿宋_GB2312"/>
                      <w:sz w:val="24"/>
                      <w:color w:val="000000"/>
                    </w:rPr>
                    <w:t>张</w:t>
                  </w:r>
                  <w:r>
                    <w:rPr>
                      <w:rFonts w:ascii="仿宋_GB2312" w:hAnsi="仿宋_GB2312" w:cs="仿宋_GB2312" w:eastAsia="仿宋_GB2312"/>
                      <w:sz w:val="24"/>
                      <w:color w:val="000000"/>
                    </w:rPr>
                    <w:t xml:space="preserve"> 190*188mm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蓝墨水</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小日历</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彩色印刷</w:t>
                  </w:r>
                  <w:r>
                    <w:rPr>
                      <w:rFonts w:ascii="仿宋_GB2312" w:hAnsi="仿宋_GB2312" w:cs="仿宋_GB2312" w:eastAsia="仿宋_GB2312"/>
                      <w:sz w:val="24"/>
                      <w:color w:val="000000"/>
                    </w:rPr>
                    <w:t>48K</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珍宝纸</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层</w:t>
                  </w:r>
                  <w:r>
                    <w:rPr>
                      <w:rFonts w:ascii="仿宋_GB2312" w:hAnsi="仿宋_GB2312" w:cs="仿宋_GB2312" w:eastAsia="仿宋_GB2312"/>
                      <w:sz w:val="24"/>
                      <w:color w:val="000000"/>
                    </w:rPr>
                    <w:t>700</w:t>
                  </w:r>
                  <w:r>
                    <w:rPr>
                      <w:rFonts w:ascii="仿宋_GB2312" w:hAnsi="仿宋_GB2312" w:cs="仿宋_GB2312" w:eastAsia="仿宋_GB2312"/>
                      <w:sz w:val="24"/>
                      <w:color w:val="000000"/>
                    </w:rPr>
                    <w:t>克</w:t>
                  </w:r>
                  <w:r>
                    <w:rPr>
                      <w:rFonts w:ascii="仿宋_GB2312" w:hAnsi="仿宋_GB2312" w:cs="仿宋_GB2312" w:eastAsia="仿宋_GB2312"/>
                      <w:sz w:val="24"/>
                      <w:color w:val="000000"/>
                    </w:rPr>
                    <w:t>/</w:t>
                  </w:r>
                  <w:r>
                    <w:rPr>
                      <w:rFonts w:ascii="仿宋_GB2312" w:hAnsi="仿宋_GB2312" w:cs="仿宋_GB2312" w:eastAsia="仿宋_GB2312"/>
                      <w:sz w:val="24"/>
                      <w:color w:val="000000"/>
                    </w:rPr>
                    <w:t>卷，定量大于</w:t>
                  </w:r>
                  <w:r>
                    <w:rPr>
                      <w:rFonts w:ascii="仿宋_GB2312" w:hAnsi="仿宋_GB2312" w:cs="仿宋_GB2312" w:eastAsia="仿宋_GB2312"/>
                      <w:sz w:val="24"/>
                      <w:color w:val="000000"/>
                    </w:rPr>
                    <w:t>14.5</w:t>
                  </w:r>
                  <w:r>
                    <w:rPr>
                      <w:rFonts w:ascii="仿宋_GB2312" w:hAnsi="仿宋_GB2312" w:cs="仿宋_GB2312" w:eastAsia="仿宋_GB2312"/>
                      <w:sz w:val="24"/>
                      <w:color w:val="000000"/>
                    </w:rPr>
                    <w:t>克</w:t>
                  </w:r>
                  <w:r>
                    <w:rPr>
                      <w:rFonts w:ascii="仿宋_GB2312" w:hAnsi="仿宋_GB2312" w:cs="仿宋_GB2312" w:eastAsia="仿宋_GB2312"/>
                      <w:sz w:val="24"/>
                      <w:color w:val="000000"/>
                    </w:rPr>
                    <w:t>/</w:t>
                  </w:r>
                  <w:r>
                    <w:rPr>
                      <w:rFonts w:ascii="仿宋_GB2312" w:hAnsi="仿宋_GB2312" w:cs="仿宋_GB2312" w:eastAsia="仿宋_GB2312"/>
                      <w:sz w:val="24"/>
                      <w:color w:val="000000"/>
                    </w:rPr>
                    <w:t>平方</w:t>
                  </w:r>
                  <w:r>
                    <w:rPr>
                      <w:rFonts w:ascii="仿宋_GB2312" w:hAnsi="仿宋_GB2312" w:cs="仿宋_GB2312" w:eastAsia="仿宋_GB2312"/>
                      <w:sz w:val="24"/>
                      <w:color w:val="000000"/>
                    </w:rPr>
                    <w:t>92*115mm/</w:t>
                  </w:r>
                  <w:r>
                    <w:rPr>
                      <w:rFonts w:ascii="仿宋_GB2312" w:hAnsi="仿宋_GB2312" w:cs="仿宋_GB2312" w:eastAsia="仿宋_GB2312"/>
                      <w:sz w:val="24"/>
                      <w:color w:val="000000"/>
                    </w:rPr>
                    <w:t>节</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手提公文包</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防雨布</w:t>
                  </w:r>
                  <w:r>
                    <w:rPr>
                      <w:rFonts w:ascii="仿宋_GB2312" w:hAnsi="仿宋_GB2312" w:cs="仿宋_GB2312" w:eastAsia="仿宋_GB2312"/>
                      <w:sz w:val="24"/>
                      <w:color w:val="000000"/>
                    </w:rPr>
                    <w:t>8005</w:t>
                  </w:r>
                  <w:r>
                    <w:rPr>
                      <w:rFonts w:ascii="仿宋_GB2312" w:hAnsi="仿宋_GB2312" w:cs="仿宋_GB2312" w:eastAsia="仿宋_GB2312"/>
                      <w:sz w:val="24"/>
                      <w:color w:val="000000"/>
                    </w:rPr>
                    <w:t>，尼龙拉链</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200*120CM</w:t>
                  </w:r>
                  <w:r>
                    <w:rPr>
                      <w:rFonts w:ascii="仿宋_GB2312" w:hAnsi="仿宋_GB2312" w:cs="仿宋_GB2312" w:eastAsia="仿宋_GB2312"/>
                      <w:sz w:val="24"/>
                      <w:color w:val="000000"/>
                    </w:rPr>
                    <w:t>，双面金属包边</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90*60CM</w:t>
                  </w:r>
                  <w:r>
                    <w:rPr>
                      <w:rFonts w:ascii="仿宋_GB2312" w:hAnsi="仿宋_GB2312" w:cs="仿宋_GB2312" w:eastAsia="仿宋_GB2312"/>
                      <w:sz w:val="24"/>
                      <w:color w:val="000000"/>
                    </w:rPr>
                    <w:t>，双面， 金属包边</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一次性口杯</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300g</w:t>
                  </w:r>
                  <w:r>
                    <w:rPr>
                      <w:rFonts w:ascii="仿宋_GB2312" w:hAnsi="仿宋_GB2312" w:cs="仿宋_GB2312" w:eastAsia="仿宋_GB2312"/>
                      <w:sz w:val="24"/>
                      <w:color w:val="000000"/>
                    </w:rPr>
                    <w:t>复合纸铝膜内层</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按甲方要求印字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铆管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w:t>
                  </w:r>
                  <w:r>
                    <w:rPr>
                      <w:rFonts w:ascii="仿宋_GB2312" w:hAnsi="仿宋_GB2312" w:cs="仿宋_GB2312" w:eastAsia="仿宋_GB2312"/>
                      <w:sz w:val="24"/>
                      <w:color w:val="000000"/>
                    </w:rPr>
                    <w:t>6mm*100cm  100</w:t>
                  </w:r>
                  <w:r>
                    <w:rPr>
                      <w:rFonts w:ascii="仿宋_GB2312" w:hAnsi="仿宋_GB2312" w:cs="仿宋_GB2312" w:eastAsia="仿宋_GB2312"/>
                      <w:sz w:val="24"/>
                      <w:color w:val="000000"/>
                    </w:rPr>
                    <w:t>根</w:t>
                  </w:r>
                  <w:r>
                    <w:rPr>
                      <w:rFonts w:ascii="仿宋_GB2312" w:hAnsi="仿宋_GB2312" w:cs="仿宋_GB2312" w:eastAsia="仿宋_GB2312"/>
                      <w:sz w:val="24"/>
                      <w:color w:val="000000"/>
                    </w:rPr>
                    <w:t>/</w:t>
                  </w:r>
                  <w:r>
                    <w:rPr>
                      <w:rFonts w:ascii="仿宋_GB2312" w:hAnsi="仿宋_GB2312" w:cs="仿宋_GB2312" w:eastAsia="仿宋_GB2312"/>
                      <w:sz w:val="24"/>
                      <w:color w:val="000000"/>
                    </w:rPr>
                    <w:t>盒</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垫片</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7*50mm</w:t>
                  </w:r>
                  <w:r>
                    <w:rPr>
                      <w:rFonts w:ascii="仿宋_GB2312" w:hAnsi="仿宋_GB2312" w:cs="仿宋_GB2312" w:eastAsia="仿宋_GB2312"/>
                      <w:sz w:val="24"/>
                      <w:color w:val="000000"/>
                    </w:rPr>
                    <w:t>橡胶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1.0MM </w:t>
                  </w:r>
                  <w:r>
                    <w:rPr>
                      <w:rFonts w:ascii="仿宋_GB2312" w:hAnsi="仿宋_GB2312" w:cs="仿宋_GB2312" w:eastAsia="仿宋_GB2312"/>
                      <w:sz w:val="24"/>
                      <w:color w:val="000000"/>
                    </w:rPr>
                    <w:t>子弹头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按甲方要求印字</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加厚订书机</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 xml:space="preserve"> 23/23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23/08#</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光敏印油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8CM</w:t>
                  </w:r>
                  <w:r>
                    <w:rPr>
                      <w:rFonts w:ascii="仿宋_GB2312" w:hAnsi="仿宋_GB2312" w:cs="仿宋_GB2312" w:eastAsia="仿宋_GB2312"/>
                      <w:sz w:val="24"/>
                      <w:color w:val="000000"/>
                    </w:rPr>
                    <w:t>无酸纸</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5CM</w:t>
                  </w:r>
                  <w:r>
                    <w:rPr>
                      <w:rFonts w:ascii="仿宋_GB2312" w:hAnsi="仿宋_GB2312" w:cs="仿宋_GB2312" w:eastAsia="仿宋_GB2312"/>
                      <w:sz w:val="24"/>
                      <w:color w:val="000000"/>
                    </w:rPr>
                    <w:t>无酸纸</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按扣袋</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A4 </w:t>
                  </w:r>
                  <w:r>
                    <w:rPr>
                      <w:rFonts w:ascii="仿宋_GB2312" w:hAnsi="仿宋_GB2312" w:cs="仿宋_GB2312" w:eastAsia="仿宋_GB2312"/>
                      <w:sz w:val="24"/>
                      <w:color w:val="000000"/>
                    </w:rPr>
                    <w:t>透明</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装订垫片</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财务凭证</w:t>
                  </w:r>
                  <w:r>
                    <w:rPr>
                      <w:rFonts w:ascii="仿宋_GB2312" w:hAnsi="仿宋_GB2312" w:cs="仿宋_GB2312" w:eastAsia="仿宋_GB2312"/>
                      <w:sz w:val="24"/>
                      <w:color w:val="000000"/>
                    </w:rPr>
                    <w:t>2MM*14CM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胶片</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丝</w:t>
                  </w:r>
                  <w:r>
                    <w:rPr>
                      <w:rFonts w:ascii="仿宋_GB2312" w:hAnsi="仿宋_GB2312" w:cs="仿宋_GB2312" w:eastAsia="仿宋_GB2312"/>
                      <w:sz w:val="24"/>
                      <w:color w:val="000000"/>
                    </w:rPr>
                    <w:t>A4 100</w:t>
                  </w:r>
                  <w:r>
                    <w:rPr>
                      <w:rFonts w:ascii="仿宋_GB2312" w:hAnsi="仿宋_GB2312" w:cs="仿宋_GB2312" w:eastAsia="仿宋_GB2312"/>
                      <w:sz w:val="24"/>
                      <w:color w:val="000000"/>
                    </w:rPr>
                    <w:t>张</w:t>
                  </w:r>
                  <w:r>
                    <w:rPr>
                      <w:rFonts w:ascii="仿宋_GB2312" w:hAnsi="仿宋_GB2312" w:cs="仿宋_GB2312" w:eastAsia="仿宋_GB2312"/>
                      <w:sz w:val="24"/>
                      <w:color w:val="000000"/>
                    </w:rPr>
                    <w:t>/</w:t>
                  </w:r>
                  <w:r>
                    <w:rPr>
                      <w:rFonts w:ascii="仿宋_GB2312" w:hAnsi="仿宋_GB2312" w:cs="仿宋_GB2312" w:eastAsia="仿宋_GB2312"/>
                      <w:sz w:val="24"/>
                      <w:color w:val="000000"/>
                    </w:rPr>
                    <w:t>盒</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5MM  100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盒</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rPr>
                      <w:rFonts w:ascii="仿宋_GB2312" w:hAnsi="仿宋_GB2312" w:cs="仿宋_GB2312" w:eastAsia="仿宋_GB2312"/>
                      <w:sz w:val="24"/>
                      <w:color w:val="000000"/>
                    </w:rPr>
                    <w:t>，</w:t>
                  </w:r>
                  <w:r>
                    <w:rPr>
                      <w:rFonts w:ascii="仿宋_GB2312" w:hAnsi="仿宋_GB2312" w:cs="仿宋_GB2312" w:eastAsia="仿宋_GB2312"/>
                      <w:sz w:val="24"/>
                      <w:color w:val="000000"/>
                    </w:rPr>
                    <w:t>120</w:t>
                  </w:r>
                  <w:r>
                    <w:rPr>
                      <w:rFonts w:ascii="仿宋_GB2312" w:hAnsi="仿宋_GB2312" w:cs="仿宋_GB2312" w:eastAsia="仿宋_GB2312"/>
                      <w:sz w:val="24"/>
                      <w:color w:val="000000"/>
                    </w:rPr>
                    <w:t>页</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易事贴</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76*76MM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整理箱</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80CM </w:t>
                  </w:r>
                  <w:r>
                    <w:rPr>
                      <w:rFonts w:ascii="仿宋_GB2312" w:hAnsi="仿宋_GB2312" w:cs="仿宋_GB2312" w:eastAsia="仿宋_GB2312"/>
                      <w:sz w:val="24"/>
                      <w:color w:val="000000"/>
                    </w:rPr>
                    <w:t>带轮</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整理箱</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65CM </w:t>
                  </w:r>
                  <w:r>
                    <w:rPr>
                      <w:rFonts w:ascii="仿宋_GB2312" w:hAnsi="仿宋_GB2312" w:cs="仿宋_GB2312" w:eastAsia="仿宋_GB2312"/>
                      <w:sz w:val="24"/>
                      <w:color w:val="000000"/>
                    </w:rPr>
                    <w:t>带轮</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3.78kg</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9V</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80*120CM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100*2000CM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洗发沐浴露</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奶瓶清洗剂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320g</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硅胶安抚奶嘴</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2599 </w:t>
                  </w:r>
                  <w:r>
                    <w:rPr>
                      <w:rFonts w:ascii="仿宋_GB2312" w:hAnsi="仿宋_GB2312" w:cs="仿宋_GB2312" w:eastAsia="仿宋_GB2312"/>
                      <w:sz w:val="24"/>
                      <w:color w:val="000000"/>
                    </w:rPr>
                    <w:t>环保</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婴儿纸尿裤</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干爽型</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特种铅笔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适用玻璃、陶瓷等</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号彩色</w:t>
                  </w:r>
                  <w:r>
                    <w:rPr>
                      <w:rFonts w:ascii="仿宋_GB2312" w:hAnsi="仿宋_GB2312" w:cs="仿宋_GB2312" w:eastAsia="仿宋_GB2312"/>
                      <w:sz w:val="24"/>
                      <w:color w:val="000000"/>
                    </w:rPr>
                    <w:t>41mm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号彩色</w:t>
                  </w:r>
                  <w:r>
                    <w:rPr>
                      <w:rFonts w:ascii="仿宋_GB2312" w:hAnsi="仿宋_GB2312" w:cs="仿宋_GB2312" w:eastAsia="仿宋_GB2312"/>
                      <w:sz w:val="24"/>
                      <w:color w:val="000000"/>
                    </w:rPr>
                    <w:t>19mm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圆形夹</w:t>
                  </w:r>
                  <w:r>
                    <w:rPr>
                      <w:rFonts w:ascii="仿宋_GB2312" w:hAnsi="仿宋_GB2312" w:cs="仿宋_GB2312" w:eastAsia="仿宋_GB2312"/>
                      <w:sz w:val="24"/>
                      <w:color w:val="000000"/>
                    </w:rPr>
                    <w:t>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r>
                    <w:rPr>
                      <w:rFonts w:ascii="仿宋_GB2312" w:hAnsi="仿宋_GB2312" w:cs="仿宋_GB2312" w:eastAsia="仿宋_GB2312"/>
                      <w:sz w:val="24"/>
                      <w:color w:val="000000"/>
                    </w:rPr>
                    <w:t xml:space="preserve"> 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碱性</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纽扣</w:t>
                  </w:r>
                  <w:r>
                    <w:rPr>
                      <w:rFonts w:ascii="仿宋_GB2312" w:hAnsi="仿宋_GB2312" w:cs="仿宋_GB2312" w:eastAsia="仿宋_GB2312"/>
                      <w:sz w:val="24"/>
                      <w:color w:val="000000"/>
                    </w:rPr>
                    <w:t>CR2032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夹条</w:t>
                  </w:r>
                  <w:r>
                    <w:rPr>
                      <w:rFonts w:ascii="仿宋_GB2312" w:hAnsi="仿宋_GB2312" w:cs="仿宋_GB2312" w:eastAsia="仿宋_GB2312"/>
                      <w:sz w:val="24"/>
                      <w:color w:val="000000"/>
                    </w:rPr>
                    <w:t>10</w:t>
                  </w:r>
                  <w:r>
                    <w:rPr>
                      <w:rFonts w:ascii="仿宋_GB2312" w:hAnsi="仿宋_GB2312" w:cs="仿宋_GB2312" w:eastAsia="仿宋_GB2312"/>
                      <w:sz w:val="24"/>
                      <w:color w:val="000000"/>
                    </w:rPr>
                    <w:t>毫米</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齿</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定制</w:t>
                  </w:r>
                  <w:r>
                    <w:rPr>
                      <w:rFonts w:ascii="仿宋_GB2312" w:hAnsi="仿宋_GB2312" w:cs="仿宋_GB2312" w:eastAsia="仿宋_GB2312"/>
                      <w:sz w:val="24"/>
                      <w:color w:val="000000"/>
                    </w:rPr>
                    <w:t>1M*0.8M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整理挂蓝</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L113</w:t>
                  </w:r>
                  <w:r>
                    <w:rPr>
                      <w:rFonts w:ascii="仿宋_GB2312" w:hAnsi="仿宋_GB2312" w:cs="仿宋_GB2312" w:eastAsia="仿宋_GB2312"/>
                      <w:sz w:val="24"/>
                      <w:color w:val="000000"/>
                    </w:rPr>
                    <w:t>自粘</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r>
                    <w:rPr>
                      <w:rFonts w:ascii="仿宋_GB2312" w:hAnsi="仿宋_GB2312" w:cs="仿宋_GB2312" w:eastAsia="仿宋_GB2312"/>
                      <w:sz w:val="24"/>
                      <w:color w:val="000000"/>
                    </w:rPr>
                    <w:t>克</w:t>
                  </w:r>
                  <w:r>
                    <w:rPr>
                      <w:rFonts w:ascii="仿宋_GB2312" w:hAnsi="仿宋_GB2312" w:cs="仿宋_GB2312" w:eastAsia="仿宋_GB2312"/>
                      <w:sz w:val="24"/>
                      <w:color w:val="000000"/>
                    </w:rPr>
                    <w:t>/</w:t>
                  </w:r>
                  <w:r>
                    <w:rPr>
                      <w:rFonts w:ascii="仿宋_GB2312" w:hAnsi="仿宋_GB2312" w:cs="仿宋_GB2312" w:eastAsia="仿宋_GB2312"/>
                      <w:sz w:val="24"/>
                      <w:color w:val="000000"/>
                    </w:rPr>
                    <w:t>袋</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r>
                    <w:rPr>
                      <w:rFonts w:ascii="仿宋_GB2312" w:hAnsi="仿宋_GB2312" w:cs="仿宋_GB2312" w:eastAsia="仿宋_GB2312"/>
                      <w:sz w:val="24"/>
                      <w:color w:val="000000"/>
                    </w:rPr>
                    <w:t>16K</w:t>
                  </w:r>
                  <w:r>
                    <w:rPr>
                      <w:rFonts w:ascii="仿宋_GB2312" w:hAnsi="仿宋_GB2312" w:cs="仿宋_GB2312" w:eastAsia="仿宋_GB2312"/>
                      <w:sz w:val="24"/>
                      <w:color w:val="000000"/>
                    </w:rPr>
                    <w:t>厚</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r>
                    <w:rPr>
                      <w:rFonts w:ascii="仿宋_GB2312" w:hAnsi="仿宋_GB2312" w:cs="仿宋_GB2312" w:eastAsia="仿宋_GB2312"/>
                      <w:sz w:val="24"/>
                      <w:color w:val="000000"/>
                    </w:rPr>
                    <w:t>克内芯，</w:t>
                  </w:r>
                  <w:r>
                    <w:rPr>
                      <w:rFonts w:ascii="仿宋_GB2312" w:hAnsi="仿宋_GB2312" w:cs="仿宋_GB2312" w:eastAsia="仿宋_GB2312"/>
                      <w:sz w:val="24"/>
                      <w:color w:val="000000"/>
                    </w:rPr>
                    <w:t>120</w:t>
                  </w:r>
                  <w:r>
                    <w:rPr>
                      <w:rFonts w:ascii="仿宋_GB2312" w:hAnsi="仿宋_GB2312" w:cs="仿宋_GB2312" w:eastAsia="仿宋_GB2312"/>
                      <w:sz w:val="24"/>
                      <w:color w:val="000000"/>
                    </w:rPr>
                    <w:t>页</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数字章</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字高</w:t>
                  </w:r>
                  <w:r>
                    <w:rPr>
                      <w:rFonts w:ascii="仿宋_GB2312" w:hAnsi="仿宋_GB2312" w:cs="仿宋_GB2312" w:eastAsia="仿宋_GB2312"/>
                      <w:sz w:val="24"/>
                      <w:color w:val="000000"/>
                    </w:rPr>
                    <w:t>5mm,10</w:t>
                  </w:r>
                  <w:r>
                    <w:rPr>
                      <w:rFonts w:ascii="仿宋_GB2312" w:hAnsi="仿宋_GB2312" w:cs="仿宋_GB2312" w:eastAsia="仿宋_GB2312"/>
                      <w:sz w:val="24"/>
                      <w:color w:val="000000"/>
                    </w:rPr>
                    <w:t>位可调</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加厚钉书针</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23/10</w:t>
                  </w:r>
                  <w:r>
                    <w:rPr>
                      <w:rFonts w:ascii="仿宋_GB2312" w:hAnsi="仿宋_GB2312" w:cs="仿宋_GB2312" w:eastAsia="仿宋_GB2312"/>
                      <w:sz w:val="24"/>
                      <w:color w:val="000000"/>
                    </w:rPr>
                    <w:t>，易穿透</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60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r>
                    <w:rPr>
                      <w:rFonts w:ascii="仿宋_GB2312" w:hAnsi="仿宋_GB2312" w:cs="仿宋_GB2312" w:eastAsia="仿宋_GB2312"/>
                      <w:sz w:val="24"/>
                      <w:color w:val="000000"/>
                    </w:rPr>
                    <w:t>克牛皮纸</w:t>
                  </w:r>
                  <w:r>
                    <w:rPr>
                      <w:rFonts w:ascii="仿宋_GB2312" w:hAnsi="仿宋_GB2312" w:cs="仿宋_GB2312" w:eastAsia="仿宋_GB2312"/>
                      <w:sz w:val="24"/>
                      <w:color w:val="000000"/>
                    </w:rPr>
                    <w:t>6CM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文件筐</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多用途四栏，</w:t>
                  </w:r>
                  <w:r>
                    <w:rPr>
                      <w:rFonts w:ascii="仿宋_GB2312" w:hAnsi="仿宋_GB2312" w:cs="仿宋_GB2312" w:eastAsia="仿宋_GB2312"/>
                      <w:sz w:val="24"/>
                      <w:color w:val="000000"/>
                    </w:rPr>
                    <w:t>PP</w:t>
                  </w:r>
                  <w:r>
                    <w:rPr>
                      <w:rFonts w:ascii="仿宋_GB2312" w:hAnsi="仿宋_GB2312" w:cs="仿宋_GB2312" w:eastAsia="仿宋_GB2312"/>
                      <w:sz w:val="24"/>
                      <w:color w:val="000000"/>
                    </w:rPr>
                    <w:t>材质</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ABS</w:t>
                  </w:r>
                  <w:r>
                    <w:rPr>
                      <w:rFonts w:ascii="仿宋_GB2312" w:hAnsi="仿宋_GB2312" w:cs="仿宋_GB2312" w:eastAsia="仿宋_GB2312"/>
                      <w:sz w:val="24"/>
                      <w:color w:val="000000"/>
                    </w:rPr>
                    <w:t>加厚</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保鲜袋</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r>
                    <w:rPr>
                      <w:rFonts w:ascii="仿宋_GB2312" w:hAnsi="仿宋_GB2312" w:cs="仿宋_GB2312" w:eastAsia="仿宋_GB2312"/>
                      <w:sz w:val="24"/>
                      <w:color w:val="000000"/>
                    </w:rPr>
                    <w:t>卷</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加厚红桶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15L</w:t>
                  </w:r>
                  <w:r>
                    <w:rPr>
                      <w:rFonts w:ascii="仿宋_GB2312" w:hAnsi="仿宋_GB2312" w:cs="仿宋_GB2312" w:eastAsia="仿宋_GB2312"/>
                      <w:sz w:val="24"/>
                      <w:color w:val="000000"/>
                    </w:rPr>
                    <w:t>加厚</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转笔刀</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可拆卸</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72K</w:t>
                  </w:r>
                  <w:r>
                    <w:rPr>
                      <w:rFonts w:ascii="仿宋_GB2312" w:hAnsi="仿宋_GB2312" w:cs="仿宋_GB2312" w:eastAsia="仿宋_GB2312"/>
                      <w:sz w:val="24"/>
                      <w:color w:val="000000"/>
                    </w:rPr>
                    <w:t>，仿皮面</w:t>
                  </w:r>
                  <w:r>
                    <w:rPr>
                      <w:rFonts w:ascii="仿宋_GB2312" w:hAnsi="仿宋_GB2312" w:cs="仿宋_GB2312" w:eastAsia="仿宋_GB2312"/>
                      <w:sz w:val="24"/>
                      <w:color w:val="000000"/>
                    </w:rPr>
                    <w:t>80</w:t>
                  </w:r>
                  <w:r>
                    <w:rPr>
                      <w:rFonts w:ascii="仿宋_GB2312" w:hAnsi="仿宋_GB2312" w:cs="仿宋_GB2312" w:eastAsia="仿宋_GB2312"/>
                      <w:sz w:val="24"/>
                      <w:color w:val="000000"/>
                    </w:rPr>
                    <w:t>页</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白卡纸</w:t>
                  </w:r>
                  <w:r>
                    <w:rPr>
                      <w:rFonts w:ascii="仿宋_GB2312" w:hAnsi="仿宋_GB2312" w:cs="仿宋_GB2312" w:eastAsia="仿宋_GB2312"/>
                      <w:sz w:val="24"/>
                      <w:color w:val="000000"/>
                    </w:rPr>
                    <w:t>230</w:t>
                  </w:r>
                  <w:r>
                    <w:rPr>
                      <w:rFonts w:ascii="仿宋_GB2312" w:hAnsi="仿宋_GB2312" w:cs="仿宋_GB2312" w:eastAsia="仿宋_GB2312"/>
                      <w:sz w:val="24"/>
                      <w:color w:val="000000"/>
                    </w:rPr>
                    <w:t>克</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高光白，</w:t>
                  </w:r>
                  <w:r>
                    <w:rPr>
                      <w:rFonts w:ascii="仿宋_GB2312" w:hAnsi="仿宋_GB2312" w:cs="仿宋_GB2312" w:eastAsia="仿宋_GB2312"/>
                      <w:sz w:val="24"/>
                      <w:color w:val="000000"/>
                    </w:rPr>
                    <w:t>100</w:t>
                  </w:r>
                  <w:r>
                    <w:rPr>
                      <w:rFonts w:ascii="仿宋_GB2312" w:hAnsi="仿宋_GB2312" w:cs="仿宋_GB2312" w:eastAsia="仿宋_GB2312"/>
                      <w:sz w:val="24"/>
                      <w:color w:val="000000"/>
                    </w:rPr>
                    <w:t>张</w:t>
                  </w:r>
                  <w:r>
                    <w:rPr>
                      <w:rFonts w:ascii="仿宋_GB2312" w:hAnsi="仿宋_GB2312" w:cs="仿宋_GB2312" w:eastAsia="仿宋_GB2312"/>
                      <w:sz w:val="24"/>
                      <w:color w:val="000000"/>
                    </w:rPr>
                    <w:t>/</w:t>
                  </w:r>
                  <w:r>
                    <w:rPr>
                      <w:rFonts w:ascii="仿宋_GB2312" w:hAnsi="仿宋_GB2312" w:cs="仿宋_GB2312" w:eastAsia="仿宋_GB2312"/>
                      <w:sz w:val="24"/>
                      <w:color w:val="000000"/>
                    </w:rPr>
                    <w:t>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夹板拖把</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39.5*16.5CM</w:t>
                  </w:r>
                  <w:r>
                    <w:rPr>
                      <w:rFonts w:ascii="仿宋_GB2312" w:hAnsi="仿宋_GB2312" w:cs="仿宋_GB2312" w:eastAsia="仿宋_GB2312"/>
                      <w:sz w:val="24"/>
                      <w:color w:val="000000"/>
                    </w:rPr>
                    <w:t>，不锈钢杆</w:t>
                  </w:r>
                  <w:r>
                    <w:rPr>
                      <w:rFonts w:ascii="仿宋_GB2312" w:hAnsi="仿宋_GB2312" w:cs="仿宋_GB2312" w:eastAsia="仿宋_GB2312"/>
                      <w:sz w:val="24"/>
                      <w:color w:val="000000"/>
                    </w:rPr>
                    <w:t>135CM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卡纸</w:t>
                  </w:r>
                  <w:r>
                    <w:rPr>
                      <w:rFonts w:ascii="仿宋_GB2312" w:hAnsi="仿宋_GB2312" w:cs="仿宋_GB2312" w:eastAsia="仿宋_GB2312"/>
                      <w:sz w:val="24"/>
                      <w:color w:val="000000"/>
                    </w:rPr>
                    <w:t>230A4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A4</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张</w:t>
                  </w:r>
                  <w:r>
                    <w:rPr>
                      <w:rFonts w:ascii="仿宋_GB2312" w:hAnsi="仿宋_GB2312" w:cs="仿宋_GB2312" w:eastAsia="仿宋_GB2312"/>
                      <w:sz w:val="24"/>
                      <w:color w:val="000000"/>
                    </w:rPr>
                    <w:t>/</w:t>
                  </w:r>
                  <w:r>
                    <w:rPr>
                      <w:rFonts w:ascii="仿宋_GB2312" w:hAnsi="仿宋_GB2312" w:cs="仿宋_GB2312" w:eastAsia="仿宋_GB2312"/>
                      <w:sz w:val="24"/>
                      <w:color w:val="000000"/>
                    </w:rPr>
                    <w:t>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特大整理箱</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w:t>
                  </w:r>
                  <w:r>
                    <w:rPr>
                      <w:rFonts w:ascii="仿宋_GB2312" w:hAnsi="仿宋_GB2312" w:cs="仿宋_GB2312" w:eastAsia="仿宋_GB2312"/>
                      <w:sz w:val="24"/>
                      <w:color w:val="000000"/>
                    </w:rPr>
                    <w:t>92*60.5*51CM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纸档案盒加厚</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r>
                    <w:rPr>
                      <w:rFonts w:ascii="仿宋_GB2312" w:hAnsi="仿宋_GB2312" w:cs="仿宋_GB2312" w:eastAsia="仿宋_GB2312"/>
                      <w:sz w:val="24"/>
                      <w:color w:val="000000"/>
                    </w:rPr>
                    <w:t>克牛皮纸</w:t>
                  </w:r>
                  <w:r>
                    <w:rPr>
                      <w:rFonts w:ascii="仿宋_GB2312" w:hAnsi="仿宋_GB2312" w:cs="仿宋_GB2312" w:eastAsia="仿宋_GB2312"/>
                      <w:sz w:val="24"/>
                      <w:color w:val="000000"/>
                    </w:rPr>
                    <w:t>10CM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r>
                    <w:rPr>
                      <w:rFonts w:ascii="仿宋_GB2312" w:hAnsi="仿宋_GB2312" w:cs="仿宋_GB2312" w:eastAsia="仿宋_GB2312"/>
                      <w:sz w:val="24"/>
                      <w:color w:val="000000"/>
                    </w:rPr>
                    <w:t>升气压喷壶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大盘纸盒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中心抽纸，</w:t>
                  </w:r>
                  <w:r>
                    <w:rPr>
                      <w:rFonts w:ascii="仿宋_GB2312" w:hAnsi="仿宋_GB2312" w:cs="仿宋_GB2312" w:eastAsia="仿宋_GB2312"/>
                      <w:sz w:val="24"/>
                      <w:color w:val="000000"/>
                    </w:rPr>
                    <w:t>900</w:t>
                  </w:r>
                  <w:r>
                    <w:rPr>
                      <w:rFonts w:ascii="仿宋_GB2312" w:hAnsi="仿宋_GB2312" w:cs="仿宋_GB2312" w:eastAsia="仿宋_GB2312"/>
                      <w:sz w:val="24"/>
                      <w:color w:val="000000"/>
                    </w:rPr>
                    <w:t>克</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痰盂</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w:t>
                  </w:r>
                  <w:r>
                    <w:rPr>
                      <w:rFonts w:ascii="仿宋_GB2312" w:hAnsi="仿宋_GB2312" w:cs="仿宋_GB2312" w:eastAsia="仿宋_GB2312"/>
                      <w:sz w:val="24"/>
                      <w:color w:val="000000"/>
                    </w:rPr>
                    <w:t>20*14.5CM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拔帽中心笔</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w:t>
                  </w:r>
                  <w:r>
                    <w:rPr>
                      <w:rFonts w:ascii="仿宋_GB2312" w:hAnsi="仿宋_GB2312" w:cs="仿宋_GB2312" w:eastAsia="仿宋_GB2312"/>
                      <w:sz w:val="24"/>
                      <w:color w:val="000000"/>
                    </w:rPr>
                    <w:t>商务款</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墨水</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蓝黑</w:t>
                  </w:r>
                  <w:r>
                    <w:rPr>
                      <w:rFonts w:ascii="仿宋_GB2312" w:hAnsi="仿宋_GB2312" w:cs="仿宋_GB2312" w:eastAsia="仿宋_GB2312"/>
                      <w:sz w:val="24"/>
                      <w:color w:val="000000"/>
                    </w:rPr>
                    <w:t>50ML</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桌牌</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w:t>
                  </w:r>
                  <w:r>
                    <w:rPr>
                      <w:rFonts w:ascii="仿宋_GB2312" w:hAnsi="仿宋_GB2312" w:cs="仿宋_GB2312" w:eastAsia="仿宋_GB2312"/>
                      <w:sz w:val="24"/>
                      <w:color w:val="000000"/>
                    </w:rPr>
                    <w:t>210*100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展示牌</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w:t>
                  </w:r>
                  <w:r>
                    <w:rPr>
                      <w:rFonts w:ascii="仿宋_GB2312" w:hAnsi="仿宋_GB2312" w:cs="仿宋_GB2312" w:eastAsia="仿宋_GB2312"/>
                      <w:sz w:val="24"/>
                      <w:color w:val="000000"/>
                    </w:rPr>
                    <w:t>A4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书包</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双肩布背带、防水面料</w:t>
                  </w:r>
                  <w:r>
                    <w:rPr>
                      <w:rFonts w:ascii="仿宋_GB2312" w:hAnsi="仿宋_GB2312" w:cs="仿宋_GB2312" w:eastAsia="仿宋_GB2312"/>
                      <w:sz w:val="24"/>
                      <w:color w:val="000000"/>
                    </w:rPr>
                    <w:t>16.5</w:t>
                  </w:r>
                  <w:r>
                    <w:rPr>
                      <w:rFonts w:ascii="仿宋_GB2312" w:hAnsi="仿宋_GB2312" w:cs="仿宋_GB2312" w:eastAsia="仿宋_GB2312"/>
                      <w:sz w:val="24"/>
                      <w:color w:val="000000"/>
                    </w:rPr>
                    <w:t>吋</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拖把</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夹板拖把，干湿两用，</w:t>
                  </w:r>
                  <w:r>
                    <w:rPr>
                      <w:rFonts w:ascii="仿宋_GB2312" w:hAnsi="仿宋_GB2312" w:cs="仿宋_GB2312" w:eastAsia="仿宋_GB2312"/>
                      <w:sz w:val="24"/>
                      <w:color w:val="000000"/>
                    </w:rPr>
                    <w:t>60CM,</w:t>
                  </w:r>
                  <w:r>
                    <w:rPr>
                      <w:rFonts w:ascii="仿宋_GB2312" w:hAnsi="仿宋_GB2312" w:cs="仿宋_GB2312" w:eastAsia="仿宋_GB2312"/>
                      <w:sz w:val="24"/>
                      <w:color w:val="000000"/>
                    </w:rPr>
                    <w:t>不锈钢杆</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水杯</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保温水杯，双层，玻璃，商务</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茶水桶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9L,</w:t>
                  </w:r>
                  <w:r>
                    <w:rPr>
                      <w:rFonts w:ascii="仿宋_GB2312" w:hAnsi="仿宋_GB2312" w:cs="仿宋_GB2312" w:eastAsia="仿宋_GB2312"/>
                      <w:sz w:val="24"/>
                      <w:color w:val="000000"/>
                    </w:rPr>
                    <w:t>原生塑料，带盖</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毛巾</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全棉，</w:t>
                  </w:r>
                  <w:r>
                    <w:rPr>
                      <w:rFonts w:ascii="仿宋_GB2312" w:hAnsi="仿宋_GB2312" w:cs="仿宋_GB2312" w:eastAsia="仿宋_GB2312"/>
                      <w:sz w:val="24"/>
                      <w:color w:val="000000"/>
                    </w:rPr>
                    <w:t>32*70cm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255ML,</w:t>
                  </w:r>
                  <w:r>
                    <w:rPr>
                      <w:rFonts w:ascii="仿宋_GB2312" w:hAnsi="仿宋_GB2312" w:cs="仿宋_GB2312" w:eastAsia="仿宋_GB2312"/>
                      <w:sz w:val="24"/>
                      <w:color w:val="000000"/>
                    </w:rPr>
                    <w:t>泡沫抑菌</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通用型</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圆形夹</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号</w:t>
                  </w:r>
                  <w:r>
                    <w:rPr>
                      <w:rFonts w:ascii="仿宋_GB2312" w:hAnsi="仿宋_GB2312" w:cs="仿宋_GB2312" w:eastAsia="仿宋_GB2312"/>
                      <w:sz w:val="24"/>
                      <w:color w:val="000000"/>
                    </w:rPr>
                    <w:t>63MM</w:t>
                  </w:r>
                  <w:r>
                    <w:rPr>
                      <w:rFonts w:ascii="仿宋_GB2312" w:hAnsi="仿宋_GB2312" w:cs="仿宋_GB2312" w:eastAsia="仿宋_GB2312"/>
                      <w:sz w:val="24"/>
                      <w:color w:val="000000"/>
                    </w:rPr>
                    <w:t>，不锈钢</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电蚊拍</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锂电，</w:t>
                  </w:r>
                  <w:r>
                    <w:rPr>
                      <w:rFonts w:ascii="仿宋_GB2312" w:hAnsi="仿宋_GB2312" w:cs="仿宋_GB2312" w:eastAsia="仿宋_GB2312"/>
                      <w:sz w:val="24"/>
                      <w:color w:val="000000"/>
                    </w:rPr>
                    <w:t>3</w:t>
                  </w:r>
                  <w:r>
                    <w:rPr>
                      <w:rFonts w:ascii="仿宋_GB2312" w:hAnsi="仿宋_GB2312" w:cs="仿宋_GB2312" w:eastAsia="仿宋_GB2312"/>
                      <w:sz w:val="24"/>
                      <w:color w:val="000000"/>
                    </w:rPr>
                    <w:t>层网面</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文具盒</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三层大容量</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裱纸白乳胶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5KG</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凭证装订垫片</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15*2.5*0.25cm*500</w:t>
                  </w:r>
                  <w:r>
                    <w:rPr>
                      <w:rFonts w:ascii="仿宋_GB2312" w:hAnsi="仿宋_GB2312" w:cs="仿宋_GB2312" w:eastAsia="仿宋_GB2312"/>
                      <w:sz w:val="24"/>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装订机钻头</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3862.57</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、供应商报价不得超出该单项的限价；</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、所有技术指标必须满足要求，不得出现负偏离，否则按无效文件处理。</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供应商需现场提供满足谈判文件要求的以下五种样品：</w:t>
            </w:r>
          </w:p>
          <w:tbl>
            <w:tblPr>
              <w:tblBorders>
                <w:top w:val="none" w:color="000000" w:sz="4"/>
                <w:left w:val="none" w:color="000000" w:sz="4"/>
                <w:bottom w:val="none" w:color="000000" w:sz="4"/>
                <w:right w:val="none" w:color="000000" w:sz="4"/>
                <w:insideH w:val="none"/>
                <w:insideV w:val="none"/>
              </w:tblBorders>
            </w:tblPr>
            <w:tblGrid>
              <w:gridCol w:w="346"/>
              <w:gridCol w:w="479"/>
              <w:gridCol w:w="1037"/>
              <w:gridCol w:w="346"/>
              <w:gridCol w:w="346"/>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序号</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名称</w:t>
                  </w:r>
                </w:p>
              </w:tc>
              <w:tc>
                <w:tcPr>
                  <w:tcW w:type="dxa" w:w="1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型号</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单位</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数量</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文件盒</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A1249</w:t>
                  </w:r>
                  <w:r>
                    <w:rPr>
                      <w:rFonts w:ascii="仿宋_GB2312" w:hAnsi="仿宋_GB2312" w:cs="仿宋_GB2312" w:eastAsia="仿宋_GB2312"/>
                      <w:sz w:val="24"/>
                      <w:color w:val="000000"/>
                    </w:rPr>
                    <w:t>搭扣</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电</w:t>
                  </w:r>
                  <w:r>
                    <w:rPr>
                      <w:rFonts w:ascii="仿宋_GB2312" w:hAnsi="仿宋_GB2312" w:cs="仿宋_GB2312" w:eastAsia="仿宋_GB2312"/>
                      <w:sz w:val="20"/>
                    </w:rPr>
                    <w:t xml:space="preserve">  </w:t>
                  </w:r>
                  <w:r>
                    <w:rPr>
                      <w:rFonts w:ascii="仿宋_GB2312" w:hAnsi="仿宋_GB2312" w:cs="仿宋_GB2312" w:eastAsia="仿宋_GB2312"/>
                      <w:sz w:val="24"/>
                      <w:color w:val="000000"/>
                    </w:rPr>
                    <w:t>池</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号</w:t>
                  </w: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代聚能环</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电</w:t>
                  </w:r>
                  <w:r>
                    <w:rPr>
                      <w:rFonts w:ascii="仿宋_GB2312" w:hAnsi="仿宋_GB2312" w:cs="仿宋_GB2312" w:eastAsia="仿宋_GB2312"/>
                      <w:sz w:val="20"/>
                    </w:rPr>
                    <w:t xml:space="preserve">  </w:t>
                  </w:r>
                  <w:r>
                    <w:rPr>
                      <w:rFonts w:ascii="仿宋_GB2312" w:hAnsi="仿宋_GB2312" w:cs="仿宋_GB2312" w:eastAsia="仿宋_GB2312"/>
                      <w:sz w:val="24"/>
                      <w:color w:val="000000"/>
                    </w:rPr>
                    <w:t>池</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号</w:t>
                  </w:r>
                  <w:r>
                    <w:rPr>
                      <w:rFonts w:ascii="仿宋_GB2312" w:hAnsi="仿宋_GB2312" w:cs="仿宋_GB2312" w:eastAsia="仿宋_GB2312"/>
                      <w:sz w:val="24"/>
                      <w:color w:val="000000"/>
                    </w:rPr>
                    <w:t>4</w:t>
                  </w:r>
                  <w:r>
                    <w:rPr>
                      <w:rFonts w:ascii="仿宋_GB2312" w:hAnsi="仿宋_GB2312" w:cs="仿宋_GB2312" w:eastAsia="仿宋_GB2312"/>
                      <w:sz w:val="24"/>
                      <w:color w:val="000000"/>
                    </w:rPr>
                    <w:t>代聚能环</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B</w:t>
                  </w:r>
                  <w:r>
                    <w:rPr>
                      <w:rFonts w:ascii="仿宋_GB2312" w:hAnsi="仿宋_GB2312" w:cs="仿宋_GB2312" w:eastAsia="仿宋_GB2312"/>
                      <w:sz w:val="24"/>
                      <w:color w:val="000000"/>
                    </w:rPr>
                    <w:t>超纸</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双层</w:t>
                  </w:r>
                  <w:r>
                    <w:rPr>
                      <w:rFonts w:ascii="仿宋_GB2312" w:hAnsi="仿宋_GB2312" w:cs="仿宋_GB2312" w:eastAsia="仿宋_GB2312"/>
                      <w:sz w:val="24"/>
                      <w:color w:val="000000"/>
                    </w:rPr>
                    <w:t>400±5%</w:t>
                  </w:r>
                  <w:r>
                    <w:rPr>
                      <w:rFonts w:ascii="仿宋_GB2312" w:hAnsi="仿宋_GB2312" w:cs="仿宋_GB2312" w:eastAsia="仿宋_GB2312"/>
                      <w:sz w:val="24"/>
                      <w:color w:val="000000"/>
                    </w:rPr>
                    <w:t>层，压花</w:t>
                  </w:r>
                  <w:r>
                    <w:rPr>
                      <w:rFonts w:ascii="仿宋_GB2312" w:hAnsi="仿宋_GB2312" w:cs="仿宋_GB2312" w:eastAsia="仿宋_GB2312"/>
                      <w:sz w:val="24"/>
                      <w:color w:val="000000"/>
                    </w:rPr>
                    <w:t>165*215mm</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包</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中性笔</w:t>
                  </w:r>
                </w:p>
              </w:tc>
              <w:tc>
                <w:tcPr>
                  <w:tcW w:type="dxa" w:w="1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0.5mm </w:t>
                  </w:r>
                  <w:r>
                    <w:rPr>
                      <w:rFonts w:ascii="仿宋_GB2312" w:hAnsi="仿宋_GB2312" w:cs="仿宋_GB2312" w:eastAsia="仿宋_GB2312"/>
                      <w:sz w:val="24"/>
                      <w:color w:val="000000"/>
                    </w:rPr>
                    <w:t>按动 子弹头</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sz w:val="24"/>
                <w:color w:val="000000"/>
              </w:rPr>
              <w:t>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）开标当日密封提交，截止时间同投标文件递交截止时间。未密封提交样品不予接受，密封样品标注单位名称。</w:t>
            </w:r>
          </w:p>
          <w:p>
            <w:pPr>
              <w:pStyle w:val="null3"/>
            </w:pPr>
            <w:r>
              <w:rPr>
                <w:rFonts w:ascii="仿宋_GB2312" w:hAnsi="仿宋_GB2312" w:cs="仿宋_GB2312" w:eastAsia="仿宋_GB2312"/>
                <w:sz w:val="24"/>
              </w:rPr>
              <w:t>(2)</w:t>
            </w:r>
            <w:r>
              <w:rPr>
                <w:rFonts w:ascii="仿宋_GB2312" w:hAnsi="仿宋_GB2312" w:cs="仿宋_GB2312" w:eastAsia="仿宋_GB2312"/>
                <w:sz w:val="24"/>
              </w:rPr>
              <w:t>样品递交地址：</w:t>
            </w:r>
            <w:r>
              <w:rPr>
                <w:rFonts w:ascii="仿宋_GB2312" w:hAnsi="仿宋_GB2312" w:cs="仿宋_GB2312" w:eastAsia="仿宋_GB2312"/>
                <w:sz w:val="24"/>
              </w:rPr>
              <w:t>西安市南稍门十字东南角大话南门壹中心</w:t>
            </w:r>
            <w:r>
              <w:rPr>
                <w:rFonts w:ascii="仿宋_GB2312" w:hAnsi="仿宋_GB2312" w:cs="仿宋_GB2312" w:eastAsia="仿宋_GB2312"/>
                <w:sz w:val="24"/>
              </w:rPr>
              <w:t>18</w:t>
            </w:r>
            <w:r>
              <w:rPr>
                <w:rFonts w:ascii="仿宋_GB2312" w:hAnsi="仿宋_GB2312" w:cs="仿宋_GB2312" w:eastAsia="仿宋_GB2312"/>
                <w:sz w:val="24"/>
              </w:rPr>
              <w:t>层</w:t>
            </w:r>
            <w:r>
              <w:rPr>
                <w:rFonts w:ascii="仿宋_GB2312" w:hAnsi="仿宋_GB2312" w:cs="仿宋_GB2312" w:eastAsia="仿宋_GB2312"/>
                <w:sz w:val="24"/>
              </w:rPr>
              <w:t>1806</w:t>
            </w:r>
            <w:r>
              <w:rPr>
                <w:rFonts w:ascii="仿宋_GB2312" w:hAnsi="仿宋_GB2312" w:cs="仿宋_GB2312" w:eastAsia="仿宋_GB2312"/>
                <w:sz w:val="24"/>
              </w:rPr>
              <w:t>室。</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样品退还办法：无效投标人样品开标当天退还，未中标人样品在成交公告发出后五个工作日内自行领取，如未在规定时间内领取样品，则样品由采购代理机构代为处理，后期不得有任何异议，中标人样品在全部产品验收合格后由采购人退还。</w:t>
            </w:r>
          </w:p>
          <w:p>
            <w:pPr>
              <w:pStyle w:val="null3"/>
            </w:pPr>
            <w:r>
              <w:rPr>
                <w:rFonts w:ascii="仿宋_GB2312" w:hAnsi="仿宋_GB2312" w:cs="仿宋_GB2312" w:eastAsia="仿宋_GB2312"/>
                <w:sz w:val="24"/>
              </w:rPr>
              <w:t>未提供样品投标被否决。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合同签订后一年按甲方要求如期供货，乙方必须在接到供货需求后一星期内送到甲方指定地点。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其他，合同签订后，以当月实际供货量据实结算，但双方最终结算总价不超过最高限价28.7万元。经确认货品质量、规格、数量无误后，达到付款条件起30个工作日内，支付合同总金额的100.0%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1、符合采购文件的技术要求、商务要求； 2、符合国家有关技术规范和标准。所有运输、验收的手续及费用由成交供应商自行办理和承担，采购人提供相关辅助。以合同约定为准。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如供应商未按合同约定时间交货或产品不符合要求，需承担相应的违约责任。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1、服务要求： ①、供应商必须根据甲方要求供货，所有产品必须符合国家相关法律或行业标准的相关规定并提供产品合格证，所有产品的做工、材质要与甲方要求相一致，大小规格要严格按行业规范标准执行，存在争议时甲方享有最高解释权。 ②、供应商须按甲方的要求在规定的时间内送货上门到指定地点。在质保期内发生质量问题的产品，供应商须在接到通知后48小时以内进行更换或退换，确保所提供的产品合格率达到100%，并对造成的损失承担赔偿责任。 ③、供应商必须制订安全、有效的特殊情况应急预案，以确保产品的供给。具备完善的服务保障能力，提供7*24小时服务热线，故障报修后2小时内响应，24小时内完成维修。 2、因系统编制问题，支付约定以此处为准：合同签订后，以当月实际供货量据实结算，但双方最终结算总价不超过最高限价28.7万元。经确认货品质量、规格、数量无误后，每月支付，支付本月验收合格货物总价款的100%。甲方支付货款前，乙方应提供等额合规发票，因乙方延迟提供发票的，甲方有权拒付任何款项且不承担任何赔偿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近一年内任意一个月的纳税证明或完税证明（任意税种），纳税证明或完税证明上应有代收机构或税务机关的公章或业务专用章；其他组织和自然人提供近一年内任意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供应商提供自近一年以来任意一个月已缴纳的社会保障资金的证明（社会保障资金缴存单据或社保机构开具的社会保险参保缴费情况证明等)；依法不需要缴纳社会保障资金的供应商应提供相关证明文件;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近三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签章符合谈判文件要求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商务响应偏离表 谈判方案 分项报价表 技术响应偏离表 《本国产品说明》 中小企业声明函 报价表 中国境内生产的组件成本核算基本规则 供应商业绩 响应文件封面 其他材料 残疾人福利性单位声明函 供应商基本信息 标的清单 关于符合本国产品标准的声明函 供应商企业关联关系说明书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实质性要求响应</w:t>
            </w:r>
          </w:p>
        </w:tc>
        <w:tc>
          <w:tcPr>
            <w:tcW w:type="dxa" w:w="3322"/>
          </w:tcPr>
          <w:p>
            <w:pPr>
              <w:pStyle w:val="null3"/>
            </w:pPr>
            <w:r>
              <w:rPr>
                <w:rFonts w:ascii="仿宋_GB2312" w:hAnsi="仿宋_GB2312" w:cs="仿宋_GB2312" w:eastAsia="仿宋_GB2312"/>
              </w:rPr>
              <w:t>供应商必须满足谈判文件的所有实质性条款</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供应商必须满足谈判文件的所有商务要求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各单项报价不得超过单项最高限价</w:t>
            </w:r>
          </w:p>
        </w:tc>
        <w:tc>
          <w:tcPr>
            <w:tcW w:type="dxa" w:w="1661"/>
          </w:tcPr>
          <w:p>
            <w:pPr>
              <w:pStyle w:val="null3"/>
            </w:pPr>
            <w:r>
              <w:rPr>
                <w:rFonts w:ascii="仿宋_GB2312" w:hAnsi="仿宋_GB2312" w:cs="仿宋_GB2312" w:eastAsia="仿宋_GB2312"/>
              </w:rPr>
              <w:t>分项报价表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最终评审报价相同的，谈判小组优先推荐节能清单(非强制类)、环保清单内的产品，再按照综合技术指标优劣顺序推荐。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