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EDFB4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84" w:lineRule="atLeast"/>
        <w:ind w:left="0" w:firstLine="0"/>
        <w:jc w:val="center"/>
        <w:rPr>
          <w:rFonts w:hint="eastAsia" w:ascii="宋体" w:hAnsi="宋体" w:eastAsia="宋体" w:cs="宋体"/>
          <w:b/>
          <w:bCs/>
          <w:i w:val="0"/>
          <w:iCs w:val="0"/>
          <w:caps w:val="0"/>
          <w:color w:val="auto"/>
          <w:spacing w:val="0"/>
          <w:kern w:val="0"/>
          <w:sz w:val="36"/>
          <w:szCs w:val="36"/>
          <w:shd w:val="clear" w:fill="FFFFFF"/>
          <w:lang w:val="en-US" w:eastAsia="zh-CN" w:bidi="ar"/>
        </w:rPr>
      </w:pPr>
      <w:r>
        <w:rPr>
          <w:rFonts w:hint="eastAsia" w:ascii="宋体" w:hAnsi="宋体" w:eastAsia="宋体" w:cs="宋体"/>
          <w:b/>
          <w:bCs/>
          <w:i w:val="0"/>
          <w:iCs w:val="0"/>
          <w:caps w:val="0"/>
          <w:color w:val="auto"/>
          <w:spacing w:val="0"/>
          <w:kern w:val="0"/>
          <w:sz w:val="36"/>
          <w:szCs w:val="36"/>
          <w:shd w:val="clear" w:fill="FFFFFF"/>
          <w:lang w:val="en-US" w:eastAsia="zh-CN" w:bidi="ar"/>
        </w:rPr>
        <w:t>宁陕县梅子镇北昌沟至鱼洞沟森林防火通道支线工程</w:t>
      </w:r>
    </w:p>
    <w:p w14:paraId="3783A7C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84" w:lineRule="atLeast"/>
        <w:ind w:left="0" w:firstLine="0"/>
        <w:jc w:val="center"/>
        <w:rPr>
          <w:rFonts w:hint="eastAsia" w:ascii="宋体" w:hAnsi="宋体" w:eastAsia="宋体" w:cs="宋体"/>
          <w:b/>
          <w:bCs/>
          <w:i w:val="0"/>
          <w:iCs w:val="0"/>
          <w:caps w:val="0"/>
          <w:color w:val="auto"/>
          <w:spacing w:val="0"/>
          <w:sz w:val="36"/>
          <w:szCs w:val="36"/>
        </w:rPr>
      </w:pPr>
      <w:r>
        <w:rPr>
          <w:rFonts w:hint="eastAsia" w:ascii="宋体" w:hAnsi="宋体" w:eastAsia="宋体" w:cs="宋体"/>
          <w:b/>
          <w:bCs/>
          <w:i w:val="0"/>
          <w:iCs w:val="0"/>
          <w:caps w:val="0"/>
          <w:color w:val="auto"/>
          <w:spacing w:val="0"/>
          <w:kern w:val="0"/>
          <w:sz w:val="36"/>
          <w:szCs w:val="36"/>
          <w:shd w:val="clear" w:fill="FFFFFF"/>
          <w:lang w:val="en-US" w:eastAsia="zh-CN" w:bidi="ar"/>
        </w:rPr>
        <w:t>竞争性磋商公告</w:t>
      </w:r>
    </w:p>
    <w:p w14:paraId="506A508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562" w:firstLineChars="200"/>
        <w:jc w:val="left"/>
        <w:textAlignment w:val="auto"/>
        <w:rPr>
          <w:rFonts w:hint="eastAsia" w:ascii="宋体" w:hAnsi="宋体" w:eastAsia="宋体" w:cs="宋体"/>
          <w:b w:val="0"/>
          <w:bCs w:val="0"/>
          <w:color w:val="auto"/>
          <w:sz w:val="28"/>
          <w:szCs w:val="28"/>
        </w:rPr>
      </w:pPr>
      <w:r>
        <w:rPr>
          <w:rStyle w:val="8"/>
          <w:rFonts w:hint="eastAsia" w:ascii="宋体" w:hAnsi="宋体" w:eastAsia="宋体" w:cs="宋体"/>
          <w:b/>
          <w:bCs/>
          <w:i w:val="0"/>
          <w:iCs w:val="0"/>
          <w:caps w:val="0"/>
          <w:color w:val="auto"/>
          <w:spacing w:val="0"/>
          <w:sz w:val="28"/>
          <w:szCs w:val="28"/>
          <w:shd w:val="clear" w:fill="FFFFFF"/>
        </w:rPr>
        <w:t>项目概况</w:t>
      </w:r>
    </w:p>
    <w:p w14:paraId="48AEA55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shd w:val="clear" w:fill="FFFFFF"/>
        </w:rPr>
        <w:t>宁陕县梅子镇北昌沟至鱼洞沟森林防火通道支线工程采购项目的潜在供应商应在全国公共资源交易平台（陕西省.安康市）获取采购文件，并于 2026年07月14日 09时00分 （北京时间）前提交响应文件。</w:t>
      </w:r>
    </w:p>
    <w:p w14:paraId="5CEA622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left="0" w:right="0" w:firstLine="562" w:firstLineChars="200"/>
        <w:jc w:val="left"/>
        <w:textAlignment w:val="auto"/>
        <w:rPr>
          <w:rFonts w:hint="eastAsia" w:ascii="宋体" w:hAnsi="宋体" w:eastAsia="宋体" w:cs="宋体"/>
          <w:b w:val="0"/>
          <w:bCs w:val="0"/>
          <w:i w:val="0"/>
          <w:iCs w:val="0"/>
          <w:caps w:val="0"/>
          <w:color w:val="auto"/>
          <w:spacing w:val="0"/>
          <w:sz w:val="28"/>
          <w:szCs w:val="28"/>
        </w:rPr>
      </w:pPr>
      <w:r>
        <w:rPr>
          <w:rStyle w:val="8"/>
          <w:rFonts w:hint="eastAsia" w:ascii="宋体" w:hAnsi="宋体" w:eastAsia="宋体" w:cs="宋体"/>
          <w:b/>
          <w:bCs/>
          <w:i w:val="0"/>
          <w:iCs w:val="0"/>
          <w:caps w:val="0"/>
          <w:color w:val="auto"/>
          <w:spacing w:val="0"/>
          <w:sz w:val="28"/>
          <w:szCs w:val="28"/>
          <w:shd w:val="clear" w:fill="FFFFFF"/>
        </w:rPr>
        <w:t>一、项目基本情况</w:t>
      </w:r>
    </w:p>
    <w:p w14:paraId="3522BC9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i w:val="0"/>
          <w:iCs w:val="0"/>
          <w:caps w:val="0"/>
          <w:color w:val="auto"/>
          <w:spacing w:val="0"/>
          <w:sz w:val="28"/>
          <w:szCs w:val="28"/>
          <w:lang w:eastAsia="zh-CN"/>
        </w:rPr>
      </w:pPr>
      <w:r>
        <w:rPr>
          <w:rFonts w:hint="eastAsia" w:ascii="宋体" w:hAnsi="宋体" w:eastAsia="宋体" w:cs="宋体"/>
          <w:i w:val="0"/>
          <w:iCs w:val="0"/>
          <w:caps w:val="0"/>
          <w:color w:val="auto"/>
          <w:spacing w:val="0"/>
          <w:sz w:val="28"/>
          <w:szCs w:val="28"/>
          <w:shd w:val="clear" w:fill="FFFFFF"/>
        </w:rPr>
        <w:t>项目编号：FSHJ-2026-00</w:t>
      </w:r>
      <w:r>
        <w:rPr>
          <w:rFonts w:hint="eastAsia" w:ascii="宋体" w:hAnsi="宋体" w:eastAsia="宋体" w:cs="宋体"/>
          <w:i w:val="0"/>
          <w:iCs w:val="0"/>
          <w:caps w:val="0"/>
          <w:color w:val="auto"/>
          <w:spacing w:val="0"/>
          <w:sz w:val="28"/>
          <w:szCs w:val="28"/>
          <w:shd w:val="clear" w:fill="FFFFFF"/>
          <w:lang w:val="en-US" w:eastAsia="zh-CN"/>
        </w:rPr>
        <w:t>6</w:t>
      </w:r>
    </w:p>
    <w:p w14:paraId="6006813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项目名称：宁陕县梅子镇北昌沟至鱼洞沟森林防火通道支线工程</w:t>
      </w:r>
    </w:p>
    <w:p w14:paraId="4B65879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采购方式：竞争性磋商</w:t>
      </w:r>
    </w:p>
    <w:p w14:paraId="65E7D31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预算金额：1,016,237.38元</w:t>
      </w:r>
    </w:p>
    <w:p w14:paraId="5720296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采购需求：</w:t>
      </w:r>
    </w:p>
    <w:p w14:paraId="564936C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shd w:val="clear" w:fill="FFFFFF"/>
        </w:rPr>
        <w:t>合同包1(宁陕县梅子镇北昌沟至鱼洞沟森林防火通道支线工程):</w:t>
      </w:r>
    </w:p>
    <w:p w14:paraId="0649BDF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shd w:val="clear" w:fill="FFFFFF"/>
        </w:rPr>
        <w:t>合同包预算金额：1,016,237.38元</w:t>
      </w:r>
    </w:p>
    <w:p w14:paraId="6AFADA8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shd w:val="clear" w:fill="FFFFFF"/>
        </w:rPr>
        <w:t>合同包最高限价：1,016,237.38元</w:t>
      </w:r>
    </w:p>
    <w:tbl>
      <w:tblPr>
        <w:tblStyle w:val="6"/>
        <w:tblW w:w="934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25"/>
        <w:gridCol w:w="2195"/>
        <w:gridCol w:w="2195"/>
        <w:gridCol w:w="967"/>
        <w:gridCol w:w="1634"/>
        <w:gridCol w:w="1632"/>
      </w:tblGrid>
      <w:tr w14:paraId="5331B24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96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4F3C92E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500" w:lineRule="exact"/>
              <w:ind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360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76C2B48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500" w:lineRule="exact"/>
              <w:ind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360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574E9BE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500" w:lineRule="exact"/>
              <w:ind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20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2D890B6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500" w:lineRule="exact"/>
              <w:ind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240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5F64B4E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500" w:lineRule="exact"/>
              <w:ind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44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302EB3FA">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500" w:lineRule="exact"/>
              <w:ind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0C022FB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384" w:hRule="atLeast"/>
        </w:trPr>
        <w:tc>
          <w:tcPr>
            <w:tcW w:w="0" w:type="auto"/>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6F8BD98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4CDB25B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其他建筑工程</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4F829FD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1016237.38</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23A5267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1(项目)</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202FA55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4AC8699A">
            <w:pPr>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exact"/>
              <w:ind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1,016,237.38</w:t>
            </w:r>
          </w:p>
        </w:tc>
      </w:tr>
    </w:tbl>
    <w:p w14:paraId="0B66D24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shd w:val="clear" w:fill="FFFFFF"/>
        </w:rPr>
        <w:t>本合同包不接受联合体投标</w:t>
      </w:r>
    </w:p>
    <w:p w14:paraId="10D8F8E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shd w:val="clear" w:fill="FFFFFF"/>
        </w:rPr>
        <w:t>合同履行期限：60日历天（具体工期起止日期可随合同签订时间相应顺延）</w:t>
      </w:r>
    </w:p>
    <w:p w14:paraId="1926428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left="0" w:right="0" w:firstLine="562" w:firstLineChars="200"/>
        <w:jc w:val="left"/>
        <w:textAlignment w:val="auto"/>
        <w:rPr>
          <w:rFonts w:hint="eastAsia" w:ascii="宋体" w:hAnsi="宋体" w:eastAsia="宋体" w:cs="宋体"/>
          <w:b w:val="0"/>
          <w:bCs w:val="0"/>
          <w:i w:val="0"/>
          <w:iCs w:val="0"/>
          <w:caps w:val="0"/>
          <w:color w:val="auto"/>
          <w:spacing w:val="0"/>
          <w:sz w:val="28"/>
          <w:szCs w:val="28"/>
        </w:rPr>
      </w:pPr>
      <w:r>
        <w:rPr>
          <w:rStyle w:val="8"/>
          <w:rFonts w:hint="eastAsia" w:ascii="宋体" w:hAnsi="宋体" w:eastAsia="宋体" w:cs="宋体"/>
          <w:b/>
          <w:bCs/>
          <w:i w:val="0"/>
          <w:iCs w:val="0"/>
          <w:caps w:val="0"/>
          <w:color w:val="auto"/>
          <w:spacing w:val="0"/>
          <w:sz w:val="28"/>
          <w:szCs w:val="28"/>
          <w:shd w:val="clear" w:fill="FFFFFF"/>
        </w:rPr>
        <w:t>二、申请人的资格要求：</w:t>
      </w:r>
    </w:p>
    <w:p w14:paraId="6CD1BA5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shd w:val="clear" w:fill="FFFFFF"/>
        </w:rPr>
        <w:t>1.满足《中华人民共和国政府采购法》第二十二条规定;</w:t>
      </w:r>
    </w:p>
    <w:p w14:paraId="79AC636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shd w:val="clear" w:fill="FFFFFF"/>
        </w:rPr>
        <w:t>2.落实政府采购政策需满足的资格要求：</w:t>
      </w:r>
    </w:p>
    <w:p w14:paraId="2FF369B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shd w:val="clear" w:fill="FFFFFF"/>
        </w:rPr>
        <w:t>合同包1(宁陕县梅子镇北昌沟至鱼洞沟森林防火通道支线工程)落实政府采购政策需满足的资格要求如下:</w:t>
      </w:r>
    </w:p>
    <w:p w14:paraId="26AD62BC">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i w:val="0"/>
          <w:iCs w:val="0"/>
          <w:caps w:val="0"/>
          <w:color w:val="auto"/>
          <w:spacing w:val="0"/>
          <w:sz w:val="28"/>
          <w:szCs w:val="28"/>
          <w:shd w:val="clear" w:fill="FFFFFF"/>
        </w:rPr>
      </w:pPr>
      <w:r>
        <w:rPr>
          <w:rFonts w:hint="eastAsia" w:ascii="宋体" w:hAnsi="宋体" w:eastAsia="宋体" w:cs="宋体"/>
          <w:i w:val="0"/>
          <w:iCs w:val="0"/>
          <w:caps w:val="0"/>
          <w:color w:val="auto"/>
          <w:spacing w:val="0"/>
          <w:sz w:val="28"/>
          <w:szCs w:val="28"/>
          <w:shd w:val="clear" w:fill="FFFFFF"/>
        </w:rPr>
        <w:t>《政府采购促进中小企业发展管理办法》（财库〔2020〕46号）；</w:t>
      </w:r>
    </w:p>
    <w:p w14:paraId="027BFCC6">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shd w:val="clear" w:fill="FFFFFF"/>
        </w:rPr>
        <w:t>《关于进一步加大政府采购支持中小企业力度的通知》（财库〔2022〕19号）；</w:t>
      </w:r>
    </w:p>
    <w:p w14:paraId="4A9E6CC1">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shd w:val="clear" w:fill="FFFFFF"/>
        </w:rPr>
        <w:t>《财政部司法部关于政府采购支持监狱企业发展有关问题的通知》（财库〔2014〕68号）；</w:t>
      </w:r>
    </w:p>
    <w:p w14:paraId="0A85B156">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shd w:val="clear" w:fill="FFFFFF"/>
        </w:rPr>
        <w:t>《国务院办公厅关于建立政府强制采购节能产品制度的通知》（国办发〔2007〕51号）；</w:t>
      </w:r>
    </w:p>
    <w:p w14:paraId="641BD50D">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shd w:val="clear" w:fill="FFFFFF"/>
        </w:rPr>
        <w:t>《关于印发环境标志产品政府采购品目清单的通知》（财库〔2019〕18号）；</w:t>
      </w:r>
    </w:p>
    <w:p w14:paraId="57335397">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shd w:val="clear" w:fill="FFFFFF"/>
        </w:rPr>
        <w:t>《关于印发节能产品政府采购品目清单的通知》（财库〔2019〕19号）；</w:t>
      </w:r>
    </w:p>
    <w:p w14:paraId="151CCD82">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shd w:val="clear" w:fill="FFFFFF"/>
        </w:rPr>
        <w:t>《关于促进残疾人就业政府采购政策的通知》（财库〔2017〕141号）；</w:t>
      </w:r>
    </w:p>
    <w:p w14:paraId="6B070A83">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shd w:val="clear" w:fill="FFFFFF"/>
        </w:rPr>
        <w:t>《关于调整优化节能产品、环境标志产品政府采购执行机制的通知》（财库〔2019〕9号）；</w:t>
      </w:r>
    </w:p>
    <w:p w14:paraId="7F361790">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shd w:val="clear" w:fill="FFFFFF"/>
        </w:rPr>
        <w:t>《财政部农业农村部国家乡村振兴局关于运用政府采购政策支持乡村产业振兴的通知》（财库〔2021〕19号）；</w:t>
      </w:r>
    </w:p>
    <w:p w14:paraId="176065FE">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shd w:val="clear" w:fill="FFFFFF"/>
        </w:rPr>
        <w:t>《陕西省中小企业政府采购信用融资办法》（陕财办采〔2018〕23号）；</w:t>
      </w:r>
    </w:p>
    <w:p w14:paraId="5490EE4F">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shd w:val="clear" w:fill="FFFFFF"/>
        </w:rPr>
        <w:t>《陕西省财政厅关于加快推进我省中小企业政府采购信用融资工作的通知》（陕财办采〔2020〕15号）；</w:t>
      </w:r>
    </w:p>
    <w:p w14:paraId="7CCE1CE7">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shd w:val="clear" w:fill="FFFFFF"/>
        </w:rPr>
        <w:t>《陕西省财政厅关于进一步加强政府绿色采购有关问题的通知》（陕财办采〔2021〕29号）；</w:t>
      </w:r>
    </w:p>
    <w:p w14:paraId="008FFBA1">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shd w:val="clear" w:fill="FFFFFF"/>
        </w:rPr>
        <w:t>其他需要落实的政府采购政策。</w:t>
      </w:r>
    </w:p>
    <w:p w14:paraId="22C6E2A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shd w:val="clear" w:fill="FFFFFF"/>
        </w:rPr>
        <w:t>3.本项目的特定资格要求：</w:t>
      </w:r>
    </w:p>
    <w:p w14:paraId="6CD5BDC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shd w:val="clear" w:fill="FFFFFF"/>
        </w:rPr>
        <w:t>合同包1(宁陕县梅子镇北昌沟至鱼洞沟森林防火通道支线工程)特定资格要求如下:</w:t>
      </w:r>
    </w:p>
    <w:p w14:paraId="5E2279D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i w:val="0"/>
          <w:iCs w:val="0"/>
          <w:caps w:val="0"/>
          <w:color w:val="auto"/>
          <w:spacing w:val="0"/>
          <w:sz w:val="28"/>
          <w:szCs w:val="28"/>
          <w:shd w:val="clear" w:fill="FFFFFF"/>
        </w:rPr>
      </w:pPr>
      <w:r>
        <w:rPr>
          <w:rFonts w:hint="eastAsia" w:ascii="宋体" w:hAnsi="宋体" w:eastAsia="宋体" w:cs="宋体"/>
          <w:i w:val="0"/>
          <w:iCs w:val="0"/>
          <w:caps w:val="0"/>
          <w:color w:val="auto"/>
          <w:spacing w:val="0"/>
          <w:sz w:val="28"/>
          <w:szCs w:val="28"/>
          <w:shd w:val="clear" w:fill="FFFFFF"/>
        </w:rPr>
        <w:t>①具有独立承担民事责任的能力，提供营业执照、税务登记证、组织机构代码证或登载有统一社会信用代码的营业执照（或《事业单位法人证书》或其他合法组织登记证书、自然人只须提交身份证）；</w:t>
      </w:r>
    </w:p>
    <w:p w14:paraId="40A1534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i w:val="0"/>
          <w:iCs w:val="0"/>
          <w:caps w:val="0"/>
          <w:color w:val="auto"/>
          <w:spacing w:val="0"/>
          <w:sz w:val="28"/>
          <w:szCs w:val="28"/>
          <w:shd w:val="clear" w:fill="FFFFFF"/>
        </w:rPr>
      </w:pPr>
      <w:r>
        <w:rPr>
          <w:rFonts w:hint="eastAsia" w:ascii="宋体" w:hAnsi="宋体" w:eastAsia="宋体" w:cs="宋体"/>
          <w:i w:val="0"/>
          <w:iCs w:val="0"/>
          <w:caps w:val="0"/>
          <w:color w:val="auto"/>
          <w:spacing w:val="0"/>
          <w:sz w:val="28"/>
          <w:szCs w:val="28"/>
          <w:shd w:val="clear" w:fill="FFFFFF"/>
        </w:rPr>
        <w:t>②法定代表人授权委托书、被授权人身份证（法定代表人参加投标时,只需提供法定代表人身份证）；</w:t>
      </w:r>
    </w:p>
    <w:p w14:paraId="0E50E08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i w:val="0"/>
          <w:iCs w:val="0"/>
          <w:caps w:val="0"/>
          <w:color w:val="auto"/>
          <w:spacing w:val="0"/>
          <w:sz w:val="28"/>
          <w:szCs w:val="28"/>
          <w:shd w:val="clear" w:fill="FFFFFF"/>
        </w:rPr>
      </w:pPr>
      <w:r>
        <w:rPr>
          <w:rFonts w:hint="eastAsia" w:ascii="宋体" w:hAnsi="宋体" w:eastAsia="宋体" w:cs="宋体"/>
          <w:i w:val="0"/>
          <w:iCs w:val="0"/>
          <w:caps w:val="0"/>
          <w:color w:val="auto"/>
          <w:spacing w:val="0"/>
          <w:sz w:val="28"/>
          <w:szCs w:val="28"/>
          <w:shd w:val="clear" w:fill="FFFFFF"/>
        </w:rPr>
        <w:t>③财务状况报告：提供2024年至今至少一年的财务审计报告（成立时间至提交响应文件截止时间不足1年的可提供成立后任意时段的资产负债表）或其基本存款账户开户银行出具的资信证明；</w:t>
      </w:r>
    </w:p>
    <w:p w14:paraId="1B46618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i w:val="0"/>
          <w:iCs w:val="0"/>
          <w:caps w:val="0"/>
          <w:color w:val="auto"/>
          <w:spacing w:val="0"/>
          <w:sz w:val="28"/>
          <w:szCs w:val="28"/>
          <w:shd w:val="clear" w:fill="FFFFFF"/>
        </w:rPr>
      </w:pPr>
      <w:r>
        <w:rPr>
          <w:rFonts w:hint="eastAsia" w:ascii="宋体" w:hAnsi="宋体" w:eastAsia="宋体" w:cs="宋体"/>
          <w:i w:val="0"/>
          <w:iCs w:val="0"/>
          <w:caps w:val="0"/>
          <w:color w:val="auto"/>
          <w:spacing w:val="0"/>
          <w:sz w:val="28"/>
          <w:szCs w:val="28"/>
          <w:shd w:val="clear" w:fill="FFFFFF"/>
        </w:rPr>
        <w:t>④税收缴纳证明：提供2026年1月至今已缴纳的至少一个月的纳税证明或完税证明，依法免税的单位应提供相关证明材料；</w:t>
      </w:r>
    </w:p>
    <w:p w14:paraId="6DED27B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i w:val="0"/>
          <w:iCs w:val="0"/>
          <w:caps w:val="0"/>
          <w:color w:val="auto"/>
          <w:spacing w:val="0"/>
          <w:sz w:val="28"/>
          <w:szCs w:val="28"/>
          <w:shd w:val="clear" w:fill="FFFFFF"/>
        </w:rPr>
      </w:pPr>
      <w:r>
        <w:rPr>
          <w:rFonts w:hint="eastAsia" w:ascii="宋体" w:hAnsi="宋体" w:eastAsia="宋体" w:cs="宋体"/>
          <w:i w:val="0"/>
          <w:iCs w:val="0"/>
          <w:caps w:val="0"/>
          <w:color w:val="auto"/>
          <w:spacing w:val="0"/>
          <w:sz w:val="28"/>
          <w:szCs w:val="28"/>
          <w:shd w:val="clear" w:fill="FFFFFF"/>
        </w:rPr>
        <w:t>⑤社会保障资金缴纳证明：提供2026年1月至今至少一个月的社会保障资金缴纳单据或社保机构开具的社会保险参保缴费情况证明，依法不需要缴纳社会保障资金的应提供相关证明材料；</w:t>
      </w:r>
    </w:p>
    <w:p w14:paraId="331255B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i w:val="0"/>
          <w:iCs w:val="0"/>
          <w:caps w:val="0"/>
          <w:color w:val="auto"/>
          <w:spacing w:val="0"/>
          <w:sz w:val="28"/>
          <w:szCs w:val="28"/>
          <w:shd w:val="clear" w:fill="FFFFFF"/>
        </w:rPr>
      </w:pPr>
      <w:r>
        <w:rPr>
          <w:rFonts w:hint="eastAsia" w:ascii="宋体" w:hAnsi="宋体" w:eastAsia="宋体" w:cs="宋体"/>
          <w:i w:val="0"/>
          <w:iCs w:val="0"/>
          <w:caps w:val="0"/>
          <w:color w:val="auto"/>
          <w:spacing w:val="0"/>
          <w:sz w:val="28"/>
          <w:szCs w:val="28"/>
          <w:shd w:val="clear" w:fill="FFFFFF"/>
        </w:rPr>
        <w:t>⑥供应商必须提供参加政府采购活动近3年内在经营活动中没有重大违法记录的书面声明及未被列入失信被执行人、重大税收违法案件当事人名单、政府采购严重违法失信行为记录名单的书面声明；</w:t>
      </w:r>
    </w:p>
    <w:p w14:paraId="36F07D0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i w:val="0"/>
          <w:iCs w:val="0"/>
          <w:caps w:val="0"/>
          <w:color w:val="auto"/>
          <w:spacing w:val="0"/>
          <w:sz w:val="28"/>
          <w:szCs w:val="28"/>
          <w:shd w:val="clear" w:fill="FFFFFF"/>
        </w:rPr>
      </w:pPr>
      <w:r>
        <w:rPr>
          <w:rFonts w:hint="eastAsia" w:ascii="宋体" w:hAnsi="宋体" w:eastAsia="宋体" w:cs="宋体"/>
          <w:i w:val="0"/>
          <w:iCs w:val="0"/>
          <w:caps w:val="0"/>
          <w:color w:val="auto"/>
          <w:spacing w:val="0"/>
          <w:sz w:val="28"/>
          <w:szCs w:val="28"/>
          <w:shd w:val="clear" w:fill="FFFFFF"/>
        </w:rPr>
        <w:t>⑦供应商通过“信用中国”网站(www.creditchina.gov.cn )和中国政府采购网(www.ccgp.gov.cn) 等渠道查询相关主体信用记录，对列入失信被执行人、重大税收违法失信主体、政府采购严重违法失信行为记录名单的供应商，将拒绝其参与政府采购活动；</w:t>
      </w:r>
    </w:p>
    <w:p w14:paraId="5E97695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shd w:val="clear" w:fill="FFFFFF"/>
        </w:rPr>
        <w:t>⑧</w:t>
      </w:r>
      <w:r>
        <w:rPr>
          <w:rFonts w:hint="eastAsia" w:ascii="宋体" w:hAnsi="宋体" w:eastAsia="宋体" w:cs="宋体"/>
          <w:i w:val="0"/>
          <w:iCs w:val="0"/>
          <w:caps w:val="0"/>
          <w:color w:val="auto"/>
          <w:spacing w:val="0"/>
          <w:sz w:val="28"/>
          <w:szCs w:val="28"/>
          <w:shd w:val="clear" w:fill="FFFFFF"/>
          <w:lang w:eastAsia="zh-CN"/>
        </w:rPr>
        <w:t>供应商须具备建设行政主管部门颁发的公路工程施工总承包二级及以上资质</w:t>
      </w:r>
      <w:r>
        <w:rPr>
          <w:rFonts w:hint="eastAsia" w:ascii="宋体" w:hAnsi="宋体" w:eastAsia="宋体" w:cs="宋体"/>
          <w:i w:val="0"/>
          <w:iCs w:val="0"/>
          <w:caps w:val="0"/>
          <w:color w:val="auto"/>
          <w:spacing w:val="0"/>
          <w:sz w:val="28"/>
          <w:szCs w:val="28"/>
          <w:shd w:val="clear" w:fill="FFFFFF"/>
        </w:rPr>
        <w:t>，并具备有效的安全生产许可证；拟派项目负责人须具备公路工程专业二级（含二级）以上注册建造师注册证、资格证、安全生产考核合格证书及项目负责人无在建工程承诺；</w:t>
      </w:r>
      <w:bookmarkStart w:id="0" w:name="_GoBack"/>
      <w:bookmarkEnd w:id="0"/>
      <w:r>
        <w:rPr>
          <w:rFonts w:hint="eastAsia" w:ascii="宋体" w:hAnsi="宋体" w:eastAsia="宋体" w:cs="宋体"/>
          <w:i w:val="0"/>
          <w:iCs w:val="0"/>
          <w:caps w:val="0"/>
          <w:color w:val="auto"/>
          <w:spacing w:val="0"/>
          <w:sz w:val="28"/>
          <w:szCs w:val="28"/>
          <w:shd w:val="clear" w:fill="FFFFFF"/>
        </w:rPr>
        <w:br w:type="textWrapping"/>
      </w:r>
      <w:r>
        <w:rPr>
          <w:rFonts w:hint="eastAsia" w:ascii="宋体" w:hAnsi="宋体" w:eastAsia="宋体" w:cs="宋体"/>
          <w:i w:val="0"/>
          <w:iCs w:val="0"/>
          <w:caps w:val="0"/>
          <w:color w:val="auto"/>
          <w:spacing w:val="0"/>
          <w:sz w:val="28"/>
          <w:szCs w:val="28"/>
          <w:shd w:val="clear" w:fill="FFFFFF"/>
        </w:rPr>
        <w:t>  ⑨本项目专门面向中小企业，供应商应为中型、小型、微型企业。本项目采购标的对应的中小企业划分标准所属行业为：建筑业。供应商应为中型企业或小型、微型企业或监狱企业或残疾人福利性单位。供应商为中小企业的，提供《中小企业声明函》；供应商为监狱企业的，应提供监狱企业的证明文件；供应商为残疾人福利性单位的，应提供《残疾人福利性单位声明函》（监狱企业或残疾人福利性单位视同小型、微型企业）。</w:t>
      </w:r>
    </w:p>
    <w:p w14:paraId="3D874F2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left="0" w:right="0" w:firstLine="562" w:firstLineChars="200"/>
        <w:jc w:val="left"/>
        <w:textAlignment w:val="auto"/>
        <w:rPr>
          <w:rFonts w:hint="eastAsia" w:ascii="宋体" w:hAnsi="宋体" w:eastAsia="宋体" w:cs="宋体"/>
          <w:b w:val="0"/>
          <w:bCs w:val="0"/>
          <w:i w:val="0"/>
          <w:iCs w:val="0"/>
          <w:caps w:val="0"/>
          <w:color w:val="auto"/>
          <w:spacing w:val="0"/>
          <w:sz w:val="28"/>
          <w:szCs w:val="28"/>
        </w:rPr>
      </w:pPr>
      <w:r>
        <w:rPr>
          <w:rStyle w:val="8"/>
          <w:rFonts w:hint="eastAsia" w:ascii="宋体" w:hAnsi="宋体" w:eastAsia="宋体" w:cs="宋体"/>
          <w:b/>
          <w:bCs/>
          <w:i w:val="0"/>
          <w:iCs w:val="0"/>
          <w:caps w:val="0"/>
          <w:color w:val="auto"/>
          <w:spacing w:val="0"/>
          <w:sz w:val="28"/>
          <w:szCs w:val="28"/>
          <w:shd w:val="clear" w:fill="FFFFFF"/>
        </w:rPr>
        <w:t>三、获取采购文件</w:t>
      </w:r>
    </w:p>
    <w:p w14:paraId="50163FD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时间：2026年07月01日至2026年07月07日，每天上午09:00:00至12:00:00，下午14:00:00至17:00:00（北京时间）</w:t>
      </w:r>
    </w:p>
    <w:p w14:paraId="76FDBF0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途径：全国公共资源交易平台（陕西省.安康市）</w:t>
      </w:r>
    </w:p>
    <w:p w14:paraId="267D750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方式：在线获取</w:t>
      </w:r>
    </w:p>
    <w:p w14:paraId="374BDC3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售价：0元</w:t>
      </w:r>
    </w:p>
    <w:p w14:paraId="16F6B36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left="0" w:right="0" w:firstLine="562" w:firstLineChars="200"/>
        <w:jc w:val="left"/>
        <w:textAlignment w:val="auto"/>
        <w:rPr>
          <w:rFonts w:hint="eastAsia" w:ascii="宋体" w:hAnsi="宋体" w:eastAsia="宋体" w:cs="宋体"/>
          <w:b w:val="0"/>
          <w:bCs w:val="0"/>
          <w:i w:val="0"/>
          <w:iCs w:val="0"/>
          <w:caps w:val="0"/>
          <w:color w:val="auto"/>
          <w:spacing w:val="0"/>
          <w:sz w:val="28"/>
          <w:szCs w:val="28"/>
        </w:rPr>
      </w:pPr>
      <w:r>
        <w:rPr>
          <w:rStyle w:val="8"/>
          <w:rFonts w:hint="eastAsia" w:ascii="宋体" w:hAnsi="宋体" w:eastAsia="宋体" w:cs="宋体"/>
          <w:b/>
          <w:bCs/>
          <w:i w:val="0"/>
          <w:iCs w:val="0"/>
          <w:caps w:val="0"/>
          <w:color w:val="auto"/>
          <w:spacing w:val="0"/>
          <w:sz w:val="28"/>
          <w:szCs w:val="28"/>
          <w:shd w:val="clear" w:fill="FFFFFF"/>
        </w:rPr>
        <w:t>四、响应文件提交</w:t>
      </w:r>
    </w:p>
    <w:p w14:paraId="1D64126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截止时间：2026年07月14日 09时00分00秒（北京时间）</w:t>
      </w:r>
    </w:p>
    <w:p w14:paraId="73731FF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地点：全国公共资源交易平台（陕西省.安康市）</w:t>
      </w:r>
    </w:p>
    <w:p w14:paraId="7EB2686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left="0" w:right="0" w:firstLine="562" w:firstLineChars="200"/>
        <w:jc w:val="left"/>
        <w:textAlignment w:val="auto"/>
        <w:rPr>
          <w:rFonts w:hint="eastAsia" w:ascii="宋体" w:hAnsi="宋体" w:eastAsia="宋体" w:cs="宋体"/>
          <w:b w:val="0"/>
          <w:bCs w:val="0"/>
          <w:i w:val="0"/>
          <w:iCs w:val="0"/>
          <w:caps w:val="0"/>
          <w:color w:val="auto"/>
          <w:spacing w:val="0"/>
          <w:sz w:val="28"/>
          <w:szCs w:val="28"/>
        </w:rPr>
      </w:pPr>
      <w:r>
        <w:rPr>
          <w:rStyle w:val="8"/>
          <w:rFonts w:hint="eastAsia" w:ascii="宋体" w:hAnsi="宋体" w:eastAsia="宋体" w:cs="宋体"/>
          <w:b/>
          <w:bCs/>
          <w:i w:val="0"/>
          <w:iCs w:val="0"/>
          <w:caps w:val="0"/>
          <w:color w:val="auto"/>
          <w:spacing w:val="0"/>
          <w:sz w:val="28"/>
          <w:szCs w:val="28"/>
          <w:shd w:val="clear" w:fill="FFFFFF"/>
        </w:rPr>
        <w:t>五、开启</w:t>
      </w:r>
    </w:p>
    <w:p w14:paraId="05B49A9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时间：2026年07月14日 09时00分00秒（北京时间）</w:t>
      </w:r>
    </w:p>
    <w:p w14:paraId="241287B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地点：安康市公共资源交易中心405开标室</w:t>
      </w:r>
    </w:p>
    <w:p w14:paraId="7EB8708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left="0" w:right="0" w:firstLine="562" w:firstLineChars="200"/>
        <w:jc w:val="left"/>
        <w:textAlignment w:val="auto"/>
        <w:rPr>
          <w:rFonts w:hint="eastAsia" w:ascii="宋体" w:hAnsi="宋体" w:eastAsia="宋体" w:cs="宋体"/>
          <w:b w:val="0"/>
          <w:bCs w:val="0"/>
          <w:i w:val="0"/>
          <w:iCs w:val="0"/>
          <w:caps w:val="0"/>
          <w:color w:val="auto"/>
          <w:spacing w:val="0"/>
          <w:sz w:val="28"/>
          <w:szCs w:val="28"/>
        </w:rPr>
      </w:pPr>
      <w:r>
        <w:rPr>
          <w:rStyle w:val="8"/>
          <w:rFonts w:hint="eastAsia" w:ascii="宋体" w:hAnsi="宋体" w:eastAsia="宋体" w:cs="宋体"/>
          <w:b/>
          <w:bCs/>
          <w:i w:val="0"/>
          <w:iCs w:val="0"/>
          <w:caps w:val="0"/>
          <w:color w:val="auto"/>
          <w:spacing w:val="0"/>
          <w:sz w:val="28"/>
          <w:szCs w:val="28"/>
          <w:shd w:val="clear" w:fill="FFFFFF"/>
        </w:rPr>
        <w:t>六、公告期限</w:t>
      </w:r>
    </w:p>
    <w:p w14:paraId="50DEAD0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自本公告发布之日起3个工作日。</w:t>
      </w:r>
    </w:p>
    <w:p w14:paraId="353ACAB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left="0" w:right="0" w:firstLine="562" w:firstLineChars="200"/>
        <w:jc w:val="left"/>
        <w:textAlignment w:val="auto"/>
        <w:rPr>
          <w:rFonts w:hint="eastAsia" w:ascii="宋体" w:hAnsi="宋体" w:eastAsia="宋体" w:cs="宋体"/>
          <w:b w:val="0"/>
          <w:bCs w:val="0"/>
          <w:i w:val="0"/>
          <w:iCs w:val="0"/>
          <w:caps w:val="0"/>
          <w:color w:val="auto"/>
          <w:spacing w:val="0"/>
          <w:sz w:val="28"/>
          <w:szCs w:val="28"/>
        </w:rPr>
      </w:pPr>
      <w:r>
        <w:rPr>
          <w:rStyle w:val="8"/>
          <w:rFonts w:hint="eastAsia" w:ascii="宋体" w:hAnsi="宋体" w:eastAsia="宋体" w:cs="宋体"/>
          <w:b/>
          <w:bCs/>
          <w:i w:val="0"/>
          <w:iCs w:val="0"/>
          <w:caps w:val="0"/>
          <w:color w:val="auto"/>
          <w:spacing w:val="0"/>
          <w:sz w:val="28"/>
          <w:szCs w:val="28"/>
          <w:shd w:val="clear" w:fill="FFFFFF"/>
        </w:rPr>
        <w:t>七、其他补充事宜</w:t>
      </w:r>
    </w:p>
    <w:p w14:paraId="599A380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562" w:firstLineChars="200"/>
        <w:jc w:val="left"/>
        <w:textAlignment w:val="auto"/>
        <w:rPr>
          <w:rFonts w:hint="eastAsia" w:ascii="宋体" w:hAnsi="宋体" w:eastAsia="宋体" w:cs="宋体"/>
          <w:b w:val="0"/>
          <w:bCs w:val="0"/>
          <w:color w:val="auto"/>
          <w:sz w:val="28"/>
          <w:szCs w:val="28"/>
        </w:rPr>
      </w:pPr>
      <w:r>
        <w:rPr>
          <w:rStyle w:val="8"/>
          <w:rFonts w:hint="eastAsia" w:ascii="宋体" w:hAnsi="宋体" w:eastAsia="宋体" w:cs="宋体"/>
          <w:b/>
          <w:bCs/>
          <w:i w:val="0"/>
          <w:iCs w:val="0"/>
          <w:caps w:val="0"/>
          <w:color w:val="auto"/>
          <w:spacing w:val="0"/>
          <w:sz w:val="28"/>
          <w:szCs w:val="28"/>
          <w:shd w:val="clear" w:fill="FFFFFF"/>
        </w:rPr>
        <w:t>注：1、购买须知：使用捆绑省交易平台的CA 锁登录电子交易平台，通过政府采购系统企业端进入，点击我要投标，完善相关投标信息进行报名。 2、未完成网上投标成功的或未按规定时间在网站上下载磋商文件的，无法完成后续流程，后果自负。3、本项目采用电子化投标，相关操作流程详见全国公共资源交易平台（陕西省）网站[服务指南-下载专区]中的《陕西省公共资源交易中心政府采购项目投标指南》，电子投标文件技术支持：4009280095、4009980000；4、本项目采用远程不见面开标，相关操作流程详见全国公共资源交易平台（陕西省）网站〖首页〉服务指南〉下载专区〗中的《安康市公共资源交易不见面开标大厅政府采购供应商操作手册（202206）》，如遇困难，请拨打系统平台技术支持电话：4009980000； 5、请各供应商下载磋商文件后，按照陕西省财政厅《关于政府采购供应商注册登记有关事项的通知》要求，通过陕西省政府采购网注册登记加入陕西省政府采购供应商库。</w:t>
      </w:r>
    </w:p>
    <w:p w14:paraId="42D938B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left="0" w:right="0" w:firstLine="562" w:firstLineChars="200"/>
        <w:jc w:val="left"/>
        <w:textAlignment w:val="auto"/>
        <w:rPr>
          <w:rFonts w:hint="eastAsia" w:ascii="宋体" w:hAnsi="宋体" w:eastAsia="宋体" w:cs="宋体"/>
          <w:b w:val="0"/>
          <w:bCs w:val="0"/>
          <w:i w:val="0"/>
          <w:iCs w:val="0"/>
          <w:caps w:val="0"/>
          <w:color w:val="auto"/>
          <w:spacing w:val="0"/>
          <w:sz w:val="28"/>
          <w:szCs w:val="28"/>
        </w:rPr>
      </w:pPr>
      <w:r>
        <w:rPr>
          <w:rStyle w:val="8"/>
          <w:rFonts w:hint="eastAsia" w:ascii="宋体" w:hAnsi="宋体" w:eastAsia="宋体" w:cs="宋体"/>
          <w:b/>
          <w:bCs/>
          <w:i w:val="0"/>
          <w:iCs w:val="0"/>
          <w:caps w:val="0"/>
          <w:color w:val="auto"/>
          <w:spacing w:val="0"/>
          <w:sz w:val="28"/>
          <w:szCs w:val="28"/>
          <w:shd w:val="clear" w:fill="FFFFFF"/>
        </w:rPr>
        <w:t>八、对本次招标提出询问，请按以下方式联系。</w:t>
      </w:r>
    </w:p>
    <w:p w14:paraId="6E7D4C2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560" w:firstLineChars="200"/>
        <w:jc w:val="left"/>
        <w:textAlignment w:val="auto"/>
        <w:rPr>
          <w:rFonts w:hint="eastAsia" w:ascii="宋体" w:hAnsi="宋体" w:eastAsia="宋体" w:cs="宋体"/>
          <w:b w:val="0"/>
          <w:bCs w:val="0"/>
          <w:color w:val="auto"/>
          <w:sz w:val="28"/>
          <w:szCs w:val="28"/>
        </w:rPr>
      </w:pPr>
      <w:r>
        <w:rPr>
          <w:rFonts w:hint="eastAsia" w:ascii="宋体" w:hAnsi="宋体" w:eastAsia="宋体" w:cs="宋体"/>
          <w:b w:val="0"/>
          <w:bCs w:val="0"/>
          <w:i w:val="0"/>
          <w:iCs w:val="0"/>
          <w:caps w:val="0"/>
          <w:color w:val="auto"/>
          <w:spacing w:val="0"/>
          <w:sz w:val="28"/>
          <w:szCs w:val="28"/>
          <w:shd w:val="clear" w:fill="FFFFFF"/>
        </w:rPr>
        <w:t>1.采购人信息</w:t>
      </w:r>
    </w:p>
    <w:p w14:paraId="7C9671C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shd w:val="clear" w:fill="FFFFFF"/>
        </w:rPr>
        <w:t>名称：宁陕县库区移民工作站</w:t>
      </w:r>
    </w:p>
    <w:p w14:paraId="417B090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color w:val="auto"/>
          <w:sz w:val="28"/>
          <w:szCs w:val="28"/>
          <w:lang w:eastAsia="zh-CN"/>
        </w:rPr>
      </w:pPr>
      <w:r>
        <w:rPr>
          <w:rFonts w:hint="eastAsia" w:ascii="宋体" w:hAnsi="宋体" w:eastAsia="宋体" w:cs="宋体"/>
          <w:i w:val="0"/>
          <w:iCs w:val="0"/>
          <w:caps w:val="0"/>
          <w:color w:val="auto"/>
          <w:spacing w:val="0"/>
          <w:sz w:val="28"/>
          <w:szCs w:val="28"/>
          <w:shd w:val="clear" w:fill="FFFFFF"/>
        </w:rPr>
        <w:t>地址：</w:t>
      </w:r>
      <w:r>
        <w:rPr>
          <w:rFonts w:hint="eastAsia" w:ascii="宋体" w:hAnsi="宋体" w:eastAsia="宋体" w:cs="宋体"/>
          <w:i w:val="0"/>
          <w:iCs w:val="0"/>
          <w:caps w:val="0"/>
          <w:color w:val="auto"/>
          <w:spacing w:val="0"/>
          <w:sz w:val="28"/>
          <w:szCs w:val="28"/>
          <w:shd w:val="clear" w:fill="FFFFFF"/>
          <w:lang w:eastAsia="zh-CN"/>
        </w:rPr>
        <w:t>宁陕县城关镇长安西街13号</w:t>
      </w:r>
    </w:p>
    <w:p w14:paraId="1E4BA36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shd w:val="clear" w:fill="FFFFFF"/>
        </w:rPr>
        <w:t>联系方式：15691599965</w:t>
      </w:r>
    </w:p>
    <w:p w14:paraId="7087EFF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560" w:firstLineChars="200"/>
        <w:jc w:val="left"/>
        <w:textAlignment w:val="auto"/>
        <w:rPr>
          <w:rFonts w:hint="eastAsia" w:ascii="宋体" w:hAnsi="宋体" w:eastAsia="宋体" w:cs="宋体"/>
          <w:b w:val="0"/>
          <w:bCs w:val="0"/>
          <w:color w:val="auto"/>
          <w:sz w:val="28"/>
          <w:szCs w:val="28"/>
        </w:rPr>
      </w:pPr>
      <w:r>
        <w:rPr>
          <w:rFonts w:hint="eastAsia" w:ascii="宋体" w:hAnsi="宋体" w:eastAsia="宋体" w:cs="宋体"/>
          <w:b w:val="0"/>
          <w:bCs w:val="0"/>
          <w:i w:val="0"/>
          <w:iCs w:val="0"/>
          <w:caps w:val="0"/>
          <w:color w:val="auto"/>
          <w:spacing w:val="0"/>
          <w:sz w:val="28"/>
          <w:szCs w:val="28"/>
          <w:shd w:val="clear" w:fill="FFFFFF"/>
        </w:rPr>
        <w:t>2.采购代理机构信息</w:t>
      </w:r>
    </w:p>
    <w:p w14:paraId="0711B0B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shd w:val="clear" w:fill="FFFFFF"/>
        </w:rPr>
        <w:t>名称：陕西福胜和健项目管理有限公司</w:t>
      </w:r>
    </w:p>
    <w:p w14:paraId="01603B3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shd w:val="clear" w:fill="FFFFFF"/>
        </w:rPr>
        <w:t>地址：安康市高新技术产业开发区万达安康之眼2-8幢1单元726</w:t>
      </w:r>
    </w:p>
    <w:p w14:paraId="20C0DDC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shd w:val="clear" w:fill="FFFFFF"/>
        </w:rPr>
        <w:t>联系方式：17729158277</w:t>
      </w:r>
    </w:p>
    <w:p w14:paraId="338493E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560" w:firstLineChars="200"/>
        <w:jc w:val="left"/>
        <w:textAlignment w:val="auto"/>
        <w:rPr>
          <w:rFonts w:hint="eastAsia" w:ascii="宋体" w:hAnsi="宋体" w:eastAsia="宋体" w:cs="宋体"/>
          <w:b w:val="0"/>
          <w:bCs w:val="0"/>
          <w:color w:val="auto"/>
          <w:sz w:val="28"/>
          <w:szCs w:val="28"/>
        </w:rPr>
      </w:pPr>
      <w:r>
        <w:rPr>
          <w:rFonts w:hint="eastAsia" w:ascii="宋体" w:hAnsi="宋体" w:eastAsia="宋体" w:cs="宋体"/>
          <w:b w:val="0"/>
          <w:bCs w:val="0"/>
          <w:i w:val="0"/>
          <w:iCs w:val="0"/>
          <w:caps w:val="0"/>
          <w:color w:val="auto"/>
          <w:spacing w:val="0"/>
          <w:sz w:val="28"/>
          <w:szCs w:val="28"/>
          <w:shd w:val="clear" w:fill="FFFFFF"/>
        </w:rPr>
        <w:t>3.项目联系方式</w:t>
      </w:r>
    </w:p>
    <w:p w14:paraId="58038B8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shd w:val="clear" w:fill="FFFFFF"/>
        </w:rPr>
        <w:t>项目联系人：郭荣钏</w:t>
      </w:r>
    </w:p>
    <w:p w14:paraId="084E2B5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shd w:val="clear" w:fill="FFFFFF"/>
        </w:rPr>
        <w:t>电话：17729158277</w:t>
      </w:r>
    </w:p>
    <w:p w14:paraId="7E1A92F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left="0" w:right="0" w:firstLine="560" w:firstLineChars="200"/>
        <w:jc w:val="right"/>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陕西福胜和健项目管理有限公司</w:t>
      </w:r>
    </w:p>
    <w:p w14:paraId="1043277A">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560" w:firstLineChars="200"/>
        <w:jc w:val="center"/>
        <w:textAlignment w:val="auto"/>
        <w:rPr>
          <w:rFonts w:hint="eastAsia" w:ascii="宋体" w:hAnsi="宋体" w:eastAsia="宋体" w:cs="宋体"/>
          <w:i w:val="0"/>
          <w:iCs w:val="0"/>
          <w:caps w:val="0"/>
          <w:color w:val="auto"/>
          <w:spacing w:val="0"/>
          <w:sz w:val="28"/>
          <w:szCs w:val="28"/>
          <w:shd w:val="clear" w:fill="FFFFFF"/>
          <w:lang w:val="en-US" w:eastAsia="zh-CN"/>
        </w:rPr>
      </w:pPr>
      <w:r>
        <w:rPr>
          <w:rFonts w:hint="eastAsia" w:ascii="宋体" w:hAnsi="宋体" w:eastAsia="宋体" w:cs="宋体"/>
          <w:i w:val="0"/>
          <w:iCs w:val="0"/>
          <w:caps w:val="0"/>
          <w:color w:val="auto"/>
          <w:spacing w:val="0"/>
          <w:sz w:val="28"/>
          <w:szCs w:val="28"/>
          <w:shd w:val="clear" w:fill="FFFFFF"/>
          <w:lang w:val="en-US" w:eastAsia="zh-CN"/>
        </w:rPr>
        <w:t xml:space="preserve">                                 2026年7月1日</w:t>
      </w:r>
    </w:p>
    <w:p w14:paraId="021240C8">
      <w:pPr>
        <w:keepNext w:val="0"/>
        <w:keepLines w:val="0"/>
        <w:pageBreakBefore w:val="0"/>
        <w:widowControl w:val="0"/>
        <w:kinsoku/>
        <w:overflowPunct/>
        <w:topLinePunct w:val="0"/>
        <w:autoSpaceDE/>
        <w:autoSpaceDN/>
        <w:bidi w:val="0"/>
        <w:adjustRightInd/>
        <w:snapToGrid/>
        <w:spacing w:line="500" w:lineRule="exact"/>
        <w:textAlignment w:val="auto"/>
        <w:rPr>
          <w:color w:val="auto"/>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B164846"/>
    <w:multiLevelType w:val="singleLevel"/>
    <w:tmpl w:val="5B164846"/>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216613"/>
    <w:rsid w:val="0E1E1875"/>
    <w:rsid w:val="1E7B061E"/>
    <w:rsid w:val="24734916"/>
    <w:rsid w:val="28AF7842"/>
    <w:rsid w:val="29A50AA0"/>
    <w:rsid w:val="317327B6"/>
    <w:rsid w:val="3AD466E4"/>
    <w:rsid w:val="4B8E10E1"/>
    <w:rsid w:val="5D064F7B"/>
    <w:rsid w:val="606D5311"/>
    <w:rsid w:val="773F5336"/>
    <w:rsid w:val="78A914B3"/>
    <w:rsid w:val="79352A18"/>
    <w:rsid w:val="7C175001"/>
    <w:rsid w:val="7F9F14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4">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rPr>
      <w:rFonts w:cs="Times New Roman"/>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2513</Words>
  <Characters>2821</Characters>
  <Lines>0</Lines>
  <Paragraphs>0</Paragraphs>
  <TotalTime>32</TotalTime>
  <ScaleCrop>false</ScaleCrop>
  <LinksUpToDate>false</LinksUpToDate>
  <CharactersWithSpaces>2866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2026-03-19T06:35:00Z</dcterms:created>
  <dc:creator>Administrator</dc:creator>
  <cp:lastModifiedBy>Administrator</cp:lastModifiedBy>
  <dcterms:modified xsi:type="dcterms:W3CDTF">2026-06-30T07:05:36Z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eyJoZGlkIjoiMGU3ZTk0ODc1OTg0ZDEyYjk5YzQzZWY0MTMyYWVkMTQiLCJ1c2VySWQiOiIxMTQyMDg3NjE4In0=</vt:lpwstr>
  </property>
  <property fmtid="{D5CDD505-2E9C-101B-9397-08002B2CF9AE}" pid="4" name="ICV">
    <vt:lpwstr>5F703CA32F2C4C63BF46F5ECF2CA18EA_12</vt:lpwstr>
  </property>
</Properties>
</file>