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FFF7A9">
      <w:pPr>
        <w:jc w:val="center"/>
        <w:rPr>
          <w:rFonts w:asciiTheme="minorEastAsia" w:hAnsiTheme="minorEastAsia" w:eastAsiaTheme="minorEastAsia"/>
          <w:b/>
          <w:sz w:val="36"/>
          <w:szCs w:val="36"/>
        </w:rPr>
      </w:pPr>
      <w:bookmarkStart w:id="0" w:name="_Toc145074735"/>
      <w:r>
        <w:rPr>
          <w:rFonts w:hint="eastAsia" w:asciiTheme="minorEastAsia" w:hAnsiTheme="minorEastAsia" w:eastAsiaTheme="minorEastAsia"/>
          <w:b/>
          <w:sz w:val="36"/>
          <w:szCs w:val="36"/>
        </w:rPr>
        <w:t>分项报价表</w:t>
      </w:r>
      <w:bookmarkEnd w:id="0"/>
    </w:p>
    <w:p w14:paraId="43D6FCB9">
      <w:pPr>
        <w:spacing w:line="360" w:lineRule="auto"/>
        <w:textAlignment w:val="baseline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项目名称：</w:t>
      </w:r>
    </w:p>
    <w:p w14:paraId="21063885">
      <w:pPr>
        <w:spacing w:line="360" w:lineRule="auto"/>
        <w:textAlignment w:val="baseline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项目编号：</w:t>
      </w:r>
    </w:p>
    <w:p w14:paraId="77A663EE">
      <w:pPr>
        <w:spacing w:line="360" w:lineRule="auto"/>
        <w:textAlignment w:val="baseline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采购包号：</w:t>
      </w:r>
    </w:p>
    <w:tbl>
      <w:tblPr>
        <w:tblStyle w:val="15"/>
        <w:tblW w:w="4979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441"/>
        <w:gridCol w:w="1403"/>
        <w:gridCol w:w="750"/>
        <w:gridCol w:w="1205"/>
        <w:gridCol w:w="659"/>
        <w:gridCol w:w="750"/>
        <w:gridCol w:w="1482"/>
        <w:gridCol w:w="1403"/>
      </w:tblGrid>
      <w:tr w14:paraId="583D2D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370051">
            <w:pPr>
              <w:widowControl/>
              <w:spacing w:line="240" w:lineRule="auto"/>
              <w:ind w:left="-110" w:leftChars="-50" w:right="-57"/>
              <w:jc w:val="center"/>
              <w:rPr>
                <w:rFonts w:hint="eastAsia" w:ascii="宋体" w:hAnsi="宋体" w:eastAsia="宋体" w:cs="宋体"/>
                <w:color w:val="000000"/>
                <w:kern w:val="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highlight w:val="none"/>
              </w:rPr>
              <w:t>序号</w:t>
            </w:r>
          </w:p>
        </w:tc>
        <w:tc>
          <w:tcPr>
            <w:tcW w:w="73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2E0AAD">
            <w:pPr>
              <w:widowControl/>
              <w:spacing w:line="240" w:lineRule="auto"/>
              <w:ind w:left="-110" w:leftChars="-50" w:right="-57"/>
              <w:jc w:val="center"/>
              <w:rPr>
                <w:rFonts w:hint="eastAsia" w:ascii="宋体" w:hAnsi="宋体" w:eastAsia="宋体" w:cs="宋体"/>
                <w:color w:val="000000"/>
                <w:kern w:val="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highlight w:val="none"/>
              </w:rPr>
              <w:t>货物名称</w:t>
            </w:r>
          </w:p>
        </w:tc>
        <w:tc>
          <w:tcPr>
            <w:tcW w:w="7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F90492">
            <w:pPr>
              <w:widowControl/>
              <w:spacing w:line="240" w:lineRule="auto"/>
              <w:ind w:left="-110" w:leftChars="-50" w:right="-57"/>
              <w:jc w:val="center"/>
              <w:rPr>
                <w:rFonts w:hint="eastAsia" w:ascii="宋体" w:hAnsi="宋体" w:eastAsia="宋体" w:cs="宋体"/>
                <w:color w:val="000000"/>
                <w:kern w:val="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highlight w:val="none"/>
              </w:rPr>
              <w:t>规格型号</w:t>
            </w:r>
          </w:p>
        </w:tc>
        <w:tc>
          <w:tcPr>
            <w:tcW w:w="38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C0701C">
            <w:pPr>
              <w:widowControl/>
              <w:spacing w:line="240" w:lineRule="auto"/>
              <w:ind w:left="-110" w:leftChars="-50" w:right="-57"/>
              <w:jc w:val="center"/>
              <w:rPr>
                <w:rFonts w:hint="eastAsia" w:ascii="宋体" w:hAnsi="宋体" w:eastAsia="宋体" w:cs="宋体"/>
                <w:color w:val="000000"/>
                <w:kern w:val="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highlight w:val="none"/>
              </w:rPr>
              <w:t>品牌</w:t>
            </w:r>
          </w:p>
        </w:tc>
        <w:tc>
          <w:tcPr>
            <w:tcW w:w="61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1E9343">
            <w:pPr>
              <w:widowControl/>
              <w:spacing w:line="240" w:lineRule="auto"/>
              <w:ind w:left="-110" w:leftChars="-50" w:right="-57"/>
              <w:jc w:val="center"/>
              <w:rPr>
                <w:rFonts w:hint="eastAsia" w:ascii="宋体" w:hAnsi="宋体" w:eastAsia="宋体" w:cs="宋体"/>
                <w:color w:val="000000"/>
                <w:kern w:val="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highlight w:val="none"/>
              </w:rPr>
              <w:t>生产厂家</w:t>
            </w:r>
          </w:p>
        </w:tc>
        <w:tc>
          <w:tcPr>
            <w:tcW w:w="3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C2A44A">
            <w:pPr>
              <w:widowControl/>
              <w:spacing w:line="240" w:lineRule="auto"/>
              <w:ind w:left="-110" w:leftChars="-50" w:right="-57"/>
              <w:jc w:val="center"/>
              <w:rPr>
                <w:rFonts w:hint="eastAsia" w:ascii="宋体" w:hAnsi="宋体" w:eastAsia="宋体" w:cs="宋体"/>
                <w:color w:val="000000"/>
                <w:kern w:val="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highlight w:val="none"/>
              </w:rPr>
              <w:t>单位</w:t>
            </w:r>
          </w:p>
        </w:tc>
        <w:tc>
          <w:tcPr>
            <w:tcW w:w="38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8BEB14">
            <w:pPr>
              <w:widowControl/>
              <w:spacing w:line="240" w:lineRule="auto"/>
              <w:ind w:left="-110" w:leftChars="-50" w:right="-57"/>
              <w:jc w:val="center"/>
              <w:rPr>
                <w:rFonts w:hint="eastAsia" w:ascii="宋体" w:hAnsi="宋体" w:eastAsia="宋体" w:cs="宋体"/>
                <w:color w:val="000000"/>
                <w:kern w:val="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highlight w:val="none"/>
              </w:rPr>
              <w:t>数量</w:t>
            </w:r>
          </w:p>
        </w:tc>
        <w:tc>
          <w:tcPr>
            <w:tcW w:w="7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71684A">
            <w:pPr>
              <w:widowControl/>
              <w:spacing w:line="240" w:lineRule="auto"/>
              <w:ind w:left="-110" w:leftChars="-50" w:right="-57"/>
              <w:jc w:val="center"/>
              <w:rPr>
                <w:rFonts w:hint="eastAsia" w:ascii="宋体" w:hAnsi="宋体" w:eastAsia="宋体" w:cs="宋体"/>
                <w:color w:val="000000"/>
                <w:kern w:val="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highlight w:val="none"/>
              </w:rPr>
              <w:t>单价（元）</w:t>
            </w:r>
          </w:p>
        </w:tc>
        <w:tc>
          <w:tcPr>
            <w:tcW w:w="71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A35A06">
            <w:pPr>
              <w:widowControl/>
              <w:spacing w:line="240" w:lineRule="auto"/>
              <w:ind w:left="-110" w:leftChars="-50" w:right="-57"/>
              <w:jc w:val="center"/>
              <w:rPr>
                <w:rFonts w:hint="eastAsia" w:ascii="宋体" w:hAnsi="宋体" w:eastAsia="宋体" w:cs="宋体"/>
                <w:color w:val="000000"/>
                <w:kern w:val="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highlight w:val="none"/>
              </w:rPr>
              <w:t>合价（元）</w:t>
            </w:r>
          </w:p>
        </w:tc>
      </w:tr>
      <w:tr w14:paraId="27B08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noWrap w:val="0"/>
            <w:vAlign w:val="center"/>
          </w:tcPr>
          <w:p w14:paraId="67BE7B1A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highlight w:val="none"/>
              </w:rPr>
              <w:t>1</w:t>
            </w:r>
          </w:p>
        </w:tc>
        <w:tc>
          <w:tcPr>
            <w:tcW w:w="734" w:type="pct"/>
            <w:noWrap w:val="0"/>
            <w:vAlign w:val="center"/>
          </w:tcPr>
          <w:p w14:paraId="25996D43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  <w:tc>
          <w:tcPr>
            <w:tcW w:w="715" w:type="pct"/>
            <w:noWrap w:val="0"/>
            <w:vAlign w:val="center"/>
          </w:tcPr>
          <w:p w14:paraId="599CC0AF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  <w:tc>
          <w:tcPr>
            <w:tcW w:w="382" w:type="pct"/>
            <w:noWrap w:val="0"/>
            <w:vAlign w:val="center"/>
          </w:tcPr>
          <w:p w14:paraId="5ABEAF10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  <w:tc>
          <w:tcPr>
            <w:tcW w:w="614" w:type="pct"/>
            <w:noWrap w:val="0"/>
            <w:vAlign w:val="center"/>
          </w:tcPr>
          <w:p w14:paraId="64A8112E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  <w:tc>
          <w:tcPr>
            <w:tcW w:w="336" w:type="pct"/>
            <w:noWrap w:val="0"/>
            <w:vAlign w:val="center"/>
          </w:tcPr>
          <w:p w14:paraId="35CDAE1B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  <w:tc>
          <w:tcPr>
            <w:tcW w:w="382" w:type="pct"/>
            <w:noWrap w:val="0"/>
            <w:vAlign w:val="center"/>
          </w:tcPr>
          <w:p w14:paraId="579DF156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  <w:tc>
          <w:tcPr>
            <w:tcW w:w="755" w:type="pct"/>
            <w:noWrap w:val="0"/>
            <w:vAlign w:val="center"/>
          </w:tcPr>
          <w:p w14:paraId="4C5FBD6D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  <w:tc>
          <w:tcPr>
            <w:tcW w:w="710" w:type="pct"/>
            <w:noWrap w:val="0"/>
            <w:vAlign w:val="center"/>
          </w:tcPr>
          <w:p w14:paraId="6279F632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</w:tr>
      <w:tr w14:paraId="60CCD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noWrap w:val="0"/>
            <w:vAlign w:val="center"/>
          </w:tcPr>
          <w:p w14:paraId="73083355">
            <w:pPr>
              <w:spacing w:line="240" w:lineRule="auto"/>
              <w:ind w:left="-57" w:right="-57"/>
              <w:jc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highlight w:val="none"/>
              </w:rPr>
              <w:t>2</w:t>
            </w:r>
          </w:p>
        </w:tc>
        <w:tc>
          <w:tcPr>
            <w:tcW w:w="734" w:type="pct"/>
            <w:noWrap w:val="0"/>
            <w:vAlign w:val="center"/>
          </w:tcPr>
          <w:p w14:paraId="594CCA6B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  <w:tc>
          <w:tcPr>
            <w:tcW w:w="715" w:type="pct"/>
            <w:noWrap w:val="0"/>
            <w:vAlign w:val="center"/>
          </w:tcPr>
          <w:p w14:paraId="55519002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  <w:tc>
          <w:tcPr>
            <w:tcW w:w="382" w:type="pct"/>
            <w:noWrap w:val="0"/>
            <w:vAlign w:val="center"/>
          </w:tcPr>
          <w:p w14:paraId="7FF583D0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  <w:tc>
          <w:tcPr>
            <w:tcW w:w="614" w:type="pct"/>
            <w:noWrap w:val="0"/>
            <w:vAlign w:val="center"/>
          </w:tcPr>
          <w:p w14:paraId="4B83CBAF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  <w:tc>
          <w:tcPr>
            <w:tcW w:w="336" w:type="pct"/>
            <w:noWrap w:val="0"/>
            <w:vAlign w:val="center"/>
          </w:tcPr>
          <w:p w14:paraId="39D4D3E9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  <w:tc>
          <w:tcPr>
            <w:tcW w:w="382" w:type="pct"/>
            <w:noWrap w:val="0"/>
            <w:vAlign w:val="center"/>
          </w:tcPr>
          <w:p w14:paraId="46A85887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  <w:tc>
          <w:tcPr>
            <w:tcW w:w="755" w:type="pct"/>
            <w:noWrap w:val="0"/>
            <w:vAlign w:val="center"/>
          </w:tcPr>
          <w:p w14:paraId="2169CB1F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  <w:tc>
          <w:tcPr>
            <w:tcW w:w="710" w:type="pct"/>
            <w:noWrap w:val="0"/>
            <w:vAlign w:val="center"/>
          </w:tcPr>
          <w:p w14:paraId="1C000177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</w:tr>
      <w:tr w14:paraId="1D773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noWrap w:val="0"/>
            <w:vAlign w:val="center"/>
          </w:tcPr>
          <w:p w14:paraId="0A5E8064">
            <w:pPr>
              <w:spacing w:line="240" w:lineRule="auto"/>
              <w:ind w:left="-57" w:right="-57"/>
              <w:jc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highlight w:val="none"/>
              </w:rPr>
              <w:t>3</w:t>
            </w:r>
          </w:p>
        </w:tc>
        <w:tc>
          <w:tcPr>
            <w:tcW w:w="734" w:type="pct"/>
            <w:noWrap w:val="0"/>
            <w:vAlign w:val="center"/>
          </w:tcPr>
          <w:p w14:paraId="3ED52EC1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  <w:tc>
          <w:tcPr>
            <w:tcW w:w="715" w:type="pct"/>
            <w:noWrap w:val="0"/>
            <w:vAlign w:val="center"/>
          </w:tcPr>
          <w:p w14:paraId="31E84EAF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  <w:tc>
          <w:tcPr>
            <w:tcW w:w="382" w:type="pct"/>
            <w:noWrap w:val="0"/>
            <w:vAlign w:val="center"/>
          </w:tcPr>
          <w:p w14:paraId="2CDB7F9D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  <w:tc>
          <w:tcPr>
            <w:tcW w:w="614" w:type="pct"/>
            <w:noWrap w:val="0"/>
            <w:vAlign w:val="center"/>
          </w:tcPr>
          <w:p w14:paraId="7E9A14EF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  <w:tc>
          <w:tcPr>
            <w:tcW w:w="336" w:type="pct"/>
            <w:noWrap w:val="0"/>
            <w:vAlign w:val="center"/>
          </w:tcPr>
          <w:p w14:paraId="73A9510F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  <w:tc>
          <w:tcPr>
            <w:tcW w:w="382" w:type="pct"/>
            <w:noWrap w:val="0"/>
            <w:vAlign w:val="center"/>
          </w:tcPr>
          <w:p w14:paraId="4AF057FB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  <w:tc>
          <w:tcPr>
            <w:tcW w:w="755" w:type="pct"/>
            <w:noWrap w:val="0"/>
            <w:vAlign w:val="center"/>
          </w:tcPr>
          <w:p w14:paraId="21E074A3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  <w:tc>
          <w:tcPr>
            <w:tcW w:w="710" w:type="pct"/>
            <w:noWrap w:val="0"/>
            <w:vAlign w:val="center"/>
          </w:tcPr>
          <w:p w14:paraId="325E2219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</w:tr>
      <w:tr w14:paraId="4F731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noWrap w:val="0"/>
            <w:vAlign w:val="center"/>
          </w:tcPr>
          <w:p w14:paraId="322B83E5">
            <w:pPr>
              <w:spacing w:line="240" w:lineRule="auto"/>
              <w:ind w:left="-57" w:right="-57"/>
              <w:jc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highlight w:val="none"/>
              </w:rPr>
              <w:t>4</w:t>
            </w:r>
          </w:p>
        </w:tc>
        <w:tc>
          <w:tcPr>
            <w:tcW w:w="734" w:type="pct"/>
            <w:noWrap w:val="0"/>
            <w:vAlign w:val="center"/>
          </w:tcPr>
          <w:p w14:paraId="6FF790DB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  <w:tc>
          <w:tcPr>
            <w:tcW w:w="715" w:type="pct"/>
            <w:noWrap w:val="0"/>
            <w:vAlign w:val="center"/>
          </w:tcPr>
          <w:p w14:paraId="6875A142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  <w:tc>
          <w:tcPr>
            <w:tcW w:w="382" w:type="pct"/>
            <w:noWrap w:val="0"/>
            <w:vAlign w:val="center"/>
          </w:tcPr>
          <w:p w14:paraId="2C428048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  <w:tc>
          <w:tcPr>
            <w:tcW w:w="614" w:type="pct"/>
            <w:noWrap w:val="0"/>
            <w:vAlign w:val="center"/>
          </w:tcPr>
          <w:p w14:paraId="0C2B1992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  <w:tc>
          <w:tcPr>
            <w:tcW w:w="336" w:type="pct"/>
            <w:noWrap w:val="0"/>
            <w:vAlign w:val="center"/>
          </w:tcPr>
          <w:p w14:paraId="455ED684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  <w:tc>
          <w:tcPr>
            <w:tcW w:w="382" w:type="pct"/>
            <w:noWrap w:val="0"/>
            <w:vAlign w:val="center"/>
          </w:tcPr>
          <w:p w14:paraId="06FF91DA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  <w:tc>
          <w:tcPr>
            <w:tcW w:w="755" w:type="pct"/>
            <w:noWrap w:val="0"/>
            <w:vAlign w:val="center"/>
          </w:tcPr>
          <w:p w14:paraId="39A733BF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  <w:tc>
          <w:tcPr>
            <w:tcW w:w="710" w:type="pct"/>
            <w:noWrap w:val="0"/>
            <w:vAlign w:val="center"/>
          </w:tcPr>
          <w:p w14:paraId="0B9CE2BF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</w:tr>
      <w:tr w14:paraId="17289C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noWrap w:val="0"/>
            <w:vAlign w:val="center"/>
          </w:tcPr>
          <w:p w14:paraId="40BAAA3B">
            <w:pPr>
              <w:spacing w:line="240" w:lineRule="auto"/>
              <w:ind w:left="-57" w:right="-57"/>
              <w:jc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highlight w:val="none"/>
              </w:rPr>
              <w:t>5</w:t>
            </w:r>
          </w:p>
        </w:tc>
        <w:tc>
          <w:tcPr>
            <w:tcW w:w="734" w:type="pct"/>
            <w:noWrap w:val="0"/>
            <w:vAlign w:val="center"/>
          </w:tcPr>
          <w:p w14:paraId="29391F8E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  <w:tc>
          <w:tcPr>
            <w:tcW w:w="715" w:type="pct"/>
            <w:noWrap w:val="0"/>
            <w:vAlign w:val="center"/>
          </w:tcPr>
          <w:p w14:paraId="7095634E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  <w:tc>
          <w:tcPr>
            <w:tcW w:w="382" w:type="pct"/>
            <w:noWrap w:val="0"/>
            <w:vAlign w:val="center"/>
          </w:tcPr>
          <w:p w14:paraId="785D7026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  <w:tc>
          <w:tcPr>
            <w:tcW w:w="614" w:type="pct"/>
            <w:noWrap w:val="0"/>
            <w:vAlign w:val="center"/>
          </w:tcPr>
          <w:p w14:paraId="791D3BAF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  <w:tc>
          <w:tcPr>
            <w:tcW w:w="336" w:type="pct"/>
            <w:noWrap w:val="0"/>
            <w:vAlign w:val="center"/>
          </w:tcPr>
          <w:p w14:paraId="72E7B8F4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  <w:tc>
          <w:tcPr>
            <w:tcW w:w="382" w:type="pct"/>
            <w:noWrap w:val="0"/>
            <w:vAlign w:val="center"/>
          </w:tcPr>
          <w:p w14:paraId="54F1D2D8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  <w:tc>
          <w:tcPr>
            <w:tcW w:w="755" w:type="pct"/>
            <w:noWrap w:val="0"/>
            <w:vAlign w:val="center"/>
          </w:tcPr>
          <w:p w14:paraId="4F3219D4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  <w:tc>
          <w:tcPr>
            <w:tcW w:w="710" w:type="pct"/>
            <w:noWrap w:val="0"/>
            <w:vAlign w:val="center"/>
          </w:tcPr>
          <w:p w14:paraId="6AB2A58D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</w:tr>
      <w:tr w14:paraId="50AEC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noWrap w:val="0"/>
            <w:vAlign w:val="center"/>
          </w:tcPr>
          <w:p w14:paraId="103EBA2B">
            <w:pPr>
              <w:spacing w:line="240" w:lineRule="auto"/>
              <w:ind w:left="-57" w:right="-57"/>
              <w:jc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highlight w:val="none"/>
              </w:rPr>
              <w:t>6</w:t>
            </w:r>
          </w:p>
        </w:tc>
        <w:tc>
          <w:tcPr>
            <w:tcW w:w="734" w:type="pct"/>
            <w:noWrap w:val="0"/>
            <w:vAlign w:val="center"/>
          </w:tcPr>
          <w:p w14:paraId="17A7FBF5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  <w:tc>
          <w:tcPr>
            <w:tcW w:w="715" w:type="pct"/>
            <w:noWrap w:val="0"/>
            <w:vAlign w:val="center"/>
          </w:tcPr>
          <w:p w14:paraId="17B9ACF3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  <w:tc>
          <w:tcPr>
            <w:tcW w:w="382" w:type="pct"/>
            <w:noWrap w:val="0"/>
            <w:vAlign w:val="center"/>
          </w:tcPr>
          <w:p w14:paraId="3EBE12AF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  <w:tc>
          <w:tcPr>
            <w:tcW w:w="614" w:type="pct"/>
            <w:noWrap w:val="0"/>
            <w:vAlign w:val="center"/>
          </w:tcPr>
          <w:p w14:paraId="56FCA3AB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  <w:tc>
          <w:tcPr>
            <w:tcW w:w="336" w:type="pct"/>
            <w:noWrap w:val="0"/>
            <w:vAlign w:val="center"/>
          </w:tcPr>
          <w:p w14:paraId="277468DF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  <w:tc>
          <w:tcPr>
            <w:tcW w:w="382" w:type="pct"/>
            <w:noWrap w:val="0"/>
            <w:vAlign w:val="center"/>
          </w:tcPr>
          <w:p w14:paraId="48F488C4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  <w:tc>
          <w:tcPr>
            <w:tcW w:w="755" w:type="pct"/>
            <w:noWrap w:val="0"/>
            <w:vAlign w:val="center"/>
          </w:tcPr>
          <w:p w14:paraId="365DCE71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  <w:tc>
          <w:tcPr>
            <w:tcW w:w="710" w:type="pct"/>
            <w:noWrap w:val="0"/>
            <w:vAlign w:val="center"/>
          </w:tcPr>
          <w:p w14:paraId="7901A251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</w:tr>
      <w:tr w14:paraId="340FA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noWrap w:val="0"/>
            <w:vAlign w:val="center"/>
          </w:tcPr>
          <w:p w14:paraId="6A9C8859">
            <w:pPr>
              <w:spacing w:line="240" w:lineRule="auto"/>
              <w:ind w:left="-57" w:right="-57"/>
              <w:jc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highlight w:val="none"/>
              </w:rPr>
              <w:t>7</w:t>
            </w:r>
          </w:p>
        </w:tc>
        <w:tc>
          <w:tcPr>
            <w:tcW w:w="734" w:type="pct"/>
            <w:noWrap w:val="0"/>
            <w:vAlign w:val="center"/>
          </w:tcPr>
          <w:p w14:paraId="254E8DBB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  <w:tc>
          <w:tcPr>
            <w:tcW w:w="715" w:type="pct"/>
            <w:noWrap w:val="0"/>
            <w:vAlign w:val="center"/>
          </w:tcPr>
          <w:p w14:paraId="01BE1F64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  <w:tc>
          <w:tcPr>
            <w:tcW w:w="382" w:type="pct"/>
            <w:noWrap w:val="0"/>
            <w:vAlign w:val="center"/>
          </w:tcPr>
          <w:p w14:paraId="0F718D83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  <w:tc>
          <w:tcPr>
            <w:tcW w:w="614" w:type="pct"/>
            <w:noWrap w:val="0"/>
            <w:vAlign w:val="center"/>
          </w:tcPr>
          <w:p w14:paraId="5A3D42BB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  <w:tc>
          <w:tcPr>
            <w:tcW w:w="336" w:type="pct"/>
            <w:noWrap w:val="0"/>
            <w:vAlign w:val="center"/>
          </w:tcPr>
          <w:p w14:paraId="7C3E8B83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  <w:tc>
          <w:tcPr>
            <w:tcW w:w="382" w:type="pct"/>
            <w:noWrap w:val="0"/>
            <w:vAlign w:val="center"/>
          </w:tcPr>
          <w:p w14:paraId="18D69DEC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  <w:tc>
          <w:tcPr>
            <w:tcW w:w="755" w:type="pct"/>
            <w:noWrap w:val="0"/>
            <w:vAlign w:val="center"/>
          </w:tcPr>
          <w:p w14:paraId="6390AD66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  <w:tc>
          <w:tcPr>
            <w:tcW w:w="710" w:type="pct"/>
            <w:noWrap w:val="0"/>
            <w:vAlign w:val="center"/>
          </w:tcPr>
          <w:p w14:paraId="3709A561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</w:tr>
      <w:tr w14:paraId="6D075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noWrap w:val="0"/>
            <w:vAlign w:val="center"/>
          </w:tcPr>
          <w:p w14:paraId="466CE028">
            <w:pPr>
              <w:spacing w:line="240" w:lineRule="auto"/>
              <w:ind w:left="-57" w:right="-57"/>
              <w:jc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highlight w:val="none"/>
              </w:rPr>
              <w:t>8</w:t>
            </w:r>
          </w:p>
        </w:tc>
        <w:tc>
          <w:tcPr>
            <w:tcW w:w="734" w:type="pct"/>
            <w:noWrap w:val="0"/>
            <w:vAlign w:val="center"/>
          </w:tcPr>
          <w:p w14:paraId="66361A87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  <w:tc>
          <w:tcPr>
            <w:tcW w:w="715" w:type="pct"/>
            <w:noWrap w:val="0"/>
            <w:vAlign w:val="center"/>
          </w:tcPr>
          <w:p w14:paraId="3E8D4C66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  <w:tc>
          <w:tcPr>
            <w:tcW w:w="382" w:type="pct"/>
            <w:noWrap w:val="0"/>
            <w:vAlign w:val="center"/>
          </w:tcPr>
          <w:p w14:paraId="0DBF041D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  <w:tc>
          <w:tcPr>
            <w:tcW w:w="614" w:type="pct"/>
            <w:noWrap w:val="0"/>
            <w:vAlign w:val="center"/>
          </w:tcPr>
          <w:p w14:paraId="78757B9A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  <w:tc>
          <w:tcPr>
            <w:tcW w:w="336" w:type="pct"/>
            <w:noWrap w:val="0"/>
            <w:vAlign w:val="center"/>
          </w:tcPr>
          <w:p w14:paraId="48349F33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  <w:tc>
          <w:tcPr>
            <w:tcW w:w="382" w:type="pct"/>
            <w:noWrap w:val="0"/>
            <w:vAlign w:val="center"/>
          </w:tcPr>
          <w:p w14:paraId="25539619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  <w:tc>
          <w:tcPr>
            <w:tcW w:w="755" w:type="pct"/>
            <w:noWrap w:val="0"/>
            <w:vAlign w:val="center"/>
          </w:tcPr>
          <w:p w14:paraId="4652361C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  <w:tc>
          <w:tcPr>
            <w:tcW w:w="710" w:type="pct"/>
            <w:noWrap w:val="0"/>
            <w:vAlign w:val="center"/>
          </w:tcPr>
          <w:p w14:paraId="6C9798EE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</w:tr>
      <w:tr w14:paraId="58B8C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367" w:type="pct"/>
            <w:noWrap w:val="0"/>
            <w:vAlign w:val="center"/>
          </w:tcPr>
          <w:p w14:paraId="7DBE263F">
            <w:pPr>
              <w:spacing w:line="240" w:lineRule="auto"/>
              <w:ind w:left="-57" w:right="-57"/>
              <w:jc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highlight w:val="none"/>
              </w:rPr>
              <w:t>9</w:t>
            </w:r>
          </w:p>
        </w:tc>
        <w:tc>
          <w:tcPr>
            <w:tcW w:w="734" w:type="pct"/>
            <w:noWrap w:val="0"/>
            <w:vAlign w:val="center"/>
          </w:tcPr>
          <w:p w14:paraId="300FDB53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  <w:tc>
          <w:tcPr>
            <w:tcW w:w="715" w:type="pct"/>
            <w:noWrap w:val="0"/>
            <w:vAlign w:val="center"/>
          </w:tcPr>
          <w:p w14:paraId="5E122944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  <w:tc>
          <w:tcPr>
            <w:tcW w:w="382" w:type="pct"/>
            <w:noWrap w:val="0"/>
            <w:vAlign w:val="center"/>
          </w:tcPr>
          <w:p w14:paraId="27FC076C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  <w:tc>
          <w:tcPr>
            <w:tcW w:w="614" w:type="pct"/>
            <w:noWrap w:val="0"/>
            <w:vAlign w:val="center"/>
          </w:tcPr>
          <w:p w14:paraId="5F37EAB3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  <w:tc>
          <w:tcPr>
            <w:tcW w:w="336" w:type="pct"/>
            <w:noWrap w:val="0"/>
            <w:vAlign w:val="center"/>
          </w:tcPr>
          <w:p w14:paraId="4BE8F57D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  <w:tc>
          <w:tcPr>
            <w:tcW w:w="382" w:type="pct"/>
            <w:noWrap w:val="0"/>
            <w:vAlign w:val="center"/>
          </w:tcPr>
          <w:p w14:paraId="5B927B93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  <w:tc>
          <w:tcPr>
            <w:tcW w:w="755" w:type="pct"/>
            <w:noWrap w:val="0"/>
            <w:vAlign w:val="center"/>
          </w:tcPr>
          <w:p w14:paraId="7A7C282D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  <w:tc>
          <w:tcPr>
            <w:tcW w:w="710" w:type="pct"/>
            <w:noWrap w:val="0"/>
            <w:vAlign w:val="center"/>
          </w:tcPr>
          <w:p w14:paraId="1DAACCD8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</w:tr>
      <w:tr w14:paraId="2DAF2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noWrap w:val="0"/>
            <w:vAlign w:val="center"/>
          </w:tcPr>
          <w:p w14:paraId="3913154B">
            <w:pPr>
              <w:spacing w:line="240" w:lineRule="auto"/>
              <w:ind w:left="-57" w:right="-57"/>
              <w:jc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highlight w:val="none"/>
              </w:rPr>
              <w:t>10</w:t>
            </w:r>
          </w:p>
        </w:tc>
        <w:tc>
          <w:tcPr>
            <w:tcW w:w="734" w:type="pct"/>
            <w:noWrap w:val="0"/>
            <w:vAlign w:val="center"/>
          </w:tcPr>
          <w:p w14:paraId="08079C45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  <w:tc>
          <w:tcPr>
            <w:tcW w:w="715" w:type="pct"/>
            <w:noWrap w:val="0"/>
            <w:vAlign w:val="center"/>
          </w:tcPr>
          <w:p w14:paraId="303C7079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  <w:tc>
          <w:tcPr>
            <w:tcW w:w="382" w:type="pct"/>
            <w:noWrap w:val="0"/>
            <w:vAlign w:val="center"/>
          </w:tcPr>
          <w:p w14:paraId="0B5DEBC9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  <w:tc>
          <w:tcPr>
            <w:tcW w:w="614" w:type="pct"/>
            <w:noWrap w:val="0"/>
            <w:vAlign w:val="center"/>
          </w:tcPr>
          <w:p w14:paraId="7F72952A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  <w:tc>
          <w:tcPr>
            <w:tcW w:w="336" w:type="pct"/>
            <w:noWrap w:val="0"/>
            <w:vAlign w:val="center"/>
          </w:tcPr>
          <w:p w14:paraId="34C7858C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  <w:tc>
          <w:tcPr>
            <w:tcW w:w="382" w:type="pct"/>
            <w:noWrap w:val="0"/>
            <w:vAlign w:val="center"/>
          </w:tcPr>
          <w:p w14:paraId="7E850C5A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  <w:tc>
          <w:tcPr>
            <w:tcW w:w="755" w:type="pct"/>
            <w:noWrap w:val="0"/>
            <w:vAlign w:val="center"/>
          </w:tcPr>
          <w:p w14:paraId="25FCF9B3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  <w:tc>
          <w:tcPr>
            <w:tcW w:w="710" w:type="pct"/>
            <w:noWrap w:val="0"/>
            <w:vAlign w:val="center"/>
          </w:tcPr>
          <w:p w14:paraId="0A2386E7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</w:tr>
      <w:tr w14:paraId="37714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noWrap w:val="0"/>
            <w:vAlign w:val="center"/>
          </w:tcPr>
          <w:p w14:paraId="635B0BE7">
            <w:pPr>
              <w:spacing w:line="240" w:lineRule="auto"/>
              <w:ind w:left="-57" w:right="-57"/>
              <w:jc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highlight w:val="none"/>
              </w:rPr>
              <w:t>...</w:t>
            </w:r>
          </w:p>
        </w:tc>
        <w:tc>
          <w:tcPr>
            <w:tcW w:w="734" w:type="pct"/>
            <w:noWrap w:val="0"/>
            <w:vAlign w:val="center"/>
          </w:tcPr>
          <w:p w14:paraId="1A7E992C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highlight w:val="none"/>
              </w:rPr>
              <w:t>...</w:t>
            </w:r>
          </w:p>
        </w:tc>
        <w:tc>
          <w:tcPr>
            <w:tcW w:w="715" w:type="pct"/>
            <w:noWrap w:val="0"/>
            <w:vAlign w:val="center"/>
          </w:tcPr>
          <w:p w14:paraId="3A94083D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  <w:tc>
          <w:tcPr>
            <w:tcW w:w="382" w:type="pct"/>
            <w:noWrap w:val="0"/>
            <w:vAlign w:val="center"/>
          </w:tcPr>
          <w:p w14:paraId="79BF855F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  <w:tc>
          <w:tcPr>
            <w:tcW w:w="614" w:type="pct"/>
            <w:noWrap w:val="0"/>
            <w:vAlign w:val="center"/>
          </w:tcPr>
          <w:p w14:paraId="3909235D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  <w:tc>
          <w:tcPr>
            <w:tcW w:w="336" w:type="pct"/>
            <w:noWrap w:val="0"/>
            <w:vAlign w:val="center"/>
          </w:tcPr>
          <w:p w14:paraId="744EF287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  <w:tc>
          <w:tcPr>
            <w:tcW w:w="382" w:type="pct"/>
            <w:noWrap w:val="0"/>
            <w:vAlign w:val="center"/>
          </w:tcPr>
          <w:p w14:paraId="3FC3F82D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  <w:tc>
          <w:tcPr>
            <w:tcW w:w="755" w:type="pct"/>
            <w:noWrap w:val="0"/>
            <w:vAlign w:val="center"/>
          </w:tcPr>
          <w:p w14:paraId="36979AF2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  <w:tc>
          <w:tcPr>
            <w:tcW w:w="710" w:type="pct"/>
            <w:noWrap w:val="0"/>
            <w:vAlign w:val="center"/>
          </w:tcPr>
          <w:p w14:paraId="4277D220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</w:tr>
      <w:tr w14:paraId="634C8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0" w:hRule="atLeast"/>
        </w:trPr>
        <w:tc>
          <w:tcPr>
            <w:tcW w:w="5000" w:type="pct"/>
            <w:gridSpan w:val="9"/>
            <w:noWrap w:val="0"/>
            <w:vAlign w:val="center"/>
          </w:tcPr>
          <w:p w14:paraId="49F7F297">
            <w:pPr>
              <w:spacing w:line="480" w:lineRule="auto"/>
              <w:ind w:right="-50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highlight w:val="none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宋体"/>
                <w:color w:val="000000"/>
                <w:highlight w:val="none"/>
              </w:rPr>
              <w:t>总报价人民币（大写）：</w:t>
            </w:r>
            <w:r>
              <w:rPr>
                <w:rFonts w:hint="eastAsia" w:ascii="宋体" w:hAnsi="宋体" w:eastAsia="宋体" w:cs="宋体"/>
                <w:color w:val="000000"/>
                <w:highlight w:val="none"/>
                <w:u w:val="single"/>
              </w:rPr>
              <w:t xml:space="preserve">                                   </w:t>
            </w:r>
          </w:p>
          <w:p w14:paraId="2D26D43F">
            <w:pPr>
              <w:spacing w:line="480" w:lineRule="auto"/>
              <w:ind w:right="-50"/>
              <w:rPr>
                <w:rFonts w:hint="eastAsia" w:ascii="宋体" w:hAnsi="宋体" w:eastAsia="宋体" w:cs="宋体"/>
                <w:color w:val="000000"/>
                <w:highlight w:val="none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highlight w:val="none"/>
              </w:rPr>
              <w:t xml:space="preserve">              （小写）：¥</w:t>
            </w:r>
            <w:r>
              <w:rPr>
                <w:rFonts w:hint="eastAsia" w:ascii="宋体" w:hAnsi="宋体" w:eastAsia="宋体" w:cs="宋体"/>
                <w:color w:val="000000"/>
                <w:highlight w:val="none"/>
                <w:u w:val="single"/>
              </w:rPr>
              <w:t xml:space="preserve">                                   </w:t>
            </w:r>
            <w:r>
              <w:rPr>
                <w:rFonts w:hint="eastAsia" w:ascii="宋体" w:hAnsi="宋体" w:eastAsia="宋体" w:cs="宋体"/>
                <w:color w:val="000000"/>
                <w:highlight w:val="none"/>
              </w:rPr>
              <w:t>元</w:t>
            </w:r>
          </w:p>
        </w:tc>
      </w:tr>
    </w:tbl>
    <w:p w14:paraId="04A0236F">
      <w:pPr>
        <w:spacing w:line="360" w:lineRule="auto"/>
        <w:textAlignment w:val="baseline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注：所有分项报价不能零报价，分项报价表中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val="en-US" w:eastAsia="zh-CN"/>
        </w:rPr>
        <w:t>投标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总报价应与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val="en-US" w:eastAsia="zh-CN"/>
        </w:rPr>
        <w:t>开标一览表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中的总报价一致。</w:t>
      </w:r>
    </w:p>
    <w:p w14:paraId="57F192C5">
      <w:pPr>
        <w:spacing w:line="360" w:lineRule="auto"/>
        <w:rPr>
          <w:rFonts w:cs="微软雅黑" w:asciiTheme="minorEastAsia" w:hAnsiTheme="minorEastAsia" w:eastAsiaTheme="minorEastAsia"/>
          <w:bCs/>
          <w:sz w:val="24"/>
          <w:szCs w:val="24"/>
        </w:rPr>
      </w:pPr>
      <w:bookmarkStart w:id="1" w:name="_GoBack"/>
      <w:bookmarkEnd w:id="1"/>
    </w:p>
    <w:sectPr>
      <w:pgSz w:w="11906" w:h="16838"/>
      <w:pgMar w:top="1418" w:right="1134" w:bottom="1134" w:left="1134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090108"/>
    <w:multiLevelType w:val="multilevel"/>
    <w:tmpl w:val="38090108"/>
    <w:lvl w:ilvl="0" w:tentative="0">
      <w:start w:val="1"/>
      <w:numFmt w:val="decimal"/>
      <w:pStyle w:val="2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3" w:tentative="0">
      <w:start w:val="1"/>
      <w:numFmt w:val="decimal"/>
      <w:pStyle w:val="5"/>
      <w:lvlText w:val="%1.%2.%3.%4."/>
      <w:lvlJc w:val="left"/>
      <w:pPr>
        <w:tabs>
          <w:tab w:val="left" w:pos="892"/>
        </w:tabs>
        <w:ind w:left="892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pStyle w:val="6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pStyle w:val="8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pStyle w:val="9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pStyle w:val="10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pStyle w:val="11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docVars>
    <w:docVar w:name="commondata" w:val="eyJoZGlkIjoiOTg1ZWFmZjk4MWY4Y2VhNjU5MDAyODRmNGNiNWNhYzgifQ=="/>
  </w:docVars>
  <w:rsids>
    <w:rsidRoot w:val="00D31D50"/>
    <w:rsid w:val="000809D0"/>
    <w:rsid w:val="001C7845"/>
    <w:rsid w:val="00323B43"/>
    <w:rsid w:val="00333A68"/>
    <w:rsid w:val="00367151"/>
    <w:rsid w:val="003D37D8"/>
    <w:rsid w:val="00410C64"/>
    <w:rsid w:val="00426133"/>
    <w:rsid w:val="004358AB"/>
    <w:rsid w:val="00567607"/>
    <w:rsid w:val="0058510D"/>
    <w:rsid w:val="005C0496"/>
    <w:rsid w:val="005F25EB"/>
    <w:rsid w:val="006071BB"/>
    <w:rsid w:val="00607C77"/>
    <w:rsid w:val="006979BB"/>
    <w:rsid w:val="007A72CC"/>
    <w:rsid w:val="007C31F2"/>
    <w:rsid w:val="00885F8D"/>
    <w:rsid w:val="008964AB"/>
    <w:rsid w:val="008B2E6D"/>
    <w:rsid w:val="008B7726"/>
    <w:rsid w:val="008C6CD7"/>
    <w:rsid w:val="009714EE"/>
    <w:rsid w:val="00A31593"/>
    <w:rsid w:val="00B71497"/>
    <w:rsid w:val="00B83DC6"/>
    <w:rsid w:val="00C4248C"/>
    <w:rsid w:val="00D07F12"/>
    <w:rsid w:val="00D31D50"/>
    <w:rsid w:val="00D84277"/>
    <w:rsid w:val="00E577BA"/>
    <w:rsid w:val="00E94300"/>
    <w:rsid w:val="00F12D95"/>
    <w:rsid w:val="0AE71CD8"/>
    <w:rsid w:val="0F242C2A"/>
    <w:rsid w:val="35AE7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0"/>
    <w:pPr>
      <w:keepNext/>
      <w:keepLines/>
      <w:widowControl w:val="0"/>
      <w:numPr>
        <w:ilvl w:val="0"/>
        <w:numId w:val="1"/>
      </w:numPr>
      <w:adjustRightInd/>
      <w:snapToGrid/>
      <w:spacing w:before="340" w:after="330" w:line="576" w:lineRule="auto"/>
      <w:jc w:val="both"/>
      <w:outlineLvl w:val="0"/>
    </w:pPr>
    <w:rPr>
      <w:rFonts w:ascii="Times New Roman" w:hAnsi="Times New Roman" w:eastAsia="宋体" w:cs="Times New Roman"/>
      <w:b/>
      <w:kern w:val="44"/>
      <w:sz w:val="44"/>
      <w:szCs w:val="20"/>
    </w:rPr>
  </w:style>
  <w:style w:type="paragraph" w:styleId="3">
    <w:name w:val="heading 2"/>
    <w:basedOn w:val="1"/>
    <w:next w:val="1"/>
    <w:link w:val="20"/>
    <w:qFormat/>
    <w:uiPriority w:val="0"/>
    <w:pPr>
      <w:keepNext/>
      <w:keepLines/>
      <w:widowControl w:val="0"/>
      <w:numPr>
        <w:ilvl w:val="1"/>
        <w:numId w:val="1"/>
      </w:numPr>
      <w:adjustRightInd/>
      <w:snapToGrid/>
      <w:spacing w:before="260" w:after="260" w:line="415" w:lineRule="auto"/>
      <w:jc w:val="both"/>
      <w:outlineLvl w:val="1"/>
    </w:pPr>
    <w:rPr>
      <w:rFonts w:ascii="宋体" w:hAnsi="宋体" w:eastAsia="宋体" w:cs="Times New Roman"/>
      <w:b/>
      <w:bCs/>
      <w:kern w:val="2"/>
      <w:sz w:val="28"/>
      <w:szCs w:val="18"/>
    </w:rPr>
  </w:style>
  <w:style w:type="paragraph" w:styleId="4">
    <w:name w:val="heading 3"/>
    <w:basedOn w:val="1"/>
    <w:next w:val="1"/>
    <w:link w:val="21"/>
    <w:qFormat/>
    <w:uiPriority w:val="9"/>
    <w:pPr>
      <w:keepNext/>
      <w:keepLines/>
      <w:widowControl w:val="0"/>
      <w:numPr>
        <w:ilvl w:val="2"/>
        <w:numId w:val="1"/>
      </w:numPr>
      <w:adjustRightInd/>
      <w:snapToGrid/>
      <w:spacing w:before="260" w:after="260" w:line="415" w:lineRule="auto"/>
      <w:jc w:val="both"/>
      <w:outlineLvl w:val="2"/>
    </w:pPr>
    <w:rPr>
      <w:rFonts w:ascii="Times New Roman" w:hAnsi="Times New Roman" w:eastAsia="宋体" w:cs="Times New Roman"/>
      <w:b/>
      <w:bCs/>
      <w:kern w:val="2"/>
      <w:sz w:val="24"/>
      <w:szCs w:val="32"/>
    </w:rPr>
  </w:style>
  <w:style w:type="paragraph" w:styleId="5">
    <w:name w:val="heading 4"/>
    <w:basedOn w:val="1"/>
    <w:next w:val="1"/>
    <w:link w:val="22"/>
    <w:qFormat/>
    <w:uiPriority w:val="0"/>
    <w:pPr>
      <w:keepNext/>
      <w:keepLines/>
      <w:widowControl w:val="0"/>
      <w:numPr>
        <w:ilvl w:val="3"/>
        <w:numId w:val="1"/>
      </w:numPr>
      <w:tabs>
        <w:tab w:val="left" w:pos="851"/>
      </w:tabs>
      <w:adjustRightInd/>
      <w:snapToGrid/>
      <w:spacing w:before="280" w:after="290" w:line="374" w:lineRule="auto"/>
      <w:jc w:val="both"/>
      <w:outlineLvl w:val="3"/>
    </w:pPr>
    <w:rPr>
      <w:rFonts w:ascii="Arial" w:hAnsi="Arial" w:eastAsia="黑体" w:cs="Times New Roman"/>
      <w:b/>
      <w:kern w:val="2"/>
      <w:sz w:val="28"/>
      <w:szCs w:val="20"/>
    </w:rPr>
  </w:style>
  <w:style w:type="paragraph" w:styleId="6">
    <w:name w:val="heading 5"/>
    <w:basedOn w:val="1"/>
    <w:next w:val="7"/>
    <w:link w:val="23"/>
    <w:qFormat/>
    <w:uiPriority w:val="0"/>
    <w:pPr>
      <w:keepNext/>
      <w:keepLines/>
      <w:widowControl w:val="0"/>
      <w:numPr>
        <w:ilvl w:val="4"/>
        <w:numId w:val="1"/>
      </w:numPr>
      <w:adjustRightInd/>
      <w:snapToGrid/>
      <w:spacing w:before="280" w:after="290" w:line="374" w:lineRule="auto"/>
      <w:jc w:val="both"/>
      <w:outlineLvl w:val="4"/>
    </w:pPr>
    <w:rPr>
      <w:rFonts w:ascii="Times New Roman" w:hAnsi="Times New Roman" w:eastAsia="宋体" w:cs="Times New Roman"/>
      <w:b/>
      <w:kern w:val="2"/>
      <w:sz w:val="28"/>
      <w:szCs w:val="20"/>
    </w:rPr>
  </w:style>
  <w:style w:type="paragraph" w:styleId="8">
    <w:name w:val="heading 6"/>
    <w:basedOn w:val="1"/>
    <w:next w:val="7"/>
    <w:link w:val="24"/>
    <w:qFormat/>
    <w:uiPriority w:val="0"/>
    <w:pPr>
      <w:keepNext/>
      <w:keepLines/>
      <w:widowControl w:val="0"/>
      <w:numPr>
        <w:ilvl w:val="5"/>
        <w:numId w:val="1"/>
      </w:numPr>
      <w:adjustRightInd/>
      <w:snapToGrid/>
      <w:spacing w:before="240" w:after="64" w:line="319" w:lineRule="auto"/>
      <w:jc w:val="both"/>
      <w:outlineLvl w:val="5"/>
    </w:pPr>
    <w:rPr>
      <w:rFonts w:ascii="Arial" w:hAnsi="Arial" w:eastAsia="黑体" w:cs="Times New Roman"/>
      <w:b/>
      <w:kern w:val="2"/>
      <w:sz w:val="24"/>
      <w:szCs w:val="20"/>
    </w:rPr>
  </w:style>
  <w:style w:type="paragraph" w:styleId="9">
    <w:name w:val="heading 7"/>
    <w:basedOn w:val="1"/>
    <w:next w:val="7"/>
    <w:link w:val="25"/>
    <w:qFormat/>
    <w:uiPriority w:val="0"/>
    <w:pPr>
      <w:keepNext/>
      <w:keepLines/>
      <w:widowControl w:val="0"/>
      <w:numPr>
        <w:ilvl w:val="6"/>
        <w:numId w:val="1"/>
      </w:numPr>
      <w:adjustRightInd/>
      <w:snapToGrid/>
      <w:spacing w:before="240" w:after="64" w:line="319" w:lineRule="auto"/>
      <w:jc w:val="both"/>
      <w:outlineLvl w:val="6"/>
    </w:pPr>
    <w:rPr>
      <w:rFonts w:ascii="Times New Roman" w:hAnsi="Times New Roman" w:eastAsia="宋体" w:cs="Times New Roman"/>
      <w:b/>
      <w:kern w:val="2"/>
      <w:sz w:val="24"/>
      <w:szCs w:val="20"/>
    </w:rPr>
  </w:style>
  <w:style w:type="paragraph" w:styleId="10">
    <w:name w:val="heading 8"/>
    <w:basedOn w:val="1"/>
    <w:next w:val="7"/>
    <w:link w:val="26"/>
    <w:qFormat/>
    <w:uiPriority w:val="0"/>
    <w:pPr>
      <w:keepNext/>
      <w:keepLines/>
      <w:widowControl w:val="0"/>
      <w:numPr>
        <w:ilvl w:val="7"/>
        <w:numId w:val="1"/>
      </w:numPr>
      <w:adjustRightInd/>
      <w:snapToGrid/>
      <w:spacing w:before="240" w:after="64" w:line="319" w:lineRule="auto"/>
      <w:jc w:val="both"/>
      <w:outlineLvl w:val="7"/>
    </w:pPr>
    <w:rPr>
      <w:rFonts w:ascii="Arial" w:hAnsi="Arial" w:eastAsia="黑体" w:cs="Times New Roman"/>
      <w:kern w:val="2"/>
      <w:sz w:val="24"/>
      <w:szCs w:val="20"/>
    </w:rPr>
  </w:style>
  <w:style w:type="paragraph" w:styleId="11">
    <w:name w:val="heading 9"/>
    <w:basedOn w:val="1"/>
    <w:next w:val="7"/>
    <w:link w:val="27"/>
    <w:qFormat/>
    <w:uiPriority w:val="0"/>
    <w:pPr>
      <w:keepNext/>
      <w:keepLines/>
      <w:widowControl w:val="0"/>
      <w:numPr>
        <w:ilvl w:val="8"/>
        <w:numId w:val="1"/>
      </w:numPr>
      <w:adjustRightInd/>
      <w:snapToGrid/>
      <w:spacing w:before="240" w:after="64" w:line="319" w:lineRule="auto"/>
      <w:jc w:val="both"/>
      <w:outlineLvl w:val="8"/>
    </w:pPr>
    <w:rPr>
      <w:rFonts w:ascii="Arial" w:hAnsi="Arial" w:eastAsia="黑体" w:cs="Times New Roman"/>
      <w:kern w:val="2"/>
      <w:sz w:val="21"/>
      <w:szCs w:val="20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12">
    <w:name w:val="Document Map"/>
    <w:basedOn w:val="1"/>
    <w:link w:val="28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13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14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17">
    <w:name w:val="页眉 字符"/>
    <w:basedOn w:val="16"/>
    <w:link w:val="14"/>
    <w:uiPriority w:val="99"/>
    <w:rPr>
      <w:rFonts w:ascii="Tahoma" w:hAnsi="Tahoma"/>
      <w:sz w:val="18"/>
      <w:szCs w:val="18"/>
    </w:rPr>
  </w:style>
  <w:style w:type="character" w:customStyle="1" w:styleId="18">
    <w:name w:val="页脚 字符"/>
    <w:basedOn w:val="16"/>
    <w:link w:val="13"/>
    <w:qFormat/>
    <w:uiPriority w:val="99"/>
    <w:rPr>
      <w:rFonts w:ascii="Tahoma" w:hAnsi="Tahoma"/>
      <w:sz w:val="18"/>
      <w:szCs w:val="18"/>
    </w:rPr>
  </w:style>
  <w:style w:type="character" w:customStyle="1" w:styleId="19">
    <w:name w:val="标题 1 字符"/>
    <w:basedOn w:val="16"/>
    <w:link w:val="2"/>
    <w:qFormat/>
    <w:uiPriority w:val="0"/>
    <w:rPr>
      <w:rFonts w:ascii="Times New Roman" w:hAnsi="Times New Roman" w:eastAsia="宋体" w:cs="Times New Roman"/>
      <w:b/>
      <w:kern w:val="44"/>
      <w:sz w:val="44"/>
      <w:szCs w:val="20"/>
    </w:rPr>
  </w:style>
  <w:style w:type="character" w:customStyle="1" w:styleId="20">
    <w:name w:val="标题 2 字符"/>
    <w:basedOn w:val="16"/>
    <w:link w:val="3"/>
    <w:uiPriority w:val="0"/>
    <w:rPr>
      <w:rFonts w:ascii="宋体" w:hAnsi="宋体" w:eastAsia="宋体" w:cs="Times New Roman"/>
      <w:b/>
      <w:bCs/>
      <w:kern w:val="2"/>
      <w:sz w:val="28"/>
      <w:szCs w:val="18"/>
    </w:rPr>
  </w:style>
  <w:style w:type="character" w:customStyle="1" w:styleId="21">
    <w:name w:val="标题 3 字符"/>
    <w:basedOn w:val="16"/>
    <w:link w:val="4"/>
    <w:qFormat/>
    <w:uiPriority w:val="9"/>
    <w:rPr>
      <w:rFonts w:ascii="Times New Roman" w:hAnsi="Times New Roman" w:eastAsia="宋体" w:cs="Times New Roman"/>
      <w:b/>
      <w:bCs/>
      <w:kern w:val="2"/>
      <w:sz w:val="24"/>
      <w:szCs w:val="32"/>
    </w:rPr>
  </w:style>
  <w:style w:type="character" w:customStyle="1" w:styleId="22">
    <w:name w:val="标题 4 字符"/>
    <w:basedOn w:val="16"/>
    <w:link w:val="5"/>
    <w:qFormat/>
    <w:uiPriority w:val="0"/>
    <w:rPr>
      <w:rFonts w:ascii="Arial" w:hAnsi="Arial" w:eastAsia="黑体" w:cs="Times New Roman"/>
      <w:b/>
      <w:kern w:val="2"/>
      <w:sz w:val="28"/>
      <w:szCs w:val="20"/>
    </w:rPr>
  </w:style>
  <w:style w:type="character" w:customStyle="1" w:styleId="23">
    <w:name w:val="标题 5 字符"/>
    <w:basedOn w:val="16"/>
    <w:link w:val="6"/>
    <w:qFormat/>
    <w:uiPriority w:val="0"/>
    <w:rPr>
      <w:rFonts w:ascii="Times New Roman" w:hAnsi="Times New Roman" w:eastAsia="宋体" w:cs="Times New Roman"/>
      <w:b/>
      <w:kern w:val="2"/>
      <w:sz w:val="28"/>
      <w:szCs w:val="20"/>
    </w:rPr>
  </w:style>
  <w:style w:type="character" w:customStyle="1" w:styleId="24">
    <w:name w:val="标题 6 字符"/>
    <w:basedOn w:val="16"/>
    <w:link w:val="8"/>
    <w:qFormat/>
    <w:uiPriority w:val="0"/>
    <w:rPr>
      <w:rFonts w:ascii="Arial" w:hAnsi="Arial" w:eastAsia="黑体" w:cs="Times New Roman"/>
      <w:b/>
      <w:kern w:val="2"/>
      <w:sz w:val="24"/>
      <w:szCs w:val="20"/>
    </w:rPr>
  </w:style>
  <w:style w:type="character" w:customStyle="1" w:styleId="25">
    <w:name w:val="标题 7 字符"/>
    <w:basedOn w:val="16"/>
    <w:link w:val="9"/>
    <w:qFormat/>
    <w:uiPriority w:val="0"/>
    <w:rPr>
      <w:rFonts w:ascii="Times New Roman" w:hAnsi="Times New Roman" w:eastAsia="宋体" w:cs="Times New Roman"/>
      <w:b/>
      <w:kern w:val="2"/>
      <w:sz w:val="24"/>
      <w:szCs w:val="20"/>
    </w:rPr>
  </w:style>
  <w:style w:type="character" w:customStyle="1" w:styleId="26">
    <w:name w:val="标题 8 字符"/>
    <w:basedOn w:val="16"/>
    <w:link w:val="10"/>
    <w:qFormat/>
    <w:uiPriority w:val="0"/>
    <w:rPr>
      <w:rFonts w:ascii="Arial" w:hAnsi="Arial" w:eastAsia="黑体" w:cs="Times New Roman"/>
      <w:kern w:val="2"/>
      <w:sz w:val="24"/>
      <w:szCs w:val="20"/>
    </w:rPr>
  </w:style>
  <w:style w:type="character" w:customStyle="1" w:styleId="27">
    <w:name w:val="标题 9 字符"/>
    <w:basedOn w:val="16"/>
    <w:link w:val="11"/>
    <w:qFormat/>
    <w:uiPriority w:val="0"/>
    <w:rPr>
      <w:rFonts w:ascii="Arial" w:hAnsi="Arial" w:eastAsia="黑体" w:cs="Times New Roman"/>
      <w:kern w:val="2"/>
      <w:sz w:val="21"/>
      <w:szCs w:val="20"/>
    </w:rPr>
  </w:style>
  <w:style w:type="character" w:customStyle="1" w:styleId="28">
    <w:name w:val="文档结构图 字符"/>
    <w:basedOn w:val="16"/>
    <w:link w:val="12"/>
    <w:semiHidden/>
    <w:qFormat/>
    <w:uiPriority w:val="99"/>
    <w:rPr>
      <w:rFonts w:ascii="宋体" w:hAnsi="Tahoma" w:eastAsia="宋体"/>
      <w:sz w:val="18"/>
      <w:szCs w:val="18"/>
    </w:rPr>
  </w:style>
  <w:style w:type="paragraph" w:customStyle="1" w:styleId="2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107</Words>
  <Characters>109</Characters>
  <Lines>1</Lines>
  <Paragraphs>1</Paragraphs>
  <TotalTime>0</TotalTime>
  <ScaleCrop>false</ScaleCrop>
  <LinksUpToDate>false</LinksUpToDate>
  <CharactersWithSpaces>110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lenovo</dc:creator>
  <cp:lastModifiedBy>简单一点</cp:lastModifiedBy>
  <dcterms:modified xsi:type="dcterms:W3CDTF">2026-07-16T05:46:22Z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764A167FC9DB4047A897197538C4A698_12</vt:lpwstr>
  </property>
  <property fmtid="{D5CDD505-2E9C-101B-9397-08002B2CF9AE}" pid="4" name="KSOTemplateDocerSaveRecord">
    <vt:lpwstr>eyJoZGlkIjoiOGI1NjUzZTFhYWM0NmYwYjE1NTBlNzgxOGI1YTIyMDMiLCJ1c2VySWQiOiI0MzI2ODg4MDgifQ==</vt:lpwstr>
  </property>
</Properties>
</file>