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服务</w:t>
      </w:r>
      <w:r>
        <w:rPr>
          <w:rFonts w:hint="eastAsia" w:ascii="宋体" w:hAnsi="宋体" w:cs="宋体"/>
          <w:b/>
          <w:sz w:val="24"/>
          <w:szCs w:val="24"/>
        </w:rPr>
        <w:t>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878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503"/>
        <w:gridCol w:w="2595"/>
        <w:gridCol w:w="1440"/>
        <w:gridCol w:w="1414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EE276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文件</w:t>
            </w:r>
          </w:p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服务内容及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06FF0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lang w:eastAsia="zh-CN"/>
              </w:rPr>
              <w:t>磋商响应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sz w:val="24"/>
                <w:szCs w:val="24"/>
              </w:rPr>
              <w:t>文件</w:t>
            </w:r>
          </w:p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服务内容及要求响应</w:t>
            </w: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响应情况</w:t>
            </w:r>
          </w:p>
        </w:tc>
        <w:tc>
          <w:tcPr>
            <w:tcW w:w="1414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16FB5D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A183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86C70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CF8D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1C3A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7216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C1AA0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AC203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2D4B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0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2462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59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备注：</w:t>
      </w:r>
    </w:p>
    <w:p w14:paraId="65926098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1.对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文件第三章“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3.2服务内容及服务要求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  <w:lang w:eastAsia="zh-CN"/>
        </w:rPr>
        <w:t>作出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32"/>
        </w:rPr>
        <w:t>响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32"/>
        </w:rPr>
        <w:t>应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B9095BD">
      <w:pPr>
        <w:spacing w:line="440" w:lineRule="exact"/>
        <w:ind w:firstLine="480" w:firstLineChars="200"/>
        <w:rPr>
          <w:rFonts w:hint="eastAsia" w:ascii="宋体" w:hAnsi="宋体" w:cs="宋体"/>
          <w:b w:val="0"/>
          <w:bCs w:val="0"/>
          <w:sz w:val="24"/>
          <w:szCs w:val="32"/>
        </w:rPr>
      </w:pPr>
      <w:r>
        <w:rPr>
          <w:rFonts w:hint="eastAsia" w:ascii="宋体" w:hAnsi="宋体" w:cs="宋体"/>
          <w:b w:val="0"/>
          <w:bCs w:val="0"/>
          <w:sz w:val="24"/>
          <w:szCs w:val="32"/>
        </w:rPr>
        <w:t>2.响应情况按实际响应情况填写“正偏离”、“负偏离”</w:t>
      </w:r>
      <w:r>
        <w:rPr>
          <w:rFonts w:hint="eastAsia" w:ascii="宋体" w:hAnsi="宋体" w:cs="宋体"/>
          <w:b w:val="0"/>
          <w:bCs w:val="0"/>
          <w:sz w:val="24"/>
          <w:szCs w:val="32"/>
          <w:lang w:eastAsia="zh-CN"/>
        </w:rPr>
        <w:t>，本表只填写有偏离的内容，无偏离的可不填写，但必须提交空白表</w:t>
      </w:r>
      <w:r>
        <w:rPr>
          <w:rFonts w:hint="eastAsia" w:ascii="宋体" w:hAnsi="宋体" w:cs="宋体"/>
          <w:b w:val="0"/>
          <w:bCs w:val="0"/>
          <w:sz w:val="24"/>
          <w:szCs w:val="32"/>
        </w:rPr>
        <w:t>。</w:t>
      </w:r>
    </w:p>
    <w:p w14:paraId="34CD4A6E"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</w:rPr>
        <w:t>3.正偏离或负偏离内容需对偏离情况进行详细说明，表格不够可自行添加。</w:t>
      </w:r>
    </w:p>
    <w:p w14:paraId="057FA30F">
      <w:pPr>
        <w:spacing w:line="460" w:lineRule="exact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46D15"/>
    <w:rsid w:val="07DB7A69"/>
    <w:rsid w:val="0A1026E6"/>
    <w:rsid w:val="12722072"/>
    <w:rsid w:val="141B23B3"/>
    <w:rsid w:val="1EC45B21"/>
    <w:rsid w:val="25A55F80"/>
    <w:rsid w:val="2D7B4711"/>
    <w:rsid w:val="32821B23"/>
    <w:rsid w:val="33641229"/>
    <w:rsid w:val="372A485A"/>
    <w:rsid w:val="3D6E313C"/>
    <w:rsid w:val="47290367"/>
    <w:rsid w:val="4A7E09CA"/>
    <w:rsid w:val="50AA42C7"/>
    <w:rsid w:val="56BE0CDD"/>
    <w:rsid w:val="5AA955EF"/>
    <w:rsid w:val="5E056FE1"/>
    <w:rsid w:val="68795138"/>
    <w:rsid w:val="6C725CF0"/>
    <w:rsid w:val="6D111DFF"/>
    <w:rsid w:val="6D5B09CB"/>
    <w:rsid w:val="6DB225B5"/>
    <w:rsid w:val="73DE3F1E"/>
    <w:rsid w:val="777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209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慢慢慢半拍</cp:lastModifiedBy>
  <dcterms:modified xsi:type="dcterms:W3CDTF">2026-06-12T09:05:56Z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9E0008B261F94874AB174F0DFF920C56_12</vt:lpwstr>
  </property>
</Properties>
</file>