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9C8889">
      <w:pPr>
        <w:pStyle w:val="5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ind w:firstLine="0"/>
        <w:jc w:val="center"/>
        <w:textAlignment w:val="auto"/>
        <w:outlineLvl w:val="1"/>
        <w:rPr>
          <w:rFonts w:hint="eastAsia" w:ascii="仿宋" w:hAnsi="仿宋" w:eastAsia="仿宋" w:cs="仿宋"/>
          <w:b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  <w:t>业绩证明文件及投标方案说明</w:t>
      </w:r>
    </w:p>
    <w:p w14:paraId="40DE88E0">
      <w:pPr>
        <w:spacing w:line="500" w:lineRule="atLeast"/>
        <w:ind w:firstLine="560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44"/>
          <w:highlight w:val="none"/>
        </w:rPr>
        <w:t>一、业绩证明文件</w:t>
      </w:r>
    </w:p>
    <w:p w14:paraId="4B16D27A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</w:rPr>
        <w:t>.</w:t>
      </w:r>
    </w:p>
    <w:p w14:paraId="0A937C14">
      <w:pPr>
        <w:spacing w:line="360" w:lineRule="auto"/>
        <w:rPr>
          <w:rFonts w:hint="default" w:ascii="仿宋" w:hAnsi="仿宋" w:eastAsia="仿宋" w:cs="仿宋"/>
          <w:color w:val="auto"/>
          <w:sz w:val="28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val="en-US" w:eastAsia="zh-CN"/>
        </w:rPr>
        <w:t xml:space="preserve">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837"/>
        <w:gridCol w:w="1090"/>
        <w:gridCol w:w="1364"/>
        <w:gridCol w:w="1413"/>
        <w:gridCol w:w="1514"/>
      </w:tblGrid>
      <w:tr w14:paraId="36D2F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60E28AF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97" w:type="dxa"/>
            <w:noWrap w:val="0"/>
            <w:vAlign w:val="center"/>
          </w:tcPr>
          <w:p w14:paraId="4C700C6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837" w:type="dxa"/>
            <w:noWrap w:val="0"/>
            <w:vAlign w:val="center"/>
          </w:tcPr>
          <w:p w14:paraId="7A7D017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项目内容</w:t>
            </w:r>
          </w:p>
          <w:p w14:paraId="75F1B24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（类似项目/相关项目）</w:t>
            </w:r>
          </w:p>
        </w:tc>
        <w:tc>
          <w:tcPr>
            <w:tcW w:w="1090" w:type="dxa"/>
            <w:noWrap w:val="0"/>
            <w:vAlign w:val="center"/>
          </w:tcPr>
          <w:p w14:paraId="02C3ED0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金额</w:t>
            </w:r>
          </w:p>
          <w:p w14:paraId="0E3977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（元）</w:t>
            </w:r>
          </w:p>
        </w:tc>
        <w:tc>
          <w:tcPr>
            <w:tcW w:w="1364" w:type="dxa"/>
            <w:noWrap w:val="0"/>
            <w:vAlign w:val="center"/>
          </w:tcPr>
          <w:p w14:paraId="67D0049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合同签订</w:t>
            </w:r>
          </w:p>
          <w:p w14:paraId="312CD4C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日期</w:t>
            </w:r>
          </w:p>
        </w:tc>
        <w:tc>
          <w:tcPr>
            <w:tcW w:w="1413" w:type="dxa"/>
            <w:noWrap w:val="0"/>
            <w:vAlign w:val="center"/>
          </w:tcPr>
          <w:p w14:paraId="52D2A91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质量</w:t>
            </w:r>
          </w:p>
        </w:tc>
        <w:tc>
          <w:tcPr>
            <w:tcW w:w="1514" w:type="dxa"/>
            <w:noWrap w:val="0"/>
            <w:vAlign w:val="center"/>
          </w:tcPr>
          <w:p w14:paraId="37788B3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业主名称、联系人及电话</w:t>
            </w:r>
          </w:p>
        </w:tc>
      </w:tr>
      <w:tr w14:paraId="226EC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07E157D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097" w:type="dxa"/>
            <w:noWrap w:val="0"/>
            <w:vAlign w:val="center"/>
          </w:tcPr>
          <w:p w14:paraId="5C08C03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42F6668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58046D4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088E3C1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69117E6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74EBD79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D4E5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1C39584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097" w:type="dxa"/>
            <w:noWrap w:val="0"/>
            <w:vAlign w:val="center"/>
          </w:tcPr>
          <w:p w14:paraId="5CCCAAE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130E25E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686C606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6BE2241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F21662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6F3B6BA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600D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0AC8AFC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097" w:type="dxa"/>
            <w:noWrap w:val="0"/>
            <w:vAlign w:val="center"/>
          </w:tcPr>
          <w:p w14:paraId="6BE9B4D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704F17A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6550CA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5427832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257F70B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779155B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E86B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35ED3AE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097" w:type="dxa"/>
            <w:noWrap w:val="0"/>
            <w:vAlign w:val="center"/>
          </w:tcPr>
          <w:p w14:paraId="1C60ACE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2742DC8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00687D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1A10587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30EB386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31909BF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5697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46DFC3A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097" w:type="dxa"/>
            <w:noWrap w:val="0"/>
            <w:vAlign w:val="center"/>
          </w:tcPr>
          <w:p w14:paraId="5ED7824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09CDFDE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45D9C1E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48DA472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4C1B92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274FF4C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7ED6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3808122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1097" w:type="dxa"/>
            <w:noWrap w:val="0"/>
            <w:vAlign w:val="center"/>
          </w:tcPr>
          <w:p w14:paraId="7E011E0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6F6A933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0AD43C4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765A321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6F99F17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6870BFF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F211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444CB95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1097" w:type="dxa"/>
            <w:noWrap w:val="0"/>
            <w:vAlign w:val="center"/>
          </w:tcPr>
          <w:p w14:paraId="545F60F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10F3445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575925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14B920B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D6102F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6519D1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74D6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2FE11401">
            <w:pPr>
              <w:ind w:left="12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...</w:t>
            </w:r>
          </w:p>
        </w:tc>
        <w:tc>
          <w:tcPr>
            <w:tcW w:w="1097" w:type="dxa"/>
            <w:noWrap w:val="0"/>
            <w:vAlign w:val="center"/>
          </w:tcPr>
          <w:p w14:paraId="6C821BF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33A9D14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6191AA6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5B8F1D9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BAF65D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75BD04F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2CF6F3CE">
      <w:pPr>
        <w:spacing w:line="500" w:lineRule="atLeast"/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  <w:t>注：</w:t>
      </w:r>
      <w:bookmarkStart w:id="0" w:name="_GoBack"/>
      <w:bookmarkEnd w:id="0"/>
      <w:r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  <w:t>1.若表格不够用，各供应商可按此表自行复制；</w:t>
      </w:r>
    </w:p>
    <w:p w14:paraId="6C1312E0">
      <w:pPr>
        <w:spacing w:line="500" w:lineRule="atLeas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提供202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年以来类似项目业绩合同（以合同签订时间为准）。</w:t>
      </w:r>
    </w:p>
    <w:p w14:paraId="140AFC1C">
      <w:pPr>
        <w:spacing w:line="500" w:lineRule="atLeast"/>
        <w:ind w:firstLine="56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  <w:t>3.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附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业绩合同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扫描件并加盖公司公章，业绩合同扫描件须清晰可见。</w:t>
      </w:r>
    </w:p>
    <w:p w14:paraId="1A821289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供应商：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（公章）</w:t>
      </w:r>
    </w:p>
    <w:p w14:paraId="65077743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（签字或盖章）</w:t>
      </w:r>
    </w:p>
    <w:p w14:paraId="5B56E2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outlineLvl w:val="9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sectPr>
          <w:pgSz w:w="11905" w:h="16838"/>
          <w:pgMar w:top="1440" w:right="1417" w:bottom="1440" w:left="1417" w:header="850" w:footer="992" w:gutter="0"/>
          <w:cols w:space="720" w:num="1"/>
          <w:docGrid w:type="lines" w:linePitch="317" w:charSpace="0"/>
        </w:sect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日期：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日</w:t>
      </w:r>
    </w:p>
    <w:p w14:paraId="224F8CC7">
      <w:pPr>
        <w:widowControl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1"/>
          <w:highlight w:val="none"/>
        </w:rPr>
        <w:t>二、投标方案说明</w:t>
      </w:r>
    </w:p>
    <w:p w14:paraId="1194E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1、供应商企业简介；</w:t>
      </w:r>
    </w:p>
    <w:p w14:paraId="712413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2、产品及原材料来源渠道证明；</w:t>
      </w:r>
    </w:p>
    <w:p w14:paraId="4B91C0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3、运输车辆配备；</w:t>
      </w:r>
    </w:p>
    <w:p w14:paraId="00B28D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4、食品原材料仓储能力；</w:t>
      </w:r>
    </w:p>
    <w:p w14:paraId="0FF906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5、产品检测报告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</w:p>
    <w:p w14:paraId="574901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6、组织架构与人员配备要求；</w:t>
      </w:r>
    </w:p>
    <w:p w14:paraId="530EEA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7、响应时间；</w:t>
      </w:r>
    </w:p>
    <w:p w14:paraId="2B847E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8、生产日期时效承诺；</w:t>
      </w:r>
    </w:p>
    <w:p w14:paraId="531A2B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9、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项目实施方案</w:t>
      </w:r>
    </w:p>
    <w:p w14:paraId="26E21C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10、食品安全控制方案和保证措施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</w:p>
    <w:p w14:paraId="356B30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11、应急配送方案；</w:t>
      </w:r>
    </w:p>
    <w:p w14:paraId="437991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12、售后服务</w:t>
      </w:r>
    </w:p>
    <w:p w14:paraId="33698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13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、供应商认为有必要提供而增加其竞争性的其它资料。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0D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customStyle="1" w:styleId="5">
    <w:name w:val="普通正文"/>
    <w:basedOn w:val="1"/>
    <w:qFormat/>
    <w:uiPriority w:val="99"/>
    <w:pPr>
      <w:kinsoku w:val="0"/>
      <w:autoSpaceDE w:val="0"/>
      <w:autoSpaceDN w:val="0"/>
      <w:adjustRightInd w:val="0"/>
      <w:snapToGrid w:val="0"/>
      <w:spacing w:before="120" w:after="120" w:line="360" w:lineRule="auto"/>
      <w:ind w:firstLine="480"/>
      <w:jc w:val="left"/>
    </w:pPr>
    <w:rPr>
      <w:rFonts w:ascii="Arial" w:hAnsi="Arial"/>
      <w:color w:val="000000"/>
      <w:kern w:val="0"/>
      <w:sz w:val="28"/>
      <w:szCs w:val="24"/>
    </w:r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2026-08-02T13:09:51Z</dcterms:created>
  <dc:creator>Administrator</dc:creator>
  <cp:lastModifiedBy>文奕</cp:lastModifiedBy>
  <dcterms:modified xsi:type="dcterms:W3CDTF">2026-08-02T13:10:19Z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eyJoZGlkIjoiZTAxNGJiZjljOTZhZDA2ODNhN2RmNTMxYTdhMDY4NGUiLCJ1c2VySWQiOiI0NTg2NTgxODcifQ==</vt:lpwstr>
  </property>
  <property fmtid="{D5CDD505-2E9C-101B-9397-08002B2CF9AE}" pid="4" name="ICV">
    <vt:lpwstr>8E354B696829402795B68C545228AEA2_12</vt:lpwstr>
  </property>
</Properties>
</file>