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7812CC">
      <w:pPr>
        <w:jc w:val="center"/>
        <w:rPr>
          <w:rFonts w:hint="eastAsia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企业业绩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217"/>
        <w:gridCol w:w="3471"/>
        <w:gridCol w:w="1380"/>
        <w:gridCol w:w="1313"/>
        <w:gridCol w:w="1095"/>
      </w:tblGrid>
      <w:tr w14:paraId="3193B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217" w:type="dxa"/>
          </w:tcPr>
          <w:p w14:paraId="73A243BF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3471" w:type="dxa"/>
          </w:tcPr>
          <w:p w14:paraId="5EC650DB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380" w:type="dxa"/>
          </w:tcPr>
          <w:p w14:paraId="79C8680E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甲方</w:t>
            </w:r>
          </w:p>
        </w:tc>
        <w:tc>
          <w:tcPr>
            <w:tcW w:w="1313" w:type="dxa"/>
          </w:tcPr>
          <w:p w14:paraId="1B68FEA3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合同签订时间</w:t>
            </w:r>
          </w:p>
        </w:tc>
        <w:tc>
          <w:tcPr>
            <w:tcW w:w="1095" w:type="dxa"/>
          </w:tcPr>
          <w:p w14:paraId="2A15D4F7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 w14:paraId="79839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217" w:type="dxa"/>
          </w:tcPr>
          <w:p w14:paraId="7455189A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3471" w:type="dxa"/>
          </w:tcPr>
          <w:p w14:paraId="57822549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80" w:type="dxa"/>
          </w:tcPr>
          <w:p w14:paraId="489BB6A3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13" w:type="dxa"/>
          </w:tcPr>
          <w:p w14:paraId="4F497702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95" w:type="dxa"/>
          </w:tcPr>
          <w:p w14:paraId="2D864636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256E9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217" w:type="dxa"/>
          </w:tcPr>
          <w:p w14:paraId="2DD3A441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3471" w:type="dxa"/>
          </w:tcPr>
          <w:p w14:paraId="04F755DB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80" w:type="dxa"/>
          </w:tcPr>
          <w:p w14:paraId="1C7542F7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13" w:type="dxa"/>
          </w:tcPr>
          <w:p w14:paraId="43912730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95" w:type="dxa"/>
          </w:tcPr>
          <w:p w14:paraId="64540AF8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2DE24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217" w:type="dxa"/>
          </w:tcPr>
          <w:p w14:paraId="04902D55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3471" w:type="dxa"/>
          </w:tcPr>
          <w:p w14:paraId="4E122DDE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80" w:type="dxa"/>
          </w:tcPr>
          <w:p w14:paraId="2C4DEF44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13" w:type="dxa"/>
          </w:tcPr>
          <w:p w14:paraId="544D6D3E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95" w:type="dxa"/>
          </w:tcPr>
          <w:p w14:paraId="0C488350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D197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217" w:type="dxa"/>
          </w:tcPr>
          <w:p w14:paraId="3F995CFF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....</w:t>
            </w:r>
            <w:bookmarkStart w:id="0" w:name="_GoBack"/>
            <w:bookmarkEnd w:id="0"/>
          </w:p>
        </w:tc>
        <w:tc>
          <w:tcPr>
            <w:tcW w:w="3471" w:type="dxa"/>
          </w:tcPr>
          <w:p w14:paraId="6B2C5F90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80" w:type="dxa"/>
          </w:tcPr>
          <w:p w14:paraId="000D17D3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13" w:type="dxa"/>
          </w:tcPr>
          <w:p w14:paraId="7FD6EBCD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95" w:type="dxa"/>
          </w:tcPr>
          <w:p w14:paraId="05A0D16D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15BCE75E">
      <w:pPr>
        <w:jc w:val="center"/>
        <w:rPr>
          <w:rFonts w:hint="eastAsia"/>
          <w:sz w:val="40"/>
          <w:szCs w:val="48"/>
          <w:lang w:val="en-US" w:eastAsia="zh-CN"/>
        </w:rPr>
      </w:pPr>
    </w:p>
    <w:p w14:paraId="0CB1AB44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A17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2026-07-10T13:52:34Z</dcterms:created>
  <dc:creator>Administrator</dc:creator>
  <cp:lastModifiedBy>陌陌</cp:lastModifiedBy>
  <dcterms:modified xsi:type="dcterms:W3CDTF">2026-07-10T13:55:02Z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eyJoZGlkIjoiNjg2MDBkZWEzZGFlNGMxM2ZjYmJhMzI3NTgxYzZjOTYiLCJ1c2VySWQiOiIxMjM3MDQ4MjMzIn0=</vt:lpwstr>
  </property>
  <property fmtid="{D5CDD505-2E9C-101B-9397-08002B2CF9AE}" pid="4" name="ICV">
    <vt:lpwstr>C59FDBB37B394B7BAB14AD59C9F2B9E6_12</vt:lpwstr>
  </property>
</Properties>
</file>