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D361A1">
      <w:pPr>
        <w:keepNext w:val="0"/>
        <w:keepLines w:val="0"/>
        <w:widowControl/>
        <w:suppressLineNumbers w:val="0"/>
        <w:jc w:val="center"/>
        <w:rPr>
          <w:rFonts w:hint="eastAsia" w:ascii="国标小标宋" w:hAnsi="国标小标宋" w:eastAsia="国标小标宋" w:cs="国标小标宋"/>
          <w:i w:val="0"/>
          <w:iCs w:val="0"/>
          <w:caps w:val="0"/>
          <w:color w:val="auto"/>
          <w:spacing w:val="0"/>
          <w:kern w:val="0"/>
          <w:sz w:val="36"/>
          <w:szCs w:val="36"/>
          <w:shd w:val="clear" w:color="auto" w:fill="FFFFFF"/>
          <w:lang w:val="en-US" w:eastAsia="zh-CN" w:bidi="ar"/>
        </w:rPr>
      </w:pPr>
      <w:bookmarkStart w:id="0" w:name="_GoBack"/>
      <w:bookmarkEnd w:id="0"/>
      <w:r>
        <w:rPr>
          <w:rFonts w:hint="eastAsia" w:ascii="国标小标宋" w:hAnsi="国标小标宋" w:eastAsia="国标小标宋" w:cs="国标小标宋"/>
          <w:i w:val="0"/>
          <w:iCs w:val="0"/>
          <w:caps w:val="0"/>
          <w:color w:val="auto"/>
          <w:spacing w:val="0"/>
          <w:kern w:val="0"/>
          <w:sz w:val="36"/>
          <w:szCs w:val="36"/>
          <w:shd w:val="clear" w:color="auto" w:fill="FFFFFF"/>
          <w:lang w:val="en-US" w:eastAsia="zh-CN" w:bidi="ar"/>
        </w:rPr>
        <w:t>生产厂商声明函或生产厂商授权书</w:t>
      </w:r>
    </w:p>
    <w:p w14:paraId="77A00893">
      <w:pPr>
        <w:keepNext w:val="0"/>
        <w:keepLines w:val="0"/>
        <w:widowControl/>
        <w:suppressLineNumbers w:val="0"/>
        <w:jc w:val="left"/>
        <w:rPr>
          <w:rFonts w:hint="eastAsia" w:ascii="宋体" w:hAnsi="宋体" w:eastAsia="宋体" w:cs="宋体"/>
          <w:i w:val="0"/>
          <w:iCs w:val="0"/>
          <w:caps w:val="0"/>
          <w:color w:val="auto"/>
          <w:spacing w:val="0"/>
          <w:kern w:val="0"/>
          <w:sz w:val="21"/>
          <w:szCs w:val="21"/>
          <w:shd w:val="clear" w:color="auto" w:fill="FFFFFF"/>
          <w:lang w:val="en-US" w:eastAsia="zh-CN" w:bidi="ar"/>
        </w:rPr>
      </w:pPr>
    </w:p>
    <w:p w14:paraId="7BD0F977">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r>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t>响应并参加本项目谈判的供应商必须是所响应FWD设备的生产厂商或取得生产厂商针对本项目出具的合法有效授权的经销商，生产厂商参加响应的须在项目电子化交易系统中提交产品生产厂商声明函（经销商参加响应的须提交产品生产厂商针对本项目出具的合法有效授权书），并完成电子签章。</w:t>
      </w:r>
    </w:p>
    <w:p w14:paraId="14A486A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r>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t>附：生产厂商声明函、经销商声明及生产厂商授权书（参考格式）</w:t>
      </w:r>
    </w:p>
    <w:p w14:paraId="0915E7C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14C4EF1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27C01CC8">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07F90548">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467AADE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41EAF50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3BC864E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7292F957">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5CEF770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7A34471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4E54ED4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62C1772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6B3587F5">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415EA65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77628161">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268E364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3F3C8DC9">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国标黑体" w:hAnsi="国标黑体" w:eastAsia="国标黑体" w:cs="国标黑体"/>
          <w:i w:val="0"/>
          <w:iCs w:val="0"/>
          <w:caps w:val="0"/>
          <w:color w:val="auto"/>
          <w:spacing w:val="0"/>
          <w:kern w:val="0"/>
          <w:sz w:val="36"/>
          <w:szCs w:val="36"/>
          <w:shd w:val="clear" w:color="auto" w:fill="FFFFFF"/>
          <w:lang w:val="en-US" w:eastAsia="zh-CN" w:bidi="ar"/>
        </w:rPr>
      </w:pPr>
      <w:r>
        <w:rPr>
          <w:rFonts w:hint="eastAsia" w:ascii="国标黑体" w:hAnsi="国标黑体" w:eastAsia="国标黑体" w:cs="国标黑体"/>
          <w:i w:val="0"/>
          <w:iCs w:val="0"/>
          <w:caps w:val="0"/>
          <w:color w:val="auto"/>
          <w:spacing w:val="0"/>
          <w:kern w:val="0"/>
          <w:sz w:val="36"/>
          <w:szCs w:val="36"/>
          <w:shd w:val="clear" w:color="auto" w:fill="FFFFFF"/>
          <w:lang w:val="en-US" w:eastAsia="zh-CN" w:bidi="ar"/>
        </w:rPr>
        <w:t>产品生产厂商声明函</w:t>
      </w:r>
    </w:p>
    <w:p w14:paraId="4136F03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5D410B73">
      <w:pPr>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致：商洛市政府采购中心</w:t>
      </w:r>
    </w:p>
    <w:p w14:paraId="48B9770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我公司（单位）参加贵中心组织的《商洛市交通建设工程质量监测鉴定中心</w:t>
      </w:r>
      <w:r>
        <w:rPr>
          <w:rFonts w:hint="eastAsia" w:ascii="国标宋体" w:hAnsi="国标宋体" w:eastAsia="国标宋体" w:cs="国标宋体"/>
          <w:sz w:val="24"/>
          <w:szCs w:val="24"/>
        </w:rPr>
        <w:t>弯沉检测车辆及相关设备采购</w:t>
      </w:r>
      <w:r>
        <w:rPr>
          <w:rFonts w:hint="eastAsia" w:ascii="国标宋体" w:hAnsi="国标宋体" w:eastAsia="国标宋体" w:cs="国标宋体"/>
          <w:sz w:val="24"/>
          <w:szCs w:val="24"/>
          <w:lang w:eastAsia="zh-CN"/>
        </w:rPr>
        <w:t>项目》竞争性谈判采购活动，我方响应本项目采购的产品（设备）是</w:t>
      </w:r>
      <w:r>
        <w:rPr>
          <w:rFonts w:hint="eastAsia" w:ascii="国标宋体" w:hAnsi="国标宋体" w:eastAsia="国标宋体" w:cs="国标宋体"/>
          <w:sz w:val="24"/>
          <w:szCs w:val="24"/>
          <w:lang w:val="en-US" w:eastAsia="zh-CN"/>
        </w:rPr>
        <w:t xml:space="preserve"> </w:t>
      </w:r>
      <w:r>
        <w:rPr>
          <w:rFonts w:hint="eastAsia" w:ascii="国标宋体" w:hAnsi="国标宋体" w:eastAsia="国标宋体" w:cs="国标宋体"/>
          <w:sz w:val="24"/>
          <w:szCs w:val="24"/>
          <w:u w:val="single"/>
          <w:lang w:val="en-US" w:eastAsia="zh-CN"/>
        </w:rPr>
        <w:t xml:space="preserve">               </w:t>
      </w:r>
      <w:r>
        <w:rPr>
          <w:rFonts w:hint="eastAsia" w:ascii="国标宋体" w:hAnsi="国标宋体" w:eastAsia="国标宋体" w:cs="国标宋体"/>
          <w:sz w:val="24"/>
          <w:szCs w:val="24"/>
          <w:lang w:val="en-US" w:eastAsia="zh-CN"/>
        </w:rPr>
        <w:t>，我公司（单位）系该产品（设备）的生产厂商。</w:t>
      </w:r>
    </w:p>
    <w:p w14:paraId="7DA7E95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特此声明。如本声明不实，按提供虚假材料处理，由我公司（单位）承担相应法律责任。</w:t>
      </w:r>
    </w:p>
    <w:p w14:paraId="72FF26F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1772C6C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供应商（生产厂商）名称：                        （公章）</w:t>
      </w:r>
    </w:p>
    <w:p w14:paraId="1BDF655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法定代表人：                        （签字）</w:t>
      </w:r>
    </w:p>
    <w:p w14:paraId="311FA55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日期：        年      月    日</w:t>
      </w:r>
    </w:p>
    <w:p w14:paraId="12D8AF3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4849D6E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384E92B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273C250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537BE46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5AEFAE4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16B0992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6513048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4552744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15E01EE4">
      <w:pPr>
        <w:keepNext w:val="0"/>
        <w:keepLines w:val="0"/>
        <w:pageBreakBefore w:val="0"/>
        <w:widowControl w:val="0"/>
        <w:kinsoku/>
        <w:wordWrap/>
        <w:overflowPunct/>
        <w:topLinePunct w:val="0"/>
        <w:autoSpaceDE/>
        <w:autoSpaceDN/>
        <w:bidi w:val="0"/>
        <w:adjustRightInd/>
        <w:snapToGrid/>
        <w:jc w:val="center"/>
        <w:textAlignment w:val="auto"/>
        <w:rPr>
          <w:rFonts w:hint="eastAsia" w:ascii="国标黑体" w:hAnsi="国标黑体" w:eastAsia="国标黑体" w:cs="国标黑体"/>
          <w:i w:val="0"/>
          <w:iCs w:val="0"/>
          <w:caps w:val="0"/>
          <w:color w:val="auto"/>
          <w:spacing w:val="0"/>
          <w:kern w:val="0"/>
          <w:sz w:val="36"/>
          <w:szCs w:val="36"/>
          <w:shd w:val="clear" w:color="auto" w:fill="FFFFFF"/>
          <w:lang w:val="en-US" w:eastAsia="zh-CN" w:bidi="ar"/>
        </w:rPr>
      </w:pPr>
      <w:r>
        <w:rPr>
          <w:rFonts w:hint="eastAsia" w:ascii="国标黑体" w:hAnsi="国标黑体" w:eastAsia="国标黑体" w:cs="国标黑体"/>
          <w:i w:val="0"/>
          <w:iCs w:val="0"/>
          <w:caps w:val="0"/>
          <w:color w:val="auto"/>
          <w:spacing w:val="0"/>
          <w:kern w:val="0"/>
          <w:sz w:val="36"/>
          <w:szCs w:val="36"/>
          <w:shd w:val="clear" w:color="auto" w:fill="FFFFFF"/>
          <w:lang w:val="en-US" w:eastAsia="zh-CN" w:bidi="ar"/>
        </w:rPr>
        <w:t>产品经销商声明及生产厂商授权书</w:t>
      </w:r>
    </w:p>
    <w:p w14:paraId="1C8BB398">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607D6A44">
      <w:pPr>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致：商洛市政府采购中心</w:t>
      </w:r>
    </w:p>
    <w:p w14:paraId="17A5107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我公司（单位）参加贵中心组织的《商洛市交通建设工程质量监测鉴定中心</w:t>
      </w:r>
      <w:r>
        <w:rPr>
          <w:rFonts w:hint="eastAsia" w:ascii="国标宋体" w:hAnsi="国标宋体" w:eastAsia="国标宋体" w:cs="国标宋体"/>
          <w:sz w:val="24"/>
          <w:szCs w:val="24"/>
        </w:rPr>
        <w:t>弯沉检测车辆及相关设备采购</w:t>
      </w:r>
      <w:r>
        <w:rPr>
          <w:rFonts w:hint="eastAsia" w:ascii="国标宋体" w:hAnsi="国标宋体" w:eastAsia="国标宋体" w:cs="国标宋体"/>
          <w:sz w:val="24"/>
          <w:szCs w:val="24"/>
          <w:lang w:eastAsia="zh-CN"/>
        </w:rPr>
        <w:t>项目》竞争性谈判采购活动，我方响应本项目采购的产品（设备）是</w:t>
      </w:r>
      <w:r>
        <w:rPr>
          <w:rFonts w:hint="eastAsia" w:ascii="国标宋体" w:hAnsi="国标宋体" w:eastAsia="国标宋体" w:cs="国标宋体"/>
          <w:sz w:val="24"/>
          <w:szCs w:val="24"/>
          <w:lang w:val="en-US" w:eastAsia="zh-CN"/>
        </w:rPr>
        <w:t xml:space="preserve"> </w:t>
      </w:r>
      <w:r>
        <w:rPr>
          <w:rFonts w:hint="eastAsia" w:ascii="国标宋体" w:hAnsi="国标宋体" w:eastAsia="国标宋体" w:cs="国标宋体"/>
          <w:sz w:val="24"/>
          <w:szCs w:val="24"/>
          <w:u w:val="single"/>
          <w:lang w:val="en-US" w:eastAsia="zh-CN"/>
        </w:rPr>
        <w:t xml:space="preserve">               </w:t>
      </w:r>
      <w:r>
        <w:rPr>
          <w:rFonts w:hint="eastAsia" w:ascii="国标宋体" w:hAnsi="国标宋体" w:eastAsia="国标宋体" w:cs="国标宋体"/>
          <w:sz w:val="24"/>
          <w:szCs w:val="24"/>
          <w:lang w:val="en-US" w:eastAsia="zh-CN"/>
        </w:rPr>
        <w:t xml:space="preserve">，该产品（设备）系 </w:t>
      </w:r>
      <w:r>
        <w:rPr>
          <w:rFonts w:hint="eastAsia" w:ascii="国标宋体" w:hAnsi="国标宋体" w:eastAsia="国标宋体" w:cs="国标宋体"/>
          <w:sz w:val="24"/>
          <w:szCs w:val="24"/>
          <w:u w:val="single"/>
          <w:lang w:val="en-US" w:eastAsia="zh-CN"/>
        </w:rPr>
        <w:t xml:space="preserve">                </w:t>
      </w:r>
      <w:r>
        <w:rPr>
          <w:rFonts w:hint="eastAsia" w:ascii="国标宋体" w:hAnsi="国标宋体" w:eastAsia="国标宋体" w:cs="国标宋体"/>
          <w:sz w:val="24"/>
          <w:szCs w:val="24"/>
          <w:lang w:val="en-US" w:eastAsia="zh-CN"/>
        </w:rPr>
        <w:t>公司（单位）生产，我方已取得</w:t>
      </w:r>
      <w:r>
        <w:rPr>
          <w:rFonts w:hint="eastAsia" w:ascii="国标宋体" w:hAnsi="国标宋体" w:eastAsia="国标宋体" w:cs="国标宋体"/>
          <w:sz w:val="24"/>
          <w:szCs w:val="24"/>
          <w:u w:val="single"/>
          <w:lang w:val="en-US" w:eastAsia="zh-CN"/>
        </w:rPr>
        <w:t xml:space="preserve">                   </w:t>
      </w:r>
      <w:r>
        <w:rPr>
          <w:rFonts w:hint="eastAsia" w:ascii="国标宋体" w:hAnsi="国标宋体" w:eastAsia="国标宋体" w:cs="国标宋体"/>
          <w:sz w:val="24"/>
          <w:szCs w:val="24"/>
          <w:lang w:val="en-US" w:eastAsia="zh-CN"/>
        </w:rPr>
        <w:t>公司（单位）针对本项目的合法有效授权（产品生产厂商授权书附后）。</w:t>
      </w:r>
    </w:p>
    <w:p w14:paraId="3F4274F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特此声明。如本声明及授权不实，按提供虚假材料处理，由我公司（单位）承担相应法律责任。</w:t>
      </w:r>
    </w:p>
    <w:p w14:paraId="7A5E041F">
      <w:pPr>
        <w:keepNext w:val="0"/>
        <w:keepLines w:val="0"/>
        <w:pageBreakBefore w:val="0"/>
        <w:widowControl w:val="0"/>
        <w:kinsoku/>
        <w:wordWrap/>
        <w:overflowPunct/>
        <w:topLinePunct w:val="0"/>
        <w:autoSpaceDE/>
        <w:autoSpaceDN/>
        <w:bidi w:val="0"/>
        <w:adjustRightInd/>
        <w:snapToGrid/>
        <w:textAlignment w:val="auto"/>
        <w:rPr>
          <w:rFonts w:hint="default" w:ascii="国标宋体" w:hAnsi="国标宋体" w:eastAsia="国标宋体" w:cs="国标宋体"/>
          <w:i w:val="0"/>
          <w:iCs w:val="0"/>
          <w:caps w:val="0"/>
          <w:color w:val="auto"/>
          <w:spacing w:val="0"/>
          <w:kern w:val="0"/>
          <w:sz w:val="24"/>
          <w:szCs w:val="24"/>
          <w:shd w:val="clear" w:color="auto" w:fill="FFFFFF"/>
          <w:lang w:val="en-US" w:eastAsia="zh-CN" w:bidi="ar"/>
        </w:rPr>
      </w:pPr>
    </w:p>
    <w:p w14:paraId="5B37FBD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供应商（经销商）名称：                        （公章）</w:t>
      </w:r>
    </w:p>
    <w:p w14:paraId="2C57A8E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法定代表人：                        （签字）</w:t>
      </w:r>
    </w:p>
    <w:p w14:paraId="05A7D45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日期：        年      月    日</w:t>
      </w:r>
    </w:p>
    <w:p w14:paraId="192F343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67E8D820">
      <w:pPr>
        <w:keepNext w:val="0"/>
        <w:keepLines w:val="0"/>
        <w:widowControl/>
        <w:suppressLineNumbers w:val="0"/>
        <w:jc w:val="left"/>
      </w:pPr>
    </w:p>
    <w:p w14:paraId="09B9447A">
      <w:pPr>
        <w:keepNext w:val="0"/>
        <w:keepLines w:val="0"/>
        <w:widowControl/>
        <w:suppressLineNumbers w:val="0"/>
        <w:jc w:val="left"/>
      </w:pPr>
    </w:p>
    <w:p w14:paraId="373CCF85">
      <w:pPr>
        <w:keepNext w:val="0"/>
        <w:keepLines w:val="0"/>
        <w:widowControl/>
        <w:suppressLineNumbers w:val="0"/>
        <w:jc w:val="left"/>
      </w:pPr>
    </w:p>
    <w:p w14:paraId="7621022B">
      <w:pPr>
        <w:keepNext w:val="0"/>
        <w:keepLines w:val="0"/>
        <w:widowControl/>
        <w:suppressLineNumbers w:val="0"/>
        <w:jc w:val="left"/>
      </w:pPr>
    </w:p>
    <w:p w14:paraId="417B1FD6">
      <w:pPr>
        <w:keepNext w:val="0"/>
        <w:keepLines w:val="0"/>
        <w:widowControl/>
        <w:suppressLineNumbers w:val="0"/>
        <w:jc w:val="left"/>
      </w:pPr>
    </w:p>
    <w:p w14:paraId="0BB99D38">
      <w:pPr>
        <w:keepNext w:val="0"/>
        <w:keepLines w:val="0"/>
        <w:widowControl/>
        <w:suppressLineNumbers w:val="0"/>
        <w:jc w:val="left"/>
      </w:pPr>
    </w:p>
    <w:p w14:paraId="6148838F">
      <w:pPr>
        <w:keepNext w:val="0"/>
        <w:keepLines w:val="0"/>
        <w:widowControl/>
        <w:suppressLineNumbers w:val="0"/>
        <w:jc w:val="left"/>
      </w:pPr>
    </w:p>
    <w:p w14:paraId="68A5A10E">
      <w:pPr>
        <w:keepNext w:val="0"/>
        <w:keepLines w:val="0"/>
        <w:widowControl/>
        <w:suppressLineNumbers w:val="0"/>
        <w:jc w:val="left"/>
      </w:pPr>
    </w:p>
    <w:p w14:paraId="3BE3014E">
      <w:pPr>
        <w:keepNext w:val="0"/>
        <w:keepLines w:val="0"/>
        <w:widowControl/>
        <w:suppressLineNumbers w:val="0"/>
        <w:jc w:val="left"/>
      </w:pPr>
    </w:p>
    <w:p w14:paraId="0C031E30">
      <w:pPr>
        <w:keepNext w:val="0"/>
        <w:keepLines w:val="0"/>
        <w:widowControl/>
        <w:suppressLineNumbers w:val="0"/>
        <w:jc w:val="left"/>
      </w:pPr>
    </w:p>
    <w:p w14:paraId="500D2E21">
      <w:pPr>
        <w:keepNext w:val="0"/>
        <w:keepLines w:val="0"/>
        <w:widowControl/>
        <w:suppressLineNumbers w:val="0"/>
        <w:jc w:val="left"/>
      </w:pPr>
    </w:p>
    <w:p w14:paraId="2EC16E9F">
      <w:pPr>
        <w:keepNext w:val="0"/>
        <w:keepLines w:val="0"/>
        <w:widowControl/>
        <w:suppressLineNumbers w:val="0"/>
        <w:jc w:val="left"/>
      </w:pPr>
    </w:p>
    <w:p w14:paraId="54036748">
      <w:pPr>
        <w:keepNext w:val="0"/>
        <w:keepLines w:val="0"/>
        <w:widowControl/>
        <w:suppressLineNumbers w:val="0"/>
        <w:jc w:val="left"/>
      </w:pPr>
    </w:p>
    <w:p w14:paraId="0838E87B">
      <w:pPr>
        <w:keepNext w:val="0"/>
        <w:keepLines w:val="0"/>
        <w:widowControl/>
        <w:suppressLineNumbers w:val="0"/>
        <w:jc w:val="left"/>
      </w:pPr>
    </w:p>
    <w:p w14:paraId="4A879813">
      <w:pPr>
        <w:keepNext w:val="0"/>
        <w:keepLines w:val="0"/>
        <w:widowControl/>
        <w:suppressLineNumbers w:val="0"/>
        <w:jc w:val="center"/>
        <w:rPr>
          <w:rFonts w:hint="eastAsia" w:ascii="国标黑体" w:hAnsi="国标黑体" w:eastAsia="国标黑体" w:cs="国标黑体"/>
          <w:i w:val="0"/>
          <w:iCs w:val="0"/>
          <w:caps w:val="0"/>
          <w:color w:val="auto"/>
          <w:spacing w:val="0"/>
          <w:kern w:val="0"/>
          <w:sz w:val="36"/>
          <w:szCs w:val="36"/>
          <w:shd w:val="clear" w:color="auto" w:fill="FFFFFF"/>
          <w:lang w:val="en-US" w:eastAsia="zh-CN" w:bidi="ar"/>
        </w:rPr>
      </w:pPr>
      <w:r>
        <w:rPr>
          <w:rFonts w:hint="eastAsia" w:ascii="国标黑体" w:hAnsi="国标黑体" w:eastAsia="国标黑体" w:cs="国标黑体"/>
          <w:i w:val="0"/>
          <w:iCs w:val="0"/>
          <w:caps w:val="0"/>
          <w:color w:val="auto"/>
          <w:spacing w:val="0"/>
          <w:kern w:val="0"/>
          <w:sz w:val="36"/>
          <w:szCs w:val="36"/>
          <w:shd w:val="clear" w:color="auto" w:fill="FFFFFF"/>
          <w:lang w:val="en-US" w:eastAsia="zh-CN" w:bidi="ar"/>
        </w:rPr>
        <w:t>产品生产厂商授权书</w:t>
      </w:r>
    </w:p>
    <w:p w14:paraId="0626D911">
      <w:pPr>
        <w:keepNext w:val="0"/>
        <w:keepLines w:val="0"/>
        <w:widowControl/>
        <w:suppressLineNumbers w:val="0"/>
        <w:jc w:val="center"/>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2C012CDE">
      <w:pPr>
        <w:keepNext w:val="0"/>
        <w:keepLines w:val="0"/>
        <w:widowControl/>
        <w:suppressLineNumbers w:val="0"/>
        <w:jc w:val="center"/>
        <w:rPr>
          <w:rFonts w:hint="eastAsia" w:ascii="国标黑体" w:hAnsi="国标黑体" w:eastAsia="国标黑体" w:cs="国标黑体"/>
          <w:i w:val="0"/>
          <w:iCs w:val="0"/>
          <w:caps w:val="0"/>
          <w:color w:val="auto"/>
          <w:spacing w:val="0"/>
          <w:kern w:val="0"/>
          <w:sz w:val="36"/>
          <w:szCs w:val="36"/>
          <w:shd w:val="clear" w:color="auto" w:fill="FFFFFF"/>
          <w:lang w:val="en-US" w:eastAsia="zh-CN" w:bidi="ar"/>
        </w:rPr>
      </w:pPr>
      <w:r>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t>（格式由生产厂商根据授权事项自拟）</w:t>
      </w:r>
    </w:p>
    <w:p w14:paraId="10FA5B8C">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国标宋体" w:hAnsi="国标宋体" w:eastAsia="国标宋体" w:cs="国标宋体"/>
          <w:i w:val="0"/>
          <w:iCs w:val="0"/>
          <w:caps w:val="0"/>
          <w:color w:val="auto"/>
          <w:spacing w:val="0"/>
          <w:kern w:val="0"/>
          <w:sz w:val="24"/>
          <w:szCs w:val="24"/>
          <w:shd w:val="clear" w:color="auto" w:fill="FFFFFF"/>
          <w:lang w:val="en-US" w:eastAsia="zh-CN" w:bidi="ar"/>
        </w:rPr>
      </w:pPr>
    </w:p>
    <w:p w14:paraId="184B85CB">
      <w:pPr>
        <w:rPr>
          <w:rFonts w:hint="eastAsia" w:ascii="国标宋体" w:hAnsi="国标宋体" w:eastAsia="国标宋体" w:cs="国标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40001"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小标宋">
    <w:panose1 w:val="02000500000000000000"/>
    <w:charset w:val="86"/>
    <w:family w:val="auto"/>
    <w:pitch w:val="default"/>
    <w:sig w:usb0="00000001" w:usb1="08000000" w:usb2="00000000" w:usb3="00000000" w:csb0="00060007" w:csb1="00000000"/>
  </w:font>
  <w:font w:name="国标宋体">
    <w:panose1 w:val="02000500000000000000"/>
    <w:charset w:val="86"/>
    <w:family w:val="auto"/>
    <w:pitch w:val="default"/>
    <w:sig w:usb0="00000001" w:usb1="28000000" w:usb2="00000000" w:usb3="00000000" w:csb0="00060007" w:csb1="00000000"/>
  </w:font>
  <w:font w:name="国标黑体">
    <w:panose1 w:val="020005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6EE55F"/>
    <w:rsid w:val="6F6EE55F"/>
    <w:rsid w:val="7FEFA281"/>
    <w:rsid w:val="FFAF98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Style w:val="3"/>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25.3333333333333</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2026-05-25T23:54:00Z</dcterms:created>
  <dc:creator>李平</dc:creator>
  <cp:lastModifiedBy>李平</cp:lastModifiedBy>
  <dcterms:modified xsi:type="dcterms:W3CDTF">2026-05-25T16:25:33Z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F01E9741AE7885457D07146AECA955BE_43</vt:lpwstr>
  </property>
</Properties>
</file>