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5BBF9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项目售后及培训方案</w:t>
      </w:r>
    </w:p>
    <w:p w14:paraId="582E2AAB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AA03DE"/>
    <w:rsid w:val="693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2026-06-08T09:58:00Z</dcterms:created>
  <dc:creator>中达国创</dc:creator>
  <cp:lastModifiedBy>T iA mo.</cp:lastModifiedBy>
  <dcterms:modified xsi:type="dcterms:W3CDTF">2026-06-08T09:58:51Z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2E1F49FD28CF41F59292CA5293B6101F_12</vt:lpwstr>
  </property>
</Properties>
</file>