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8B2E820">
      <w:pPr>
        <w:keepNext/>
        <w:keepLines/>
        <w:spacing w:line="240" w:lineRule="auto"/>
        <w:jc w:val="center"/>
        <w:outlineLvl w:val="0"/>
        <w:rPr>
          <w:rFonts w:hint="eastAsia" w:ascii="黑体" w:hAnsi="黑体" w:eastAsia="黑体" w:cs="黑体"/>
          <w:b w:val="0"/>
          <w:bCs/>
          <w:color w:val="auto"/>
          <w:kern w:val="44"/>
          <w:sz w:val="32"/>
          <w:szCs w:val="40"/>
          <w:lang w:val="en-US" w:eastAsia="zh-CN" w:bidi="ar-SA"/>
        </w:rPr>
      </w:pPr>
      <w:bookmarkStart w:id="0" w:name="_Toc10476_WPSOffice_Level1"/>
      <w:bookmarkStart w:id="1" w:name="_Toc2772"/>
      <w:bookmarkStart w:id="2" w:name="_Toc6345"/>
      <w:bookmarkStart w:id="3" w:name="_Toc22915"/>
      <w:bookmarkStart w:id="4" w:name="_Toc31517"/>
      <w:r>
        <w:rPr>
          <w:rFonts w:hint="eastAsia" w:ascii="黑体" w:hAnsi="黑体" w:eastAsia="黑体" w:cs="黑体"/>
          <w:b w:val="0"/>
          <w:bCs/>
          <w:color w:val="auto"/>
          <w:kern w:val="44"/>
          <w:sz w:val="32"/>
          <w:szCs w:val="40"/>
          <w:lang w:val="en-US" w:eastAsia="zh-CN" w:bidi="ar-SA"/>
        </w:rPr>
        <w:t>第三章  磋商内容及采</w:t>
      </w:r>
      <w:bookmarkEnd w:id="0"/>
      <w:r>
        <w:rPr>
          <w:rFonts w:hint="eastAsia" w:ascii="黑体" w:hAnsi="黑体" w:eastAsia="黑体" w:cs="黑体"/>
          <w:b w:val="0"/>
          <w:bCs/>
          <w:color w:val="auto"/>
          <w:kern w:val="44"/>
          <w:sz w:val="32"/>
          <w:szCs w:val="40"/>
          <w:lang w:val="en-US" w:eastAsia="zh-CN" w:bidi="ar-SA"/>
        </w:rPr>
        <w:t>购要求</w:t>
      </w:r>
      <w:bookmarkEnd w:id="1"/>
      <w:bookmarkEnd w:id="2"/>
      <w:bookmarkEnd w:id="3"/>
      <w:bookmarkEnd w:id="4"/>
    </w:p>
    <w:p w14:paraId="234A5B98">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firstLine="562" w:firstLineChars="200"/>
        <w:textAlignment w:val="auto"/>
        <w:rPr>
          <w:rFonts w:hint="eastAsia" w:ascii="仿宋_GB2312" w:hAnsi="仿宋_GB2312" w:eastAsia="仿宋_GB2312" w:cs="仿宋_GB2312"/>
          <w:b/>
          <w:bCs/>
          <w:sz w:val="28"/>
          <w:szCs w:val="28"/>
          <w:lang w:val="en-US" w:eastAsia="zh-CN"/>
        </w:rPr>
      </w:pPr>
      <w:r>
        <w:rPr>
          <w:rFonts w:hint="eastAsia" w:ascii="仿宋_GB2312" w:hAnsi="仿宋_GB2312" w:eastAsia="仿宋_GB2312" w:cs="仿宋_GB2312"/>
          <w:b/>
          <w:bCs/>
          <w:sz w:val="28"/>
          <w:szCs w:val="28"/>
          <w:lang w:val="en-US" w:eastAsia="zh-CN"/>
        </w:rPr>
        <w:t>学校概况</w:t>
      </w:r>
    </w:p>
    <w:p w14:paraId="5158903D">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rPr>
          <w:rFonts w:hint="eastAsia" w:ascii="仿宋_GB2312" w:hAnsi="仿宋_GB2312" w:eastAsia="仿宋_GB2312" w:cs="仿宋_GB2312"/>
          <w:b w:val="0"/>
          <w:bCs w:val="0"/>
          <w:sz w:val="28"/>
          <w:szCs w:val="28"/>
          <w:lang w:val="en-US" w:eastAsia="zh-CN"/>
        </w:rPr>
      </w:pPr>
      <w:r>
        <w:rPr>
          <w:rFonts w:hint="eastAsia" w:ascii="仿宋_GB2312" w:hAnsi="仿宋_GB2312" w:eastAsia="仿宋_GB2312" w:cs="仿宋_GB2312"/>
          <w:b w:val="0"/>
          <w:bCs w:val="0"/>
          <w:sz w:val="28"/>
          <w:szCs w:val="28"/>
          <w:lang w:val="en-US" w:eastAsia="zh-CN"/>
        </w:rPr>
        <w:t>陕西省汉中体育运动学校是1987年经省人民政府批准成立的以培养体育后备人才为主的中等专业体育学校，正县级全额拨款事业单位，隶属于汉中市体育局。常年开设初中部和运动训练专业中专班，现有学生300余人，为全日制寄宿生，开展的竞技体育项目有田径、摔跤、跆拳道、举重、射箭、皮划艇等。</w:t>
      </w:r>
    </w:p>
    <w:p w14:paraId="48CF7FA8">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rPr>
          <w:rFonts w:hint="eastAsia" w:ascii="仿宋_GB2312" w:hAnsi="仿宋_GB2312" w:eastAsia="仿宋_GB2312" w:cs="仿宋_GB2312"/>
          <w:b w:val="0"/>
          <w:bCs w:val="0"/>
          <w:sz w:val="28"/>
          <w:szCs w:val="28"/>
          <w:lang w:val="en-US" w:eastAsia="zh-CN"/>
        </w:rPr>
      </w:pPr>
      <w:r>
        <w:rPr>
          <w:rFonts w:hint="eastAsia" w:ascii="仿宋_GB2312" w:hAnsi="仿宋_GB2312" w:eastAsia="仿宋_GB2312" w:cs="仿宋_GB2312"/>
          <w:b w:val="0"/>
          <w:bCs w:val="0"/>
          <w:sz w:val="28"/>
          <w:szCs w:val="28"/>
          <w:lang w:val="en-US" w:eastAsia="zh-CN"/>
        </w:rPr>
        <w:t>校区占地53.2亩，主要建设有一栋5层教学综合楼，一栋4层（含地下1层）综合训练馆，一栋2层餐厅，一栋6层公寓楼，建筑面积约1.6万平方米，可容纳学生400余人。</w:t>
      </w:r>
    </w:p>
    <w:p w14:paraId="7F237EC1">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firstLine="562" w:firstLineChars="200"/>
        <w:textAlignment w:val="auto"/>
        <w:rPr>
          <w:rFonts w:hint="eastAsia" w:ascii="仿宋_GB2312" w:hAnsi="仿宋_GB2312" w:eastAsia="仿宋_GB2312" w:cs="仿宋_GB2312"/>
          <w:b/>
          <w:bCs/>
          <w:sz w:val="28"/>
          <w:szCs w:val="28"/>
          <w:lang w:val="en-US" w:eastAsia="zh-CN"/>
        </w:rPr>
      </w:pPr>
      <w:r>
        <w:rPr>
          <w:rFonts w:hint="eastAsia" w:ascii="仿宋_GB2312" w:hAnsi="仿宋_GB2312" w:eastAsia="仿宋_GB2312" w:cs="仿宋_GB2312"/>
          <w:b/>
          <w:bCs/>
          <w:sz w:val="28"/>
          <w:szCs w:val="28"/>
          <w:lang w:val="en-US" w:eastAsia="zh-CN"/>
        </w:rPr>
        <w:t>服务范围</w:t>
      </w:r>
    </w:p>
    <w:p w14:paraId="5D748E48">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 xml:space="preserve">    后勤综合服务管理的位置在汉台区前进西路陕西省汉中体育运动学校校区内，服务主体为学校全体师生及校内资产。</w:t>
      </w:r>
    </w:p>
    <w:p w14:paraId="2394A560">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firstLine="562" w:firstLineChars="200"/>
        <w:textAlignment w:val="auto"/>
        <w:rPr>
          <w:rFonts w:hint="eastAsia" w:ascii="仿宋_GB2312" w:hAnsi="仿宋_GB2312" w:eastAsia="仿宋_GB2312" w:cs="仿宋_GB2312"/>
          <w:b/>
          <w:bCs/>
          <w:sz w:val="28"/>
          <w:szCs w:val="28"/>
          <w:lang w:val="en-US" w:eastAsia="zh-CN"/>
        </w:rPr>
      </w:pPr>
      <w:r>
        <w:rPr>
          <w:rFonts w:hint="eastAsia" w:ascii="仿宋_GB2312" w:hAnsi="仿宋_GB2312" w:eastAsia="仿宋_GB2312" w:cs="仿宋_GB2312"/>
          <w:b/>
          <w:bCs/>
          <w:sz w:val="28"/>
          <w:szCs w:val="28"/>
          <w:lang w:val="en-US" w:eastAsia="zh-CN"/>
        </w:rPr>
        <w:t>服务期限</w:t>
      </w:r>
    </w:p>
    <w:p w14:paraId="748F7A7C">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一年。本项目采用一次采购沿用三年，实行一年一考核一签合同的办法。服务期满后，在预算有保障，政府采购管理部门同意的前提下，由成交供应商提出申请，经采购人考核合格后，可以续签合同。</w:t>
      </w:r>
    </w:p>
    <w:p w14:paraId="2AE25DEC">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firstLine="562" w:firstLineChars="200"/>
        <w:textAlignment w:val="auto"/>
        <w:rPr>
          <w:rFonts w:hint="eastAsia" w:ascii="仿宋_GB2312" w:hAnsi="仿宋_GB2312" w:eastAsia="仿宋_GB2312" w:cs="仿宋_GB2312"/>
          <w:b/>
          <w:bCs/>
          <w:sz w:val="28"/>
          <w:szCs w:val="28"/>
          <w:lang w:val="en-US" w:eastAsia="zh-CN"/>
        </w:rPr>
      </w:pPr>
      <w:r>
        <w:rPr>
          <w:rFonts w:hint="eastAsia" w:ascii="仿宋_GB2312" w:hAnsi="仿宋_GB2312" w:eastAsia="仿宋_GB2312" w:cs="仿宋_GB2312"/>
          <w:b/>
          <w:bCs/>
          <w:sz w:val="28"/>
          <w:szCs w:val="28"/>
          <w:lang w:val="en-US" w:eastAsia="zh-CN"/>
        </w:rPr>
        <w:t>费用及结算</w:t>
      </w:r>
    </w:p>
    <w:p w14:paraId="5AEDFE2A">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rPr>
          <w:rFonts w:hint="eastAsia" w:ascii="仿宋_GB2312" w:hAnsi="仿宋_GB2312" w:eastAsia="仿宋_GB2312" w:cs="仿宋_GB2312"/>
          <w:b w:val="0"/>
          <w:bCs w:val="0"/>
          <w:sz w:val="28"/>
          <w:szCs w:val="28"/>
          <w:lang w:val="en-US" w:eastAsia="zh-CN"/>
        </w:rPr>
      </w:pPr>
      <w:r>
        <w:rPr>
          <w:rFonts w:hint="eastAsia" w:ascii="仿宋_GB2312" w:hAnsi="仿宋_GB2312" w:eastAsia="仿宋_GB2312" w:cs="仿宋_GB2312"/>
          <w:b w:val="0"/>
          <w:bCs w:val="0"/>
          <w:sz w:val="28"/>
          <w:szCs w:val="28"/>
          <w:lang w:val="en-US" w:eastAsia="zh-CN"/>
        </w:rPr>
        <w:t>1.后勤综合管理服务的具体金额以采购招标认定的最终金额为准，费用包含员工工资、国家规定的用工保险及办公用品、保洁易耗品、维修工具、员工服装、垃圾清运、化粪池清掏费、税金等物业服务相关的全部费用。</w:t>
      </w:r>
    </w:p>
    <w:p w14:paraId="644EEF5E">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rPr>
          <w:rFonts w:hint="eastAsia" w:ascii="仿宋_GB2312" w:hAnsi="仿宋_GB2312" w:eastAsia="仿宋_GB2312" w:cs="仿宋_GB2312"/>
          <w:b w:val="0"/>
          <w:bCs w:val="0"/>
          <w:sz w:val="28"/>
          <w:szCs w:val="28"/>
          <w:lang w:val="en-US" w:eastAsia="zh-CN"/>
        </w:rPr>
      </w:pPr>
      <w:r>
        <w:rPr>
          <w:rFonts w:hint="eastAsia" w:ascii="仿宋_GB2312" w:hAnsi="仿宋_GB2312" w:eastAsia="仿宋_GB2312" w:cs="仿宋_GB2312"/>
          <w:b w:val="0"/>
          <w:bCs w:val="0"/>
          <w:sz w:val="28"/>
          <w:szCs w:val="28"/>
          <w:lang w:val="en-US" w:eastAsia="zh-CN"/>
        </w:rPr>
        <w:t>2.双方合同签订成交供应商履职后，学校按时段每三个月付款。</w:t>
      </w:r>
    </w:p>
    <w:p w14:paraId="19B0857A">
      <w:pPr>
        <w:keepNext w:val="0"/>
        <w:keepLines w:val="0"/>
        <w:pageBreakBefore w:val="0"/>
        <w:widowControl w:val="0"/>
        <w:kinsoku/>
        <w:wordWrap/>
        <w:overflowPunct/>
        <w:topLinePunct w:val="0"/>
        <w:autoSpaceDE/>
        <w:autoSpaceDN/>
        <w:bidi w:val="0"/>
        <w:adjustRightInd/>
        <w:snapToGrid/>
        <w:spacing w:line="560" w:lineRule="exact"/>
        <w:ind w:firstLine="562" w:firstLineChars="200"/>
        <w:textAlignment w:val="auto"/>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lang w:eastAsia="zh-CN"/>
        </w:rPr>
        <w:t>五</w:t>
      </w:r>
      <w:r>
        <w:rPr>
          <w:rFonts w:hint="eastAsia" w:ascii="仿宋_GB2312" w:hAnsi="仿宋_GB2312" w:eastAsia="仿宋_GB2312" w:cs="仿宋_GB2312"/>
          <w:b/>
          <w:bCs/>
          <w:sz w:val="28"/>
          <w:szCs w:val="28"/>
        </w:rPr>
        <w:t>、服务人员配备需求</w:t>
      </w:r>
    </w:p>
    <w:p w14:paraId="28A8E529">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rPr>
        <w:t>物业服务须配备工作</w:t>
      </w:r>
      <w:r>
        <w:rPr>
          <w:rFonts w:hint="eastAsia" w:ascii="仿宋_GB2312" w:hAnsi="仿宋_GB2312" w:eastAsia="仿宋_GB2312" w:cs="仿宋_GB2312"/>
          <w:color w:val="auto"/>
          <w:sz w:val="28"/>
          <w:szCs w:val="28"/>
        </w:rPr>
        <w:t>人员</w:t>
      </w:r>
      <w:r>
        <w:rPr>
          <w:rFonts w:hint="eastAsia" w:ascii="仿宋_GB2312" w:hAnsi="仿宋_GB2312" w:eastAsia="仿宋_GB2312" w:cs="仿宋_GB2312"/>
          <w:color w:val="auto"/>
          <w:sz w:val="28"/>
          <w:szCs w:val="28"/>
          <w:lang w:val="en-US" w:eastAsia="zh-CN"/>
        </w:rPr>
        <w:t>13</w:t>
      </w:r>
      <w:r>
        <w:rPr>
          <w:rFonts w:hint="eastAsia" w:ascii="仿宋_GB2312" w:hAnsi="仿宋_GB2312" w:eastAsia="仿宋_GB2312" w:cs="仿宋_GB2312"/>
          <w:color w:val="auto"/>
          <w:sz w:val="28"/>
          <w:szCs w:val="28"/>
        </w:rPr>
        <w:t>名，其中现场管理人员1名，保安4名，保洁</w:t>
      </w:r>
      <w:r>
        <w:rPr>
          <w:rFonts w:hint="eastAsia" w:ascii="仿宋_GB2312" w:hAnsi="仿宋_GB2312" w:eastAsia="仿宋_GB2312" w:cs="仿宋_GB2312"/>
          <w:color w:val="auto"/>
          <w:sz w:val="28"/>
          <w:szCs w:val="28"/>
          <w:lang w:val="en-US" w:eastAsia="zh-CN"/>
        </w:rPr>
        <w:t>2</w:t>
      </w:r>
      <w:r>
        <w:rPr>
          <w:rFonts w:hint="eastAsia" w:ascii="仿宋_GB2312" w:hAnsi="仿宋_GB2312" w:eastAsia="仿宋_GB2312" w:cs="仿宋_GB2312"/>
          <w:color w:val="auto"/>
          <w:sz w:val="28"/>
          <w:szCs w:val="28"/>
        </w:rPr>
        <w:t>名，</w:t>
      </w:r>
      <w:r>
        <w:rPr>
          <w:rFonts w:hint="eastAsia" w:ascii="仿宋_GB2312" w:hAnsi="仿宋_GB2312" w:eastAsia="仿宋_GB2312" w:cs="仿宋_GB2312"/>
          <w:color w:val="auto"/>
          <w:sz w:val="28"/>
          <w:szCs w:val="28"/>
          <w:lang w:eastAsia="zh-CN"/>
        </w:rPr>
        <w:t>宿</w:t>
      </w:r>
      <w:r>
        <w:rPr>
          <w:rFonts w:hint="eastAsia" w:ascii="仿宋_GB2312" w:hAnsi="仿宋_GB2312" w:eastAsia="仿宋_GB2312" w:cs="仿宋_GB2312"/>
          <w:color w:val="auto"/>
          <w:sz w:val="28"/>
          <w:szCs w:val="28"/>
        </w:rPr>
        <w:t>管</w:t>
      </w:r>
      <w:r>
        <w:rPr>
          <w:rFonts w:hint="eastAsia" w:ascii="仿宋_GB2312" w:hAnsi="仿宋_GB2312" w:eastAsia="仿宋_GB2312" w:cs="仿宋_GB2312"/>
          <w:color w:val="auto"/>
          <w:sz w:val="28"/>
          <w:szCs w:val="28"/>
          <w:lang w:val="en-US" w:eastAsia="zh-CN"/>
        </w:rPr>
        <w:t>4</w:t>
      </w:r>
      <w:r>
        <w:rPr>
          <w:rFonts w:hint="eastAsia" w:ascii="仿宋_GB2312" w:hAnsi="仿宋_GB2312" w:eastAsia="仿宋_GB2312" w:cs="仿宋_GB2312"/>
          <w:color w:val="auto"/>
          <w:sz w:val="28"/>
          <w:szCs w:val="28"/>
        </w:rPr>
        <w:t>名，</w:t>
      </w:r>
      <w:r>
        <w:rPr>
          <w:rFonts w:hint="eastAsia" w:ascii="仿宋_GB2312" w:hAnsi="仿宋_GB2312" w:eastAsia="仿宋_GB2312" w:cs="仿宋_GB2312"/>
          <w:sz w:val="28"/>
          <w:szCs w:val="28"/>
        </w:rPr>
        <w:t>水电工1名，消防检测人员1名（可兼职）。</w:t>
      </w:r>
      <w:r>
        <w:rPr>
          <w:rFonts w:hint="eastAsia" w:ascii="仿宋_GB2312" w:hAnsi="仿宋_GB2312" w:eastAsia="仿宋_GB2312" w:cs="仿宋_GB2312"/>
          <w:sz w:val="28"/>
          <w:szCs w:val="28"/>
          <w:lang w:eastAsia="zh-CN"/>
        </w:rPr>
        <w:t>配备人员须持有健康证，无犯罪记录（响应文件中</w:t>
      </w:r>
      <w:r>
        <w:rPr>
          <w:rFonts w:hint="eastAsia" w:ascii="仿宋_GB2312" w:hAnsi="仿宋_GB2312" w:eastAsia="仿宋_GB2312" w:cs="仿宋_GB2312"/>
          <w:sz w:val="28"/>
          <w:szCs w:val="28"/>
        </w:rPr>
        <w:t>须提供拟派人员满足上述要求的承诺函加盖公章，格式不限</w:t>
      </w:r>
      <w:r>
        <w:rPr>
          <w:rFonts w:hint="eastAsia" w:ascii="仿宋_GB2312" w:hAnsi="仿宋_GB2312" w:eastAsia="仿宋_GB2312" w:cs="仿宋_GB2312"/>
          <w:sz w:val="28"/>
          <w:szCs w:val="28"/>
          <w:lang w:eastAsia="zh-CN"/>
        </w:rPr>
        <w:t>）。如果配备人员发生任何不安全事故均由物业公司承担，与甲方无关。</w:t>
      </w:r>
    </w:p>
    <w:p w14:paraId="3D07CD0D">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lang w:eastAsia="zh-CN"/>
        </w:rPr>
        <w:t>六、</w:t>
      </w:r>
      <w:r>
        <w:rPr>
          <w:rFonts w:hint="eastAsia" w:ascii="仿宋_GB2312" w:hAnsi="仿宋_GB2312" w:eastAsia="仿宋_GB2312" w:cs="仿宋_GB2312"/>
          <w:b/>
          <w:bCs/>
          <w:sz w:val="28"/>
          <w:szCs w:val="28"/>
        </w:rPr>
        <w:t>现场管理人员工作范围及要求</w:t>
      </w:r>
    </w:p>
    <w:p w14:paraId="6097A81A">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1.现场管理人员与学校行政后勤工作作息时间一致，特殊情况可进行临时调整（临时接待任务、需加班处理的事宜等）。</w:t>
      </w:r>
    </w:p>
    <w:p w14:paraId="1A8C9B14">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2.现场管理人员</w:t>
      </w:r>
      <w:r>
        <w:rPr>
          <w:rFonts w:hint="eastAsia" w:ascii="仿宋_GB2312" w:hAnsi="仿宋_GB2312" w:eastAsia="仿宋_GB2312" w:cs="仿宋_GB2312"/>
          <w:sz w:val="28"/>
          <w:szCs w:val="28"/>
          <w:lang w:eastAsia="zh-CN"/>
        </w:rPr>
        <w:t>应</w:t>
      </w:r>
      <w:r>
        <w:rPr>
          <w:rFonts w:hint="eastAsia" w:ascii="仿宋_GB2312" w:hAnsi="仿宋_GB2312" w:eastAsia="仿宋_GB2312" w:cs="仿宋_GB2312"/>
          <w:sz w:val="28"/>
          <w:szCs w:val="28"/>
        </w:rPr>
        <w:t>做好学校内的保安服务、卫生清洁、水电维修、消防防控等工作</w:t>
      </w:r>
      <w:r>
        <w:rPr>
          <w:rFonts w:hint="eastAsia" w:ascii="仿宋_GB2312" w:hAnsi="仿宋_GB2312" w:eastAsia="仿宋_GB2312" w:cs="仿宋_GB2312"/>
          <w:sz w:val="28"/>
          <w:szCs w:val="28"/>
          <w:lang w:eastAsia="zh-CN"/>
        </w:rPr>
        <w:t>，并制定相应的管理制度</w:t>
      </w:r>
      <w:r>
        <w:rPr>
          <w:rFonts w:hint="eastAsia" w:ascii="仿宋_GB2312" w:hAnsi="仿宋_GB2312" w:eastAsia="仿宋_GB2312" w:cs="仿宋_GB2312"/>
          <w:sz w:val="28"/>
          <w:szCs w:val="28"/>
        </w:rPr>
        <w:t>。</w:t>
      </w:r>
    </w:p>
    <w:p w14:paraId="2DF03615">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3.</w:t>
      </w:r>
      <w:r>
        <w:rPr>
          <w:rFonts w:hint="eastAsia" w:ascii="仿宋_GB2312" w:hAnsi="仿宋_GB2312" w:eastAsia="仿宋_GB2312" w:cs="仿宋_GB2312"/>
          <w:sz w:val="28"/>
          <w:szCs w:val="28"/>
          <w:lang w:eastAsia="zh-CN"/>
        </w:rPr>
        <w:t>现场</w:t>
      </w:r>
      <w:r>
        <w:rPr>
          <w:rFonts w:hint="eastAsia" w:ascii="仿宋_GB2312" w:hAnsi="仿宋_GB2312" w:eastAsia="仿宋_GB2312" w:cs="仿宋_GB2312"/>
          <w:sz w:val="28"/>
          <w:szCs w:val="28"/>
        </w:rPr>
        <w:t>管理人员应具备较好的服务意识和管理能力，负责全体物业服务人员工作的安排、监督检查</w:t>
      </w:r>
      <w:r>
        <w:rPr>
          <w:rFonts w:hint="eastAsia" w:ascii="仿宋_GB2312" w:hAnsi="仿宋_GB2312" w:eastAsia="仿宋_GB2312" w:cs="仿宋_GB2312"/>
          <w:sz w:val="28"/>
          <w:szCs w:val="28"/>
          <w:lang w:eastAsia="zh-CN"/>
        </w:rPr>
        <w:t>考评等</w:t>
      </w:r>
      <w:r>
        <w:rPr>
          <w:rFonts w:hint="eastAsia" w:ascii="仿宋_GB2312" w:hAnsi="仿宋_GB2312" w:eastAsia="仿宋_GB2312" w:cs="仿宋_GB2312"/>
          <w:sz w:val="28"/>
          <w:szCs w:val="28"/>
        </w:rPr>
        <w:t>。</w:t>
      </w:r>
    </w:p>
    <w:p w14:paraId="6A3BDDCC">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val="en-US" w:eastAsia="zh-CN"/>
        </w:rPr>
        <w:t>4.现场管理人员原则上每周应</w:t>
      </w:r>
      <w:r>
        <w:rPr>
          <w:rFonts w:hint="eastAsia" w:ascii="仿宋_GB2312" w:hAnsi="仿宋_GB2312" w:eastAsia="仿宋_GB2312" w:cs="仿宋_GB2312"/>
          <w:sz w:val="28"/>
          <w:szCs w:val="28"/>
        </w:rPr>
        <w:t>与</w:t>
      </w:r>
      <w:r>
        <w:rPr>
          <w:rFonts w:hint="eastAsia" w:ascii="仿宋_GB2312" w:hAnsi="仿宋_GB2312" w:eastAsia="仿宋_GB2312" w:cs="仿宋_GB2312"/>
          <w:sz w:val="28"/>
          <w:szCs w:val="28"/>
          <w:lang w:eastAsia="zh-CN"/>
        </w:rPr>
        <w:t>学校</w:t>
      </w:r>
      <w:r>
        <w:rPr>
          <w:rFonts w:hint="eastAsia" w:ascii="仿宋_GB2312" w:hAnsi="仿宋_GB2312" w:eastAsia="仿宋_GB2312" w:cs="仿宋_GB2312"/>
          <w:sz w:val="28"/>
          <w:szCs w:val="28"/>
        </w:rPr>
        <w:t>沟通，</w:t>
      </w:r>
      <w:r>
        <w:rPr>
          <w:rFonts w:hint="eastAsia" w:ascii="仿宋_GB2312" w:hAnsi="仿宋_GB2312" w:eastAsia="仿宋_GB2312" w:cs="仿宋_GB2312"/>
          <w:sz w:val="28"/>
          <w:szCs w:val="28"/>
          <w:lang w:eastAsia="zh-CN"/>
        </w:rPr>
        <w:t>汇报工作开展情况，</w:t>
      </w:r>
      <w:r>
        <w:rPr>
          <w:rFonts w:hint="eastAsia" w:ascii="仿宋_GB2312" w:hAnsi="仿宋_GB2312" w:eastAsia="仿宋_GB2312" w:cs="仿宋_GB2312"/>
          <w:sz w:val="28"/>
          <w:szCs w:val="28"/>
        </w:rPr>
        <w:t>虚心听取</w:t>
      </w:r>
      <w:r>
        <w:rPr>
          <w:rFonts w:hint="eastAsia" w:ascii="仿宋_GB2312" w:hAnsi="仿宋_GB2312" w:eastAsia="仿宋_GB2312" w:cs="仿宋_GB2312"/>
          <w:sz w:val="28"/>
          <w:szCs w:val="28"/>
          <w:lang w:eastAsia="zh-CN"/>
        </w:rPr>
        <w:t>学校</w:t>
      </w:r>
      <w:r>
        <w:rPr>
          <w:rFonts w:hint="eastAsia" w:ascii="仿宋_GB2312" w:hAnsi="仿宋_GB2312" w:eastAsia="仿宋_GB2312" w:cs="仿宋_GB2312"/>
          <w:sz w:val="28"/>
          <w:szCs w:val="28"/>
        </w:rPr>
        <w:t>的意见建议，对所存问题及时整改落实。</w:t>
      </w:r>
    </w:p>
    <w:p w14:paraId="03BBA3F3">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val="en-US" w:eastAsia="zh-CN"/>
        </w:rPr>
        <w:t>5.现场管理人员应</w:t>
      </w:r>
      <w:r>
        <w:rPr>
          <w:rFonts w:hint="eastAsia" w:ascii="仿宋_GB2312" w:hAnsi="仿宋_GB2312" w:eastAsia="仿宋_GB2312" w:cs="仿宋_GB2312"/>
          <w:sz w:val="28"/>
          <w:szCs w:val="28"/>
        </w:rPr>
        <w:t>协调处理好与</w:t>
      </w:r>
      <w:r>
        <w:rPr>
          <w:rFonts w:hint="eastAsia" w:ascii="仿宋_GB2312" w:hAnsi="仿宋_GB2312" w:eastAsia="仿宋_GB2312" w:cs="仿宋_GB2312"/>
          <w:sz w:val="28"/>
          <w:szCs w:val="28"/>
          <w:lang w:eastAsia="zh-CN"/>
        </w:rPr>
        <w:t>学校</w:t>
      </w:r>
      <w:r>
        <w:rPr>
          <w:rFonts w:hint="eastAsia" w:ascii="仿宋_GB2312" w:hAnsi="仿宋_GB2312" w:eastAsia="仿宋_GB2312" w:cs="仿宋_GB2312"/>
          <w:sz w:val="28"/>
          <w:szCs w:val="28"/>
        </w:rPr>
        <w:t>的友好合作关系。</w:t>
      </w:r>
    </w:p>
    <w:p w14:paraId="052F29D4">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lang w:eastAsia="zh-CN"/>
        </w:rPr>
        <w:t>七、</w:t>
      </w:r>
      <w:r>
        <w:rPr>
          <w:rFonts w:hint="eastAsia" w:ascii="仿宋_GB2312" w:hAnsi="仿宋_GB2312" w:eastAsia="仿宋_GB2312" w:cs="仿宋_GB2312"/>
          <w:b/>
          <w:bCs/>
          <w:sz w:val="28"/>
          <w:szCs w:val="28"/>
        </w:rPr>
        <w:t>水电工工作范围及要求</w:t>
      </w:r>
    </w:p>
    <w:p w14:paraId="78D8FEC5">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1.水电工工作时间与学校行政后勤工作作息时间一致，特殊情况可进行临时调整（临时接待任务、需加班处理的事宜等）。</w:t>
      </w:r>
    </w:p>
    <w:p w14:paraId="03705E1D">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2.按照学校作息时间和要求，保障学校水电正常使用。</w:t>
      </w:r>
    </w:p>
    <w:p w14:paraId="45AFA1C9">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lang w:val="en-US" w:eastAsia="zh-CN"/>
        </w:rPr>
        <w:t>3</w:t>
      </w:r>
      <w:r>
        <w:rPr>
          <w:rFonts w:hint="eastAsia" w:ascii="仿宋_GB2312" w:hAnsi="仿宋_GB2312" w:eastAsia="仿宋_GB2312" w:cs="仿宋_GB2312"/>
          <w:sz w:val="28"/>
          <w:szCs w:val="28"/>
        </w:rPr>
        <w:t>.水电工必需具</w:t>
      </w:r>
      <w:r>
        <w:rPr>
          <w:rFonts w:hint="eastAsia" w:ascii="仿宋_GB2312" w:hAnsi="仿宋_GB2312" w:eastAsia="仿宋_GB2312" w:cs="仿宋_GB2312"/>
          <w:color w:val="auto"/>
          <w:sz w:val="28"/>
          <w:szCs w:val="28"/>
        </w:rPr>
        <w:t>备</w:t>
      </w:r>
      <w:r>
        <w:rPr>
          <w:rFonts w:hint="eastAsia" w:ascii="仿宋_GB2312" w:hAnsi="仿宋_GB2312" w:eastAsia="仿宋_GB2312" w:cs="仿宋_GB2312"/>
          <w:color w:val="auto"/>
          <w:sz w:val="28"/>
          <w:szCs w:val="28"/>
          <w:lang w:eastAsia="zh-CN"/>
        </w:rPr>
        <w:t>特种作业操作证（低压电工作业或高压电工作业）</w:t>
      </w:r>
      <w:r>
        <w:rPr>
          <w:rFonts w:hint="eastAsia" w:ascii="仿宋_GB2312" w:hAnsi="仿宋_GB2312" w:eastAsia="仿宋_GB2312" w:cs="仿宋_GB2312"/>
          <w:color w:val="auto"/>
          <w:sz w:val="28"/>
          <w:szCs w:val="28"/>
        </w:rPr>
        <w:t>和</w:t>
      </w:r>
      <w:r>
        <w:rPr>
          <w:rFonts w:hint="eastAsia" w:ascii="仿宋_GB2312" w:hAnsi="仿宋_GB2312" w:eastAsia="仿宋_GB2312" w:cs="仿宋_GB2312"/>
          <w:sz w:val="28"/>
          <w:szCs w:val="28"/>
        </w:rPr>
        <w:t>应急处理能力。</w:t>
      </w:r>
      <w:r>
        <w:rPr>
          <w:rFonts w:hint="eastAsia" w:ascii="仿宋_GB2312" w:hAnsi="仿宋_GB2312" w:eastAsia="仿宋_GB2312" w:cs="仿宋_GB2312"/>
          <w:sz w:val="28"/>
          <w:szCs w:val="28"/>
          <w:lang w:eastAsia="zh-CN"/>
        </w:rPr>
        <w:t>（响应文件中须提供该证书扫描件并加盖公章）</w:t>
      </w:r>
    </w:p>
    <w:p w14:paraId="04C7D1DC">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val="en-US" w:eastAsia="zh-CN"/>
        </w:rPr>
        <w:t>4</w:t>
      </w:r>
      <w:r>
        <w:rPr>
          <w:rFonts w:hint="eastAsia" w:ascii="仿宋_GB2312" w:hAnsi="仿宋_GB2312" w:eastAsia="仿宋_GB2312" w:cs="仿宋_GB2312"/>
          <w:sz w:val="28"/>
          <w:szCs w:val="28"/>
        </w:rPr>
        <w:t>.水电维修维护范围包括学校各楼馆及校园内所涉及的所有水电设施设备。</w:t>
      </w:r>
    </w:p>
    <w:p w14:paraId="2156C11E">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val="en-US" w:eastAsia="zh-CN"/>
        </w:rPr>
        <w:t>5</w:t>
      </w:r>
      <w:r>
        <w:rPr>
          <w:rFonts w:hint="eastAsia" w:ascii="仿宋_GB2312" w:hAnsi="仿宋_GB2312" w:eastAsia="仿宋_GB2312" w:cs="仿宋_GB2312"/>
          <w:sz w:val="28"/>
          <w:szCs w:val="28"/>
        </w:rPr>
        <w:t>.水电工应做好维保供配电设施设备及给排水设备。每日对设施设备进行巡视、检查、记录，做到发现问题及时处理，保证各种设备的完好运行。</w:t>
      </w:r>
    </w:p>
    <w:p w14:paraId="076F5D5F">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val="en-US" w:eastAsia="zh-CN"/>
        </w:rPr>
        <w:t>6.水电工应</w:t>
      </w:r>
      <w:r>
        <w:rPr>
          <w:rFonts w:hint="eastAsia" w:ascii="仿宋_GB2312" w:hAnsi="仿宋_GB2312" w:eastAsia="仿宋_GB2312" w:cs="仿宋_GB2312"/>
          <w:sz w:val="28"/>
          <w:szCs w:val="28"/>
        </w:rPr>
        <w:t>做</w:t>
      </w:r>
      <w:r>
        <w:rPr>
          <w:rFonts w:hint="eastAsia" w:ascii="仿宋_GB2312" w:hAnsi="仿宋_GB2312" w:eastAsia="仿宋_GB2312" w:cs="仿宋_GB2312"/>
          <w:sz w:val="28"/>
          <w:szCs w:val="28"/>
          <w:lang w:eastAsia="zh-CN"/>
        </w:rPr>
        <w:t>好</w:t>
      </w:r>
      <w:r>
        <w:rPr>
          <w:rFonts w:hint="eastAsia" w:ascii="仿宋_GB2312" w:hAnsi="仿宋_GB2312" w:eastAsia="仿宋_GB2312" w:cs="仿宋_GB2312"/>
          <w:sz w:val="28"/>
          <w:szCs w:val="28"/>
        </w:rPr>
        <w:t>上下水管道及相关阀件定期检查、定期维护，使得管道畅通、无渗漏水现象，保证各阀件无跑、冒、滴、漏水现象。</w:t>
      </w:r>
    </w:p>
    <w:p w14:paraId="174D7B05">
      <w:pPr>
        <w:keepNext w:val="0"/>
        <w:keepLines w:val="0"/>
        <w:pageBreakBefore w:val="0"/>
        <w:widowControl w:val="0"/>
        <w:kinsoku/>
        <w:wordWrap/>
        <w:overflowPunct/>
        <w:topLinePunct w:val="0"/>
        <w:autoSpaceDE/>
        <w:autoSpaceDN/>
        <w:bidi w:val="0"/>
        <w:adjustRightInd/>
        <w:snapToGrid/>
        <w:spacing w:line="560" w:lineRule="exact"/>
        <w:ind w:firstLine="562" w:firstLineChars="200"/>
        <w:textAlignment w:val="auto"/>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lang w:eastAsia="zh-CN"/>
        </w:rPr>
        <w:t>八</w:t>
      </w:r>
      <w:r>
        <w:rPr>
          <w:rFonts w:hint="eastAsia" w:ascii="仿宋_GB2312" w:hAnsi="仿宋_GB2312" w:eastAsia="仿宋_GB2312" w:cs="仿宋_GB2312"/>
          <w:b/>
          <w:bCs/>
          <w:sz w:val="28"/>
          <w:szCs w:val="28"/>
        </w:rPr>
        <w:t>、消防维护人员工作范围及要求</w:t>
      </w:r>
    </w:p>
    <w:p w14:paraId="74252DE4">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1.消防维护人员可兼职，工作时间为不定时，但每月须在学校达到</w:t>
      </w:r>
      <w:r>
        <w:rPr>
          <w:rFonts w:hint="eastAsia" w:ascii="仿宋_GB2312" w:hAnsi="仿宋_GB2312" w:eastAsia="仿宋_GB2312" w:cs="仿宋_GB2312"/>
          <w:sz w:val="28"/>
          <w:szCs w:val="28"/>
          <w:lang w:val="en-US" w:eastAsia="zh-CN"/>
        </w:rPr>
        <w:t>4</w:t>
      </w:r>
      <w:r>
        <w:rPr>
          <w:rFonts w:hint="eastAsia" w:ascii="仿宋_GB2312" w:hAnsi="仿宋_GB2312" w:eastAsia="仿宋_GB2312" w:cs="仿宋_GB2312"/>
          <w:sz w:val="28"/>
          <w:szCs w:val="28"/>
        </w:rPr>
        <w:t>天的工作时间。</w:t>
      </w:r>
    </w:p>
    <w:p w14:paraId="027BABAC">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rPr>
        <w:t>2.消防维护人员必需具备</w:t>
      </w:r>
      <w:r>
        <w:rPr>
          <w:rFonts w:hint="eastAsia" w:ascii="仿宋_GB2312" w:hAnsi="仿宋_GB2312" w:eastAsia="仿宋_GB2312" w:cs="仿宋_GB2312"/>
          <w:color w:val="auto"/>
          <w:sz w:val="28"/>
          <w:szCs w:val="28"/>
          <w:lang w:eastAsia="zh-CN"/>
        </w:rPr>
        <w:t>建（构）筑物消防员等级证书或消防设施操作员证书，并具</w:t>
      </w:r>
      <w:r>
        <w:rPr>
          <w:rFonts w:hint="eastAsia" w:ascii="仿宋_GB2312" w:hAnsi="仿宋_GB2312" w:eastAsia="仿宋_GB2312" w:cs="仿宋_GB2312"/>
          <w:sz w:val="28"/>
          <w:szCs w:val="28"/>
          <w:lang w:eastAsia="zh-CN"/>
        </w:rPr>
        <w:t>备</w:t>
      </w:r>
      <w:r>
        <w:rPr>
          <w:rFonts w:hint="eastAsia" w:ascii="仿宋_GB2312" w:hAnsi="仿宋_GB2312" w:eastAsia="仿宋_GB2312" w:cs="仿宋_GB2312"/>
          <w:sz w:val="28"/>
          <w:szCs w:val="28"/>
        </w:rPr>
        <w:t>应急处</w:t>
      </w:r>
      <w:r>
        <w:rPr>
          <w:rFonts w:hint="eastAsia" w:ascii="仿宋_GB2312" w:hAnsi="仿宋_GB2312" w:eastAsia="仿宋_GB2312" w:cs="仿宋_GB2312"/>
          <w:sz w:val="28"/>
          <w:szCs w:val="28"/>
          <w:lang w:eastAsia="zh-CN"/>
        </w:rPr>
        <w:t>理</w:t>
      </w:r>
      <w:r>
        <w:rPr>
          <w:rFonts w:hint="eastAsia" w:ascii="仿宋_GB2312" w:hAnsi="仿宋_GB2312" w:eastAsia="仿宋_GB2312" w:cs="仿宋_GB2312"/>
          <w:sz w:val="28"/>
          <w:szCs w:val="28"/>
        </w:rPr>
        <w:t>能力。</w:t>
      </w:r>
      <w:r>
        <w:rPr>
          <w:rFonts w:hint="eastAsia" w:ascii="仿宋_GB2312" w:hAnsi="仿宋_GB2312" w:eastAsia="仿宋_GB2312" w:cs="仿宋_GB2312"/>
          <w:sz w:val="28"/>
          <w:szCs w:val="28"/>
          <w:lang w:eastAsia="zh-CN"/>
        </w:rPr>
        <w:t>（响应文件中须提供该证书扫描件并加盖公章）</w:t>
      </w:r>
    </w:p>
    <w:p w14:paraId="3E4C5EF7">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3.消防维护范围包括学校各楼馆所有消防设施设备。</w:t>
      </w:r>
    </w:p>
    <w:p w14:paraId="1619CE5B">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4.消防维护人员应必须定期(每月</w:t>
      </w:r>
      <w:r>
        <w:rPr>
          <w:rFonts w:hint="eastAsia" w:ascii="仿宋_GB2312" w:hAnsi="仿宋_GB2312" w:eastAsia="仿宋_GB2312" w:cs="仿宋_GB2312"/>
          <w:sz w:val="28"/>
          <w:szCs w:val="28"/>
          <w:lang w:val="en-US" w:eastAsia="zh-CN"/>
        </w:rPr>
        <w:t>4</w:t>
      </w:r>
      <w:r>
        <w:rPr>
          <w:rFonts w:hint="eastAsia" w:ascii="仿宋_GB2312" w:hAnsi="仿宋_GB2312" w:eastAsia="仿宋_GB2312" w:cs="仿宋_GB2312"/>
          <w:sz w:val="28"/>
          <w:szCs w:val="28"/>
        </w:rPr>
        <w:t>次)对学校消防设施进行检查。</w:t>
      </w:r>
    </w:p>
    <w:p w14:paraId="64F6B35B">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val="en-US" w:eastAsia="zh-CN"/>
        </w:rPr>
        <w:t>5.</w:t>
      </w:r>
      <w:r>
        <w:rPr>
          <w:rFonts w:hint="eastAsia" w:ascii="仿宋_GB2312" w:hAnsi="仿宋_GB2312" w:eastAsia="仿宋_GB2312" w:cs="仿宋_GB2312"/>
          <w:sz w:val="28"/>
          <w:szCs w:val="28"/>
        </w:rPr>
        <w:t>消防维护人员应建立消防巡查制度，对出现的问题及时修护，并向学校报备，确保消防功能正常。</w:t>
      </w:r>
    </w:p>
    <w:p w14:paraId="0F95EDAD">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val="en-US" w:eastAsia="zh-CN"/>
        </w:rPr>
        <w:t>6.</w:t>
      </w:r>
      <w:r>
        <w:rPr>
          <w:rFonts w:hint="eastAsia" w:ascii="仿宋_GB2312" w:hAnsi="仿宋_GB2312" w:eastAsia="仿宋_GB2312" w:cs="仿宋_GB2312"/>
          <w:sz w:val="28"/>
          <w:szCs w:val="28"/>
        </w:rPr>
        <w:t>消防维护人员</w:t>
      </w:r>
      <w:r>
        <w:rPr>
          <w:rFonts w:hint="eastAsia" w:ascii="仿宋_GB2312" w:hAnsi="仿宋_GB2312" w:eastAsia="仿宋_GB2312" w:cs="仿宋_GB2312"/>
          <w:sz w:val="28"/>
          <w:szCs w:val="28"/>
          <w:lang w:eastAsia="zh-CN"/>
        </w:rPr>
        <w:t>应</w:t>
      </w:r>
      <w:r>
        <w:rPr>
          <w:rFonts w:hint="eastAsia" w:ascii="仿宋_GB2312" w:hAnsi="仿宋_GB2312" w:eastAsia="仿宋_GB2312" w:cs="仿宋_GB2312"/>
          <w:sz w:val="28"/>
          <w:szCs w:val="28"/>
        </w:rPr>
        <w:t>配合学校、消防机构加强对学校的消防监督检查和</w:t>
      </w:r>
      <w:r>
        <w:rPr>
          <w:rFonts w:hint="eastAsia" w:ascii="仿宋_GB2312" w:hAnsi="仿宋_GB2312" w:eastAsia="仿宋_GB2312" w:cs="仿宋_GB2312"/>
          <w:sz w:val="28"/>
          <w:szCs w:val="28"/>
          <w:lang w:eastAsia="zh-CN"/>
        </w:rPr>
        <w:t>做好</w:t>
      </w:r>
      <w:r>
        <w:rPr>
          <w:rFonts w:hint="eastAsia" w:ascii="仿宋_GB2312" w:hAnsi="仿宋_GB2312" w:eastAsia="仿宋_GB2312" w:cs="仿宋_GB2312"/>
          <w:sz w:val="28"/>
          <w:szCs w:val="28"/>
        </w:rPr>
        <w:t>消防验收工作。</w:t>
      </w:r>
    </w:p>
    <w:p w14:paraId="6DDFCCD5">
      <w:pPr>
        <w:keepNext w:val="0"/>
        <w:keepLines w:val="0"/>
        <w:pageBreakBefore w:val="0"/>
        <w:widowControl w:val="0"/>
        <w:kinsoku/>
        <w:wordWrap/>
        <w:overflowPunct/>
        <w:topLinePunct w:val="0"/>
        <w:autoSpaceDE/>
        <w:autoSpaceDN/>
        <w:bidi w:val="0"/>
        <w:adjustRightInd/>
        <w:snapToGrid/>
        <w:spacing w:line="560" w:lineRule="exact"/>
        <w:ind w:firstLine="562" w:firstLineChars="200"/>
        <w:textAlignment w:val="auto"/>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lang w:eastAsia="zh-CN"/>
        </w:rPr>
        <w:t>九</w:t>
      </w:r>
      <w:r>
        <w:rPr>
          <w:rFonts w:hint="eastAsia" w:ascii="仿宋_GB2312" w:hAnsi="仿宋_GB2312" w:eastAsia="仿宋_GB2312" w:cs="仿宋_GB2312"/>
          <w:b/>
          <w:bCs/>
          <w:sz w:val="28"/>
          <w:szCs w:val="28"/>
        </w:rPr>
        <w:t>、宿舍管理人员工作范围及要求</w:t>
      </w:r>
    </w:p>
    <w:p w14:paraId="45F45752">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kern w:val="2"/>
          <w:sz w:val="28"/>
          <w:szCs w:val="28"/>
          <w:lang w:val="en-US" w:eastAsia="zh-CN" w:bidi="ar-SA"/>
        </w:rPr>
        <w:t>1.宿舍管理人员工作时间为学生的在校时间，每天24小时在岗。</w:t>
      </w:r>
    </w:p>
    <w:p w14:paraId="5242D809">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lang w:val="en-US" w:eastAsia="zh-CN"/>
        </w:rPr>
        <w:t>2.</w:t>
      </w:r>
      <w:r>
        <w:rPr>
          <w:rFonts w:hint="eastAsia" w:ascii="仿宋_GB2312" w:hAnsi="仿宋_GB2312" w:eastAsia="仿宋_GB2312" w:cs="仿宋_GB2312"/>
          <w:sz w:val="28"/>
          <w:szCs w:val="28"/>
        </w:rPr>
        <w:t>宿舍管理人员</w:t>
      </w:r>
      <w:r>
        <w:rPr>
          <w:rFonts w:hint="eastAsia" w:ascii="仿宋_GB2312" w:hAnsi="仿宋_GB2312" w:eastAsia="仿宋_GB2312" w:cs="仿宋_GB2312"/>
          <w:sz w:val="28"/>
          <w:szCs w:val="28"/>
          <w:lang w:eastAsia="zh-CN"/>
        </w:rPr>
        <w:t>在</w:t>
      </w:r>
      <w:r>
        <w:rPr>
          <w:rFonts w:hint="eastAsia" w:ascii="仿宋_GB2312" w:hAnsi="仿宋_GB2312" w:eastAsia="仿宋_GB2312" w:cs="仿宋_GB2312"/>
          <w:sz w:val="28"/>
          <w:szCs w:val="28"/>
        </w:rPr>
        <w:t>早、中、晚</w:t>
      </w:r>
      <w:r>
        <w:rPr>
          <w:rFonts w:hint="eastAsia" w:ascii="仿宋_GB2312" w:hAnsi="仿宋_GB2312" w:eastAsia="仿宋_GB2312" w:cs="仿宋_GB2312"/>
          <w:sz w:val="28"/>
          <w:szCs w:val="28"/>
          <w:lang w:eastAsia="zh-CN"/>
        </w:rPr>
        <w:t>教学、训练时间段</w:t>
      </w:r>
      <w:r>
        <w:rPr>
          <w:rFonts w:hint="eastAsia" w:ascii="仿宋_GB2312" w:hAnsi="仿宋_GB2312" w:eastAsia="仿宋_GB2312" w:cs="仿宋_GB2312"/>
          <w:sz w:val="28"/>
          <w:szCs w:val="28"/>
        </w:rPr>
        <w:t>督促学生离开寝室</w:t>
      </w:r>
      <w:r>
        <w:rPr>
          <w:rFonts w:hint="eastAsia" w:ascii="仿宋_GB2312" w:hAnsi="仿宋_GB2312" w:eastAsia="仿宋_GB2312" w:cs="仿宋_GB2312"/>
          <w:sz w:val="28"/>
          <w:szCs w:val="28"/>
          <w:lang w:eastAsia="zh-CN"/>
        </w:rPr>
        <w:t>。</w:t>
      </w:r>
    </w:p>
    <w:p w14:paraId="62BE5355">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lang w:val="en-US" w:eastAsia="zh-CN"/>
        </w:rPr>
        <w:t>3.</w:t>
      </w:r>
      <w:r>
        <w:rPr>
          <w:rFonts w:hint="eastAsia" w:ascii="仿宋_GB2312" w:hAnsi="仿宋_GB2312" w:eastAsia="仿宋_GB2312" w:cs="仿宋_GB2312"/>
          <w:sz w:val="28"/>
          <w:szCs w:val="28"/>
        </w:rPr>
        <w:t>按作息时间开关宿舍大门</w:t>
      </w:r>
      <w:r>
        <w:rPr>
          <w:rFonts w:hint="eastAsia" w:ascii="仿宋_GB2312" w:hAnsi="仿宋_GB2312" w:eastAsia="仿宋_GB2312" w:cs="仿宋_GB2312"/>
          <w:sz w:val="28"/>
          <w:szCs w:val="28"/>
          <w:lang w:eastAsia="zh-CN"/>
        </w:rPr>
        <w:t>和</w:t>
      </w:r>
      <w:r>
        <w:rPr>
          <w:rFonts w:hint="eastAsia" w:ascii="仿宋_GB2312" w:hAnsi="仿宋_GB2312" w:eastAsia="仿宋_GB2312" w:cs="仿宋_GB2312"/>
          <w:sz w:val="28"/>
          <w:szCs w:val="28"/>
        </w:rPr>
        <w:t>电源</w:t>
      </w:r>
      <w:r>
        <w:rPr>
          <w:rFonts w:hint="eastAsia" w:ascii="仿宋_GB2312" w:hAnsi="仿宋_GB2312" w:eastAsia="仿宋_GB2312" w:cs="仿宋_GB2312"/>
          <w:sz w:val="28"/>
          <w:szCs w:val="28"/>
          <w:lang w:eastAsia="zh-CN"/>
        </w:rPr>
        <w:t>，并在冬夏季按学校要求运行中央空调。</w:t>
      </w:r>
    </w:p>
    <w:p w14:paraId="595A7CBA">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val="en-US" w:eastAsia="zh-CN"/>
        </w:rPr>
        <w:t>4.</w:t>
      </w:r>
      <w:r>
        <w:rPr>
          <w:rFonts w:hint="eastAsia" w:ascii="仿宋_GB2312" w:hAnsi="仿宋_GB2312" w:eastAsia="仿宋_GB2312" w:cs="仿宋_GB2312"/>
          <w:sz w:val="28"/>
          <w:szCs w:val="28"/>
        </w:rPr>
        <w:t>宿舍管理人员</w:t>
      </w:r>
      <w:r>
        <w:rPr>
          <w:rFonts w:hint="eastAsia" w:ascii="仿宋_GB2312" w:hAnsi="仿宋_GB2312" w:eastAsia="仿宋_GB2312" w:cs="仿宋_GB2312"/>
          <w:sz w:val="28"/>
          <w:szCs w:val="28"/>
          <w:lang w:eastAsia="zh-CN"/>
        </w:rPr>
        <w:t>须</w:t>
      </w:r>
      <w:r>
        <w:rPr>
          <w:rFonts w:hint="eastAsia" w:ascii="仿宋_GB2312" w:hAnsi="仿宋_GB2312" w:eastAsia="仿宋_GB2312" w:cs="仿宋_GB2312"/>
          <w:sz w:val="28"/>
          <w:szCs w:val="28"/>
        </w:rPr>
        <w:t>按照宿舍检查标准，积极主动地做好每日学生宿舍的各项检查工作，发现物品损坏要及时登记并报修。</w:t>
      </w:r>
    </w:p>
    <w:p w14:paraId="140A2335">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val="en-US" w:eastAsia="zh-CN"/>
        </w:rPr>
        <w:t>5.</w:t>
      </w:r>
      <w:r>
        <w:rPr>
          <w:rFonts w:hint="eastAsia" w:ascii="仿宋_GB2312" w:hAnsi="仿宋_GB2312" w:eastAsia="仿宋_GB2312" w:cs="仿宋_GB2312"/>
          <w:sz w:val="28"/>
          <w:szCs w:val="28"/>
        </w:rPr>
        <w:t>宿舍管理人员</w:t>
      </w:r>
      <w:r>
        <w:rPr>
          <w:rFonts w:hint="eastAsia" w:ascii="仿宋_GB2312" w:hAnsi="仿宋_GB2312" w:eastAsia="仿宋_GB2312" w:cs="仿宋_GB2312"/>
          <w:sz w:val="28"/>
          <w:szCs w:val="28"/>
          <w:lang w:eastAsia="zh-CN"/>
        </w:rPr>
        <w:t>须</w:t>
      </w:r>
      <w:r>
        <w:rPr>
          <w:rFonts w:hint="eastAsia" w:ascii="仿宋_GB2312" w:hAnsi="仿宋_GB2312" w:eastAsia="仿宋_GB2312" w:cs="仿宋_GB2312"/>
          <w:sz w:val="28"/>
          <w:szCs w:val="28"/>
        </w:rPr>
        <w:t>定期对宿舍内的各项安全设施（楼梯灯、消防栓、灭火器、应急灯等）进行检查，发现安全隐患要及时上报。</w:t>
      </w:r>
    </w:p>
    <w:p w14:paraId="38753BD7">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lang w:val="en-US" w:eastAsia="zh-CN"/>
        </w:rPr>
        <w:t>6.</w:t>
      </w:r>
      <w:r>
        <w:rPr>
          <w:rFonts w:hint="eastAsia" w:ascii="仿宋_GB2312" w:hAnsi="仿宋_GB2312" w:eastAsia="仿宋_GB2312" w:cs="仿宋_GB2312"/>
          <w:sz w:val="28"/>
          <w:szCs w:val="28"/>
        </w:rPr>
        <w:t>宿舍管理人员</w:t>
      </w:r>
      <w:r>
        <w:rPr>
          <w:rFonts w:hint="eastAsia" w:ascii="仿宋_GB2312" w:hAnsi="仿宋_GB2312" w:eastAsia="仿宋_GB2312" w:cs="仿宋_GB2312"/>
          <w:sz w:val="28"/>
          <w:szCs w:val="28"/>
          <w:lang w:eastAsia="zh-CN"/>
        </w:rPr>
        <w:t>须</w:t>
      </w:r>
      <w:r>
        <w:rPr>
          <w:rFonts w:hint="eastAsia" w:ascii="仿宋_GB2312" w:hAnsi="仿宋_GB2312" w:eastAsia="仿宋_GB2312" w:cs="仿宋_GB2312"/>
          <w:sz w:val="28"/>
          <w:szCs w:val="28"/>
        </w:rPr>
        <w:t>在宿舍楼内巡视检查，督促学生</w:t>
      </w:r>
      <w:r>
        <w:rPr>
          <w:rFonts w:hint="eastAsia" w:ascii="仿宋_GB2312" w:hAnsi="仿宋_GB2312" w:eastAsia="仿宋_GB2312" w:cs="仿宋_GB2312"/>
          <w:sz w:val="28"/>
          <w:szCs w:val="28"/>
          <w:lang w:eastAsia="zh-CN"/>
        </w:rPr>
        <w:t>做好卫生清洁</w:t>
      </w:r>
      <w:r>
        <w:rPr>
          <w:rFonts w:hint="eastAsia" w:ascii="仿宋_GB2312" w:hAnsi="仿宋_GB2312" w:eastAsia="仿宋_GB2312" w:cs="仿宋_GB2312"/>
          <w:sz w:val="28"/>
          <w:szCs w:val="28"/>
        </w:rPr>
        <w:t>，</w:t>
      </w:r>
      <w:r>
        <w:rPr>
          <w:rFonts w:hint="eastAsia" w:ascii="仿宋_GB2312" w:hAnsi="仿宋_GB2312" w:eastAsia="仿宋_GB2312" w:cs="仿宋_GB2312"/>
          <w:sz w:val="28"/>
          <w:szCs w:val="28"/>
          <w:lang w:eastAsia="zh-CN"/>
        </w:rPr>
        <w:t>及时</w:t>
      </w:r>
      <w:r>
        <w:rPr>
          <w:rFonts w:hint="eastAsia" w:ascii="仿宋_GB2312" w:hAnsi="仿宋_GB2312" w:eastAsia="仿宋_GB2312" w:cs="仿宋_GB2312"/>
          <w:sz w:val="28"/>
          <w:szCs w:val="28"/>
        </w:rPr>
        <w:t>制止</w:t>
      </w:r>
      <w:r>
        <w:rPr>
          <w:rFonts w:hint="eastAsia" w:ascii="仿宋_GB2312" w:hAnsi="仿宋_GB2312" w:eastAsia="仿宋_GB2312" w:cs="仿宋_GB2312"/>
          <w:sz w:val="28"/>
          <w:szCs w:val="28"/>
          <w:lang w:eastAsia="zh-CN"/>
        </w:rPr>
        <w:t>学生</w:t>
      </w:r>
      <w:r>
        <w:rPr>
          <w:rFonts w:hint="eastAsia" w:ascii="仿宋_GB2312" w:hAnsi="仿宋_GB2312" w:eastAsia="仿宋_GB2312" w:cs="仿宋_GB2312"/>
          <w:sz w:val="28"/>
          <w:szCs w:val="28"/>
        </w:rPr>
        <w:t>违纪行为</w:t>
      </w:r>
      <w:r>
        <w:rPr>
          <w:rFonts w:hint="eastAsia" w:ascii="仿宋_GB2312" w:hAnsi="仿宋_GB2312" w:eastAsia="仿宋_GB2312" w:cs="仿宋_GB2312"/>
          <w:sz w:val="28"/>
          <w:szCs w:val="28"/>
          <w:lang w:eastAsia="zh-CN"/>
        </w:rPr>
        <w:t>并上报学校。</w:t>
      </w:r>
    </w:p>
    <w:p w14:paraId="7FC8EF84">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val="en-US" w:eastAsia="zh-CN"/>
        </w:rPr>
        <w:t>7.</w:t>
      </w:r>
      <w:r>
        <w:rPr>
          <w:rFonts w:hint="eastAsia" w:ascii="仿宋_GB2312" w:hAnsi="仿宋_GB2312" w:eastAsia="仿宋_GB2312" w:cs="仿宋_GB2312"/>
          <w:sz w:val="28"/>
          <w:szCs w:val="28"/>
        </w:rPr>
        <w:t>宿舍管理人员打扫公共场所，保持宿舍区及周边地段的卫生。无乱堆乱放现象。</w:t>
      </w:r>
    </w:p>
    <w:p w14:paraId="231D1206">
      <w:pPr>
        <w:keepNext w:val="0"/>
        <w:keepLines w:val="0"/>
        <w:pageBreakBefore w:val="0"/>
        <w:widowControl w:val="0"/>
        <w:kinsoku/>
        <w:wordWrap/>
        <w:overflowPunct/>
        <w:topLinePunct w:val="0"/>
        <w:autoSpaceDE/>
        <w:autoSpaceDN/>
        <w:bidi w:val="0"/>
        <w:adjustRightInd/>
        <w:snapToGrid/>
        <w:spacing w:line="560" w:lineRule="exact"/>
        <w:ind w:firstLine="562" w:firstLineChars="200"/>
        <w:textAlignment w:val="auto"/>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lang w:eastAsia="zh-CN"/>
        </w:rPr>
        <w:t>十</w:t>
      </w:r>
      <w:r>
        <w:rPr>
          <w:rFonts w:hint="eastAsia" w:ascii="仿宋_GB2312" w:hAnsi="仿宋_GB2312" w:eastAsia="仿宋_GB2312" w:cs="仿宋_GB2312"/>
          <w:b/>
          <w:bCs/>
          <w:sz w:val="28"/>
          <w:szCs w:val="28"/>
        </w:rPr>
        <w:t>、保洁岗位工作范围及要求</w:t>
      </w:r>
    </w:p>
    <w:p w14:paraId="13D7EB31">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2"/>
          <w:sz w:val="28"/>
          <w:szCs w:val="28"/>
          <w:lang w:val="en-US" w:eastAsia="zh-CN" w:bidi="ar-SA"/>
        </w:rPr>
        <w:t>1.保</w:t>
      </w:r>
      <w:r>
        <w:rPr>
          <w:rFonts w:hint="eastAsia" w:ascii="仿宋_GB2312" w:hAnsi="仿宋_GB2312" w:eastAsia="仿宋_GB2312" w:cs="仿宋_GB2312"/>
          <w:sz w:val="28"/>
          <w:szCs w:val="28"/>
        </w:rPr>
        <w:t>洁形式为日常保洁，保洁时间为每周六天（周一至周六），每天上午7:00至11:00，下午13:00至17:00，如遇上级检查等特殊情况需在1小时内到达甲方校园提供保洁服务。</w:t>
      </w:r>
    </w:p>
    <w:p w14:paraId="6D9FC9EC">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kern w:val="2"/>
          <w:sz w:val="28"/>
          <w:szCs w:val="28"/>
          <w:lang w:val="en-US" w:eastAsia="zh-CN" w:bidi="ar-SA"/>
        </w:rPr>
        <w:t>2.保洁范围包括教学楼一至五层过道、墙面、窗户及卫生间；公寓楼一至六层楼梯和墙面、窗户及卫生间；</w:t>
      </w:r>
      <w:r>
        <w:rPr>
          <w:rFonts w:hint="eastAsia" w:ascii="仿宋_GB2312" w:hAnsi="仿宋_GB2312" w:eastAsia="仿宋_GB2312" w:cs="仿宋_GB2312"/>
          <w:color w:val="auto"/>
          <w:kern w:val="2"/>
          <w:sz w:val="28"/>
          <w:szCs w:val="28"/>
          <w:lang w:val="en-US" w:eastAsia="zh-CN" w:bidi="ar-SA"/>
        </w:rPr>
        <w:t>训练馆负一层至三层楼梯、过道、一层内外门厅；学校大门</w:t>
      </w:r>
      <w:r>
        <w:rPr>
          <w:rFonts w:hint="eastAsia" w:ascii="仿宋_GB2312" w:hAnsi="仿宋_GB2312" w:eastAsia="仿宋_GB2312" w:cs="仿宋_GB2312"/>
          <w:kern w:val="2"/>
          <w:sz w:val="28"/>
          <w:szCs w:val="28"/>
          <w:lang w:val="en-US" w:eastAsia="zh-CN" w:bidi="ar-SA"/>
        </w:rPr>
        <w:t>处及操场等室外公共区域的地面（包括室外篮球场、田径场和绿化带等，不包括餐厅）。</w:t>
      </w:r>
    </w:p>
    <w:p w14:paraId="4D458B16">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val="en-US" w:eastAsia="zh-CN"/>
        </w:rPr>
        <w:t>3.</w:t>
      </w:r>
      <w:r>
        <w:rPr>
          <w:rFonts w:hint="eastAsia" w:ascii="仿宋_GB2312" w:hAnsi="仿宋_GB2312" w:eastAsia="仿宋_GB2312" w:cs="仿宋_GB2312"/>
          <w:sz w:val="28"/>
          <w:szCs w:val="28"/>
          <w:lang w:eastAsia="zh-CN"/>
        </w:rPr>
        <w:t>保洁员须</w:t>
      </w:r>
      <w:r>
        <w:rPr>
          <w:rFonts w:hint="eastAsia" w:ascii="仿宋_GB2312" w:hAnsi="仿宋_GB2312" w:eastAsia="仿宋_GB2312" w:cs="仿宋_GB2312"/>
          <w:sz w:val="28"/>
          <w:szCs w:val="28"/>
        </w:rPr>
        <w:t>全面负责所辖楼层大厅地面、楼梯、走廊、卫生间、楼梯扶手、墙壁的清洁卫生工作，每天上、下午至少各扫(拖、抹)一次。</w:t>
      </w:r>
    </w:p>
    <w:p w14:paraId="127BCF0C">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val="en-US" w:eastAsia="zh-CN"/>
        </w:rPr>
        <w:t>4.保洁员应</w:t>
      </w:r>
      <w:r>
        <w:rPr>
          <w:rFonts w:hint="eastAsia" w:ascii="仿宋_GB2312" w:hAnsi="仿宋_GB2312" w:eastAsia="仿宋_GB2312" w:cs="仿宋_GB2312"/>
          <w:sz w:val="28"/>
          <w:szCs w:val="28"/>
        </w:rPr>
        <w:t>确保大厅地面、走廊、楼梯整洁卫生</w:t>
      </w:r>
      <w:r>
        <w:rPr>
          <w:rFonts w:hint="eastAsia" w:ascii="仿宋_GB2312" w:hAnsi="仿宋_GB2312" w:eastAsia="仿宋_GB2312" w:cs="仿宋_GB2312"/>
          <w:sz w:val="28"/>
          <w:szCs w:val="28"/>
          <w:lang w:eastAsia="zh-CN"/>
        </w:rPr>
        <w:t>，</w:t>
      </w:r>
      <w:r>
        <w:rPr>
          <w:rFonts w:hint="eastAsia" w:ascii="仿宋_GB2312" w:hAnsi="仿宋_GB2312" w:eastAsia="仿宋_GB2312" w:cs="仿宋_GB2312"/>
          <w:sz w:val="28"/>
          <w:szCs w:val="28"/>
        </w:rPr>
        <w:t>如遇下雨天气，要对其地面进行不间断清理。</w:t>
      </w:r>
    </w:p>
    <w:p w14:paraId="6417FF2F">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lang w:val="en-US" w:eastAsia="zh-CN"/>
        </w:rPr>
        <w:t>5.保洁员须</w:t>
      </w:r>
      <w:r>
        <w:rPr>
          <w:rFonts w:hint="eastAsia" w:ascii="仿宋_GB2312" w:hAnsi="仿宋_GB2312" w:eastAsia="仿宋_GB2312" w:cs="仿宋_GB2312"/>
          <w:sz w:val="28"/>
          <w:szCs w:val="28"/>
        </w:rPr>
        <w:t>做到</w:t>
      </w:r>
      <w:r>
        <w:rPr>
          <w:rFonts w:hint="eastAsia" w:ascii="仿宋_GB2312" w:hAnsi="仿宋_GB2312" w:eastAsia="仿宋_GB2312" w:cs="仿宋_GB2312"/>
          <w:sz w:val="28"/>
          <w:szCs w:val="28"/>
          <w:lang w:eastAsia="zh-CN"/>
        </w:rPr>
        <w:t>清洁区域</w:t>
      </w:r>
      <w:r>
        <w:rPr>
          <w:rFonts w:hint="eastAsia" w:ascii="仿宋_GB2312" w:hAnsi="仿宋_GB2312" w:eastAsia="仿宋_GB2312" w:cs="仿宋_GB2312"/>
          <w:sz w:val="28"/>
          <w:szCs w:val="28"/>
        </w:rPr>
        <w:t>无瓜果皮壳、纸屑、烟头等杂物</w:t>
      </w:r>
      <w:r>
        <w:rPr>
          <w:rFonts w:hint="eastAsia" w:ascii="仿宋_GB2312" w:hAnsi="仿宋_GB2312" w:eastAsia="仿宋_GB2312" w:cs="仿宋_GB2312"/>
          <w:sz w:val="28"/>
          <w:szCs w:val="28"/>
          <w:lang w:eastAsia="zh-CN"/>
        </w:rPr>
        <w:t>，</w:t>
      </w:r>
      <w:r>
        <w:rPr>
          <w:rFonts w:hint="eastAsia" w:ascii="仿宋_GB2312" w:hAnsi="仿宋_GB2312" w:eastAsia="仿宋_GB2312" w:cs="仿宋_GB2312"/>
          <w:sz w:val="28"/>
          <w:szCs w:val="28"/>
        </w:rPr>
        <w:t>无积水、污迹</w:t>
      </w:r>
      <w:r>
        <w:rPr>
          <w:rFonts w:hint="eastAsia" w:ascii="仿宋_GB2312" w:hAnsi="仿宋_GB2312" w:eastAsia="仿宋_GB2312" w:cs="仿宋_GB2312"/>
          <w:sz w:val="28"/>
          <w:szCs w:val="28"/>
          <w:lang w:eastAsia="zh-CN"/>
        </w:rPr>
        <w:t>，</w:t>
      </w:r>
      <w:r>
        <w:rPr>
          <w:rFonts w:hint="eastAsia" w:ascii="仿宋_GB2312" w:hAnsi="仿宋_GB2312" w:eastAsia="仿宋_GB2312" w:cs="仿宋_GB2312"/>
          <w:sz w:val="28"/>
          <w:szCs w:val="28"/>
        </w:rPr>
        <w:t>外部垃圾及时处理，内部如有堵塞及时反映、疏通，外表无污迹，无粘附物</w:t>
      </w:r>
      <w:r>
        <w:rPr>
          <w:rFonts w:hint="eastAsia" w:ascii="仿宋_GB2312" w:hAnsi="仿宋_GB2312" w:eastAsia="仿宋_GB2312" w:cs="仿宋_GB2312"/>
          <w:sz w:val="28"/>
          <w:szCs w:val="28"/>
          <w:lang w:eastAsia="zh-CN"/>
        </w:rPr>
        <w:t>。</w:t>
      </w:r>
    </w:p>
    <w:p w14:paraId="3AE1B2A5">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lang w:val="en-US" w:eastAsia="zh-CN"/>
        </w:rPr>
        <w:t>6.</w:t>
      </w:r>
      <w:r>
        <w:rPr>
          <w:rFonts w:hint="eastAsia" w:ascii="仿宋_GB2312" w:hAnsi="仿宋_GB2312" w:eastAsia="仿宋_GB2312" w:cs="仿宋_GB2312"/>
          <w:sz w:val="28"/>
          <w:szCs w:val="28"/>
          <w:lang w:eastAsia="zh-CN"/>
        </w:rPr>
        <w:t>保洁员须</w:t>
      </w:r>
      <w:r>
        <w:rPr>
          <w:rFonts w:hint="eastAsia" w:ascii="仿宋_GB2312" w:hAnsi="仿宋_GB2312" w:eastAsia="仿宋_GB2312" w:cs="仿宋_GB2312"/>
          <w:sz w:val="28"/>
          <w:szCs w:val="28"/>
        </w:rPr>
        <w:t>随时清扫卫生间</w:t>
      </w:r>
      <w:r>
        <w:rPr>
          <w:rFonts w:hint="eastAsia" w:ascii="仿宋_GB2312" w:hAnsi="仿宋_GB2312" w:eastAsia="仿宋_GB2312" w:cs="仿宋_GB2312"/>
          <w:sz w:val="28"/>
          <w:szCs w:val="28"/>
          <w:lang w:eastAsia="zh-CN"/>
        </w:rPr>
        <w:t>，</w:t>
      </w:r>
      <w:r>
        <w:rPr>
          <w:rFonts w:hint="eastAsia" w:ascii="仿宋_GB2312" w:hAnsi="仿宋_GB2312" w:eastAsia="仿宋_GB2312" w:cs="仿宋_GB2312"/>
          <w:sz w:val="28"/>
          <w:szCs w:val="28"/>
        </w:rPr>
        <w:t>定期进行厕所消毒，</w:t>
      </w:r>
      <w:r>
        <w:rPr>
          <w:rFonts w:hint="eastAsia" w:ascii="仿宋_GB2312" w:hAnsi="仿宋_GB2312" w:eastAsia="仿宋_GB2312" w:cs="仿宋_GB2312"/>
          <w:sz w:val="28"/>
          <w:szCs w:val="28"/>
          <w:lang w:eastAsia="zh-CN"/>
        </w:rPr>
        <w:t>卫生间应达到</w:t>
      </w:r>
      <w:r>
        <w:rPr>
          <w:rFonts w:hint="eastAsia" w:ascii="仿宋_GB2312" w:hAnsi="仿宋_GB2312" w:eastAsia="仿宋_GB2312" w:cs="仿宋_GB2312"/>
          <w:sz w:val="28"/>
          <w:szCs w:val="28"/>
        </w:rPr>
        <w:t>地面清洁，大小便池无污垢</w:t>
      </w:r>
      <w:r>
        <w:rPr>
          <w:rFonts w:hint="eastAsia" w:ascii="仿宋_GB2312" w:hAnsi="仿宋_GB2312" w:eastAsia="仿宋_GB2312" w:cs="仿宋_GB2312"/>
          <w:sz w:val="28"/>
          <w:szCs w:val="28"/>
          <w:lang w:eastAsia="zh-CN"/>
        </w:rPr>
        <w:t>，</w:t>
      </w:r>
      <w:r>
        <w:rPr>
          <w:rFonts w:hint="eastAsia" w:ascii="仿宋_GB2312" w:hAnsi="仿宋_GB2312" w:eastAsia="仿宋_GB2312" w:cs="仿宋_GB2312"/>
          <w:sz w:val="28"/>
          <w:szCs w:val="28"/>
        </w:rPr>
        <w:t>地面、台面、水盆整洁</w:t>
      </w:r>
      <w:r>
        <w:rPr>
          <w:rFonts w:hint="eastAsia" w:ascii="仿宋_GB2312" w:hAnsi="仿宋_GB2312" w:eastAsia="仿宋_GB2312" w:cs="仿宋_GB2312"/>
          <w:sz w:val="28"/>
          <w:szCs w:val="28"/>
          <w:lang w:eastAsia="zh-CN"/>
        </w:rPr>
        <w:t>，</w:t>
      </w:r>
      <w:r>
        <w:rPr>
          <w:rFonts w:hint="eastAsia" w:ascii="仿宋_GB2312" w:hAnsi="仿宋_GB2312" w:eastAsia="仿宋_GB2312" w:cs="仿宋_GB2312"/>
          <w:sz w:val="28"/>
          <w:szCs w:val="28"/>
        </w:rPr>
        <w:t>玻璃明亮、无蛛网、无积灰、无积水，墙面无张贴、涂写，保证下水管道的畅通</w:t>
      </w:r>
      <w:r>
        <w:rPr>
          <w:rFonts w:hint="eastAsia" w:ascii="仿宋_GB2312" w:hAnsi="仿宋_GB2312" w:eastAsia="仿宋_GB2312" w:cs="仿宋_GB2312"/>
          <w:sz w:val="28"/>
          <w:szCs w:val="28"/>
          <w:lang w:eastAsia="zh-CN"/>
        </w:rPr>
        <w:t>。</w:t>
      </w:r>
    </w:p>
    <w:p w14:paraId="4F499385">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_GB2312" w:hAnsi="仿宋_GB2312" w:eastAsia="仿宋_GB2312" w:cs="仿宋_GB2312"/>
          <w:color w:val="auto"/>
          <w:sz w:val="28"/>
          <w:szCs w:val="28"/>
          <w:lang w:val="en-US" w:eastAsia="zh-CN"/>
        </w:rPr>
      </w:pPr>
      <w:r>
        <w:rPr>
          <w:rFonts w:hint="eastAsia" w:ascii="仿宋_GB2312" w:hAnsi="仿宋_GB2312" w:eastAsia="仿宋_GB2312" w:cs="仿宋_GB2312"/>
          <w:color w:val="auto"/>
          <w:sz w:val="28"/>
          <w:szCs w:val="28"/>
          <w:lang w:val="en-US" w:eastAsia="zh-CN"/>
        </w:rPr>
        <w:t>7.定期对校园污水管道进行疏通。</w:t>
      </w:r>
    </w:p>
    <w:p w14:paraId="6DFCFA6F">
      <w:pPr>
        <w:keepNext w:val="0"/>
        <w:keepLines w:val="0"/>
        <w:pageBreakBefore w:val="0"/>
        <w:widowControl w:val="0"/>
        <w:kinsoku/>
        <w:wordWrap/>
        <w:overflowPunct/>
        <w:topLinePunct w:val="0"/>
        <w:autoSpaceDE/>
        <w:autoSpaceDN/>
        <w:bidi w:val="0"/>
        <w:adjustRightInd/>
        <w:snapToGrid/>
        <w:spacing w:line="560" w:lineRule="exact"/>
        <w:ind w:firstLine="562" w:firstLineChars="200"/>
        <w:jc w:val="both"/>
        <w:textAlignment w:val="auto"/>
        <w:rPr>
          <w:rFonts w:hint="eastAsia" w:ascii="仿宋_GB2312" w:hAnsi="仿宋_GB2312" w:eastAsia="仿宋_GB2312" w:cs="仿宋_GB2312"/>
          <w:b/>
          <w:bCs/>
          <w:kern w:val="2"/>
          <w:sz w:val="28"/>
          <w:szCs w:val="28"/>
          <w:lang w:val="en-US" w:eastAsia="zh-CN" w:bidi="ar-SA"/>
        </w:rPr>
      </w:pPr>
      <w:r>
        <w:rPr>
          <w:rFonts w:hint="eastAsia" w:ascii="仿宋_GB2312" w:hAnsi="仿宋_GB2312" w:eastAsia="仿宋_GB2312" w:cs="仿宋_GB2312"/>
          <w:b/>
          <w:bCs/>
          <w:kern w:val="2"/>
          <w:sz w:val="28"/>
          <w:szCs w:val="28"/>
          <w:lang w:val="en-US" w:eastAsia="zh-CN" w:bidi="ar-SA"/>
        </w:rPr>
        <w:t>十一、保安岗位工作范围及要求</w:t>
      </w:r>
    </w:p>
    <w:p w14:paraId="49B88AD4">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kern w:val="2"/>
          <w:sz w:val="28"/>
          <w:szCs w:val="28"/>
          <w:lang w:val="en-US" w:eastAsia="zh-CN" w:bidi="ar-SA"/>
        </w:rPr>
        <w:t>1.保安工作时间为全年全天，每天24小时2人在岗。</w:t>
      </w:r>
    </w:p>
    <w:p w14:paraId="7F411AE8">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kern w:val="2"/>
          <w:sz w:val="28"/>
          <w:szCs w:val="28"/>
          <w:lang w:val="en-US" w:eastAsia="zh-CN" w:bidi="ar-SA"/>
        </w:rPr>
        <w:t>2.安保范围包括学校大门及所有楼馆室内外区域。</w:t>
      </w:r>
    </w:p>
    <w:p w14:paraId="5F98842C">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3</w:t>
      </w:r>
      <w:r>
        <w:rPr>
          <w:rFonts w:hint="eastAsia" w:ascii="仿宋_GB2312" w:hAnsi="仿宋_GB2312" w:eastAsia="仿宋_GB2312" w:cs="仿宋_GB2312"/>
          <w:sz w:val="28"/>
          <w:szCs w:val="28"/>
          <w:lang w:val="en-US" w:eastAsia="zh-CN"/>
        </w:rPr>
        <w:t>.保安工作人员应做好门卫的管理工作，对</w:t>
      </w:r>
      <w:r>
        <w:rPr>
          <w:rFonts w:hint="eastAsia" w:ascii="仿宋_GB2312" w:hAnsi="仿宋_GB2312" w:eastAsia="仿宋_GB2312" w:cs="仿宋_GB2312"/>
          <w:sz w:val="28"/>
          <w:szCs w:val="28"/>
        </w:rPr>
        <w:t>来访人员、学生家长</w:t>
      </w:r>
      <w:r>
        <w:rPr>
          <w:rFonts w:hint="eastAsia" w:ascii="仿宋_GB2312" w:hAnsi="仿宋_GB2312" w:eastAsia="仿宋_GB2312" w:cs="仿宋_GB2312"/>
          <w:sz w:val="28"/>
          <w:szCs w:val="28"/>
          <w:lang w:eastAsia="zh-CN"/>
        </w:rPr>
        <w:t>核实人员信息情况，</w:t>
      </w:r>
      <w:r>
        <w:rPr>
          <w:rFonts w:hint="eastAsia" w:ascii="仿宋_GB2312" w:hAnsi="仿宋_GB2312" w:eastAsia="仿宋_GB2312" w:cs="仿宋_GB2312"/>
          <w:sz w:val="28"/>
          <w:szCs w:val="28"/>
        </w:rPr>
        <w:t>填写来访登记表，</w:t>
      </w:r>
      <w:r>
        <w:rPr>
          <w:rFonts w:hint="eastAsia" w:ascii="仿宋_GB2312" w:hAnsi="仿宋_GB2312" w:eastAsia="仿宋_GB2312" w:cs="仿宋_GB2312"/>
          <w:sz w:val="28"/>
          <w:szCs w:val="28"/>
          <w:lang w:eastAsia="zh-CN"/>
        </w:rPr>
        <w:t>落实来访对象，</w:t>
      </w:r>
      <w:r>
        <w:rPr>
          <w:rFonts w:hint="eastAsia" w:ascii="仿宋_GB2312" w:hAnsi="仿宋_GB2312" w:eastAsia="仿宋_GB2312" w:cs="仿宋_GB2312"/>
          <w:sz w:val="28"/>
          <w:szCs w:val="28"/>
        </w:rPr>
        <w:t>对可疑物品要进行查验，严禁易燃易爆、剧毒、管制刀具等危险物品进入校园。</w:t>
      </w:r>
    </w:p>
    <w:p w14:paraId="00AA67CC">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kern w:val="2"/>
          <w:sz w:val="28"/>
          <w:szCs w:val="28"/>
          <w:lang w:val="en-US" w:eastAsia="zh-CN" w:bidi="ar-SA"/>
        </w:rPr>
        <w:t>4.保安人员须对进出学校的大宗物品进行查看，核实接收或带出人员情况。</w:t>
      </w:r>
    </w:p>
    <w:p w14:paraId="531A48F4">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val="en-US" w:eastAsia="zh-CN"/>
        </w:rPr>
        <w:t>5.保安人员应做好每天的巡视巡查工作，日间巡查为不定时，夜间须每天对各楼馆从晚9点到清晨时段巡查不少于4次</w:t>
      </w:r>
      <w:r>
        <w:rPr>
          <w:rFonts w:hint="eastAsia" w:ascii="仿宋_GB2312" w:hAnsi="仿宋_GB2312" w:eastAsia="仿宋_GB2312" w:cs="仿宋_GB2312"/>
          <w:sz w:val="28"/>
          <w:szCs w:val="28"/>
        </w:rPr>
        <w:t>。</w:t>
      </w:r>
    </w:p>
    <w:p w14:paraId="0746A90B">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lang w:val="en-US" w:eastAsia="zh-CN"/>
        </w:rPr>
        <w:t>6.按照学校安排对校内公共区域进行消杀。</w:t>
      </w:r>
    </w:p>
    <w:p w14:paraId="33E9F846">
      <w:pPr>
        <w:widowControl/>
        <w:spacing w:line="400" w:lineRule="exact"/>
        <w:rPr>
          <w:rFonts w:hint="eastAsia" w:ascii="Calibri Light" w:hAnsi="Calibri Light" w:eastAsia="华文仿宋" w:cs="Calibri Light"/>
          <w:sz w:val="28"/>
          <w:szCs w:val="28"/>
        </w:rPr>
      </w:pPr>
    </w:p>
    <w:p w14:paraId="124EFE7C">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b/>
          <w:bCs/>
          <w:color w:val="auto"/>
          <w:sz w:val="28"/>
          <w:szCs w:val="28"/>
          <w:lang w:eastAsia="zh-CN"/>
        </w:rPr>
      </w:pPr>
      <w:r>
        <w:rPr>
          <w:rFonts w:hint="eastAsia" w:ascii="仿宋_GB2312" w:hAnsi="仿宋_GB2312" w:eastAsia="仿宋_GB2312" w:cs="仿宋_GB2312"/>
          <w:b/>
          <w:bCs/>
          <w:color w:val="auto"/>
          <w:sz w:val="28"/>
          <w:szCs w:val="28"/>
        </w:rPr>
        <w:t>备注：</w:t>
      </w:r>
      <w:r>
        <w:rPr>
          <w:rFonts w:hint="eastAsia" w:ascii="仿宋_GB2312" w:hAnsi="仿宋_GB2312" w:eastAsia="仿宋_GB2312" w:cs="仿宋_GB2312"/>
          <w:b/>
          <w:bCs/>
          <w:color w:val="auto"/>
          <w:sz w:val="28"/>
          <w:szCs w:val="28"/>
          <w:lang w:val="en-US" w:eastAsia="zh-CN"/>
        </w:rPr>
        <w:t>以上均是</w:t>
      </w:r>
      <w:r>
        <w:rPr>
          <w:rFonts w:hint="eastAsia" w:ascii="仿宋_GB2312" w:hAnsi="仿宋_GB2312" w:eastAsia="仿宋_GB2312" w:cs="仿宋_GB2312"/>
          <w:b/>
          <w:bCs/>
          <w:color w:val="auto"/>
          <w:sz w:val="28"/>
          <w:szCs w:val="28"/>
        </w:rPr>
        <w:t>★</w:t>
      </w:r>
      <w:r>
        <w:rPr>
          <w:rFonts w:hint="eastAsia" w:ascii="仿宋_GB2312" w:hAnsi="仿宋_GB2312" w:eastAsia="仿宋_GB2312" w:cs="仿宋_GB2312"/>
          <w:b/>
          <w:bCs/>
          <w:color w:val="auto"/>
          <w:sz w:val="28"/>
          <w:szCs w:val="28"/>
          <w:lang w:val="en-US" w:eastAsia="zh-CN"/>
        </w:rPr>
        <w:t>内容，</w:t>
      </w:r>
      <w:r>
        <w:rPr>
          <w:rFonts w:hint="eastAsia" w:ascii="仿宋_GB2312" w:hAnsi="仿宋_GB2312" w:eastAsia="仿宋_GB2312" w:cs="仿宋_GB2312"/>
          <w:b/>
          <w:bCs/>
          <w:color w:val="auto"/>
          <w:sz w:val="28"/>
          <w:szCs w:val="28"/>
        </w:rPr>
        <w:t>为实质性要求，</w:t>
      </w:r>
      <w:r>
        <w:rPr>
          <w:rFonts w:hint="eastAsia" w:ascii="仿宋_GB2312" w:hAnsi="仿宋_GB2312" w:eastAsia="仿宋_GB2312" w:cs="仿宋_GB2312"/>
          <w:b/>
          <w:bCs/>
          <w:color w:val="auto"/>
          <w:sz w:val="28"/>
          <w:szCs w:val="28"/>
          <w:lang w:val="en-US" w:eastAsia="zh-CN"/>
        </w:rPr>
        <w:t>响应</w:t>
      </w:r>
      <w:r>
        <w:rPr>
          <w:rFonts w:hint="eastAsia" w:ascii="仿宋_GB2312" w:hAnsi="仿宋_GB2312" w:eastAsia="仿宋_GB2312" w:cs="仿宋_GB2312"/>
          <w:b/>
          <w:bCs/>
          <w:color w:val="auto"/>
          <w:sz w:val="28"/>
          <w:szCs w:val="28"/>
        </w:rPr>
        <w:t>人未逐条响应、有缺漏或负偏离将视为无效</w:t>
      </w:r>
      <w:r>
        <w:rPr>
          <w:rFonts w:hint="eastAsia" w:ascii="仿宋_GB2312" w:hAnsi="仿宋_GB2312" w:eastAsia="仿宋_GB2312" w:cs="仿宋_GB2312"/>
          <w:b/>
          <w:bCs/>
          <w:color w:val="auto"/>
          <w:sz w:val="28"/>
          <w:szCs w:val="28"/>
          <w:lang w:val="en-US" w:eastAsia="zh-CN"/>
        </w:rPr>
        <w:t>响应</w:t>
      </w:r>
      <w:r>
        <w:rPr>
          <w:rFonts w:hint="eastAsia" w:ascii="仿宋_GB2312" w:hAnsi="仿宋_GB2312" w:eastAsia="仿宋_GB2312" w:cs="仿宋_GB2312"/>
          <w:b/>
          <w:bCs/>
          <w:color w:val="auto"/>
          <w:sz w:val="28"/>
          <w:szCs w:val="28"/>
          <w:lang w:eastAsia="zh-CN"/>
        </w:rPr>
        <w:t>。</w:t>
      </w:r>
    </w:p>
    <w:p w14:paraId="4BAC7925">
      <w:bookmarkStart w:id="5" w:name="_GoBack"/>
      <w:bookmarkEnd w:id="5"/>
    </w:p>
    <w:sectPr>
      <w:pgSz w:w="11906" w:h="16838"/>
      <w:pgMar w:top="2098" w:right="1474" w:bottom="1984" w:left="1587" w:header="851" w:footer="992" w:gutter="0"/>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88"/>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华文仿宋">
    <w:altName w:val="仿宋"/>
    <w:panose1 w:val="02010600040101010101"/>
    <w:charset w:val="86"/>
    <w:family w:val="auto"/>
    <w:pitch w:val="default"/>
    <w:sig w:usb0="00000000" w:usb1="00000000" w:usb2="00000000" w:usb3="00000000" w:csb0="0004009F" w:csb1="DFD70000"/>
  </w:font>
  <w:font w:name="仿宋">
    <w:panose1 w:val="02010609060101010101"/>
    <w:charset w:val="86"/>
    <w:family w:val="modern"/>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05BD9B1"/>
    <w:multiLevelType w:val="singleLevel"/>
    <w:tmpl w:val="305BD9B1"/>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1"/>
  <w:displayVerticalDrawingGridEvery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35C7EA2"/>
    <w:rsid w:val="235C7EA2"/>
    <w:rsid w:val="71B3206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0</TotalTime>
  <ScaleCrop>false</ScaleCrop>
  <LinksUpToDate>false</LinksUpToDate>
  <CharactersWithSpaces>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2026-08-26T05:17:00Z</dcterms:created>
  <dc:creator>莲鹤</dc:creator>
  <cp:lastModifiedBy>莲鹤</cp:lastModifiedBy>
  <dcterms:modified xsi:type="dcterms:W3CDTF">2026-08-26T05:18:39Z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944C7B31921648C8AD7CF5C92830FD1E_11</vt:lpwstr>
  </property>
  <property fmtid="{D5CDD505-2E9C-101B-9397-08002B2CF9AE}" pid="4" name="KSOTemplateDocerSaveRecord">
    <vt:lpwstr>eyJoZGlkIjoiNDI0MzZiZjE4ODg5YjA3M2UzOTY3ZWIxNWE2NWFjNTkiLCJ1c2VySWQiOiI3MDE1NDI4NjkifQ==</vt:lpwstr>
  </property>
</Properties>
</file>