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2BA36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1E5E9D3C">
      <w:pPr>
        <w:pStyle w:val="3"/>
        <w:rPr>
          <w:b/>
          <w:bCs/>
          <w:sz w:val="24"/>
          <w:szCs w:val="24"/>
        </w:rPr>
      </w:pPr>
    </w:p>
    <w:p w14:paraId="2EC2C4C4">
      <w:pPr>
        <w:pStyle w:val="3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供应商按磋商文件要求，应提供以下相关资格证明材料：</w:t>
      </w:r>
    </w:p>
    <w:p w14:paraId="01034F00">
      <w:pPr>
        <w:pStyle w:val="3"/>
        <w:numPr>
          <w:ilvl w:val="0"/>
          <w:numId w:val="1"/>
        </w:numPr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提供健全的财务会计制度的证明材料</w:t>
      </w:r>
    </w:p>
    <w:p w14:paraId="76FA6486">
      <w:pPr>
        <w:pStyle w:val="3"/>
        <w:numPr>
          <w:ilvl w:val="0"/>
          <w:numId w:val="1"/>
        </w:numPr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提供履行合同所必需的设备和专业技术能力的证明材料</w:t>
      </w:r>
    </w:p>
    <w:p w14:paraId="266239BF">
      <w:pPr>
        <w:pStyle w:val="3"/>
        <w:numPr>
          <w:ilvl w:val="0"/>
          <w:numId w:val="1"/>
        </w:numPr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zh-CN"/>
        </w:rPr>
        <w:t>根据采购项目提出的特殊条件的证明材料</w:t>
      </w:r>
    </w:p>
    <w:p w14:paraId="7EEF6B5A"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zh-CN"/>
        </w:rPr>
        <w:br w:type="page"/>
      </w:r>
    </w:p>
    <w:p w14:paraId="670012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附件：</w:t>
      </w:r>
    </w:p>
    <w:p w14:paraId="58CCE4F2">
      <w:pP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</w:pPr>
    </w:p>
    <w:p w14:paraId="0F9E23C6">
      <w:pPr>
        <w:jc w:val="center"/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  <w:t>汉中市政府采购</w:t>
      </w:r>
      <w:r>
        <w:rPr>
          <w:rFonts w:hint="eastAsia" w:ascii="宋体" w:hAnsi="宋体" w:cs="宋体"/>
          <w:color w:val="auto"/>
          <w:kern w:val="0"/>
          <w:sz w:val="36"/>
          <w:szCs w:val="36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  <w:t>资格承诺函</w:t>
      </w:r>
    </w:p>
    <w:p w14:paraId="37D3E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致: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(采购人、采购代理机构名称)</w:t>
      </w:r>
    </w:p>
    <w:p w14:paraId="24D28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(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名称)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郑重承诺:</w:t>
      </w:r>
    </w:p>
    <w:p w14:paraId="21DD7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1.我方具有良好的商业信誉和健全的财务会计制度，具有履行合同所必需的设备和专业技术能力，具有依法缴纳税收和社会保障金的良好记录，参加本项目采购活动前三年内无重大违法活动记录，</w:t>
      </w:r>
    </w:p>
    <w:p w14:paraId="4886D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2.我方未列入在信用中国网站“失信被执行人”、“重大税收违法案件当事人名单”中(www.creditchina.gov.cz)也未列入中国政府采购网“政府采购严重违法失信行为记录名单”中(wwmw.ccgD.gOV.Cn)</w:t>
      </w:r>
    </w:p>
    <w:p w14:paraId="0C550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3.我方在采购项目评审(评标)环节结束后，随时接受采购人;采购代理机构的检查验证，配合提供相关证明材料，证明符合《中华人民共和国政府采购法》规定的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基本资格条件。</w:t>
      </w:r>
    </w:p>
    <w:p w14:paraId="0CD06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我方对以上承诺负全部法律责任。</w:t>
      </w:r>
    </w:p>
    <w:p w14:paraId="2FEF3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特此承诺。</w:t>
      </w:r>
    </w:p>
    <w:p w14:paraId="127A4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(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公章)</w:t>
      </w:r>
    </w:p>
    <w:p w14:paraId="428F2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日期: 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日</w:t>
      </w:r>
    </w:p>
    <w:p w14:paraId="285AC07D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506644"/>
    <w:multiLevelType w:val="singleLevel"/>
    <w:tmpl w:val="6250664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559B6"/>
    <w:rsid w:val="00521801"/>
    <w:rsid w:val="00B62B03"/>
    <w:rsid w:val="2E2B1903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</Words>
  <Characters>98</Characters>
  <Lines>1</Lines>
  <Paragraphs>1</Paragraphs>
  <TotalTime>0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陕西省政府采购综合管理平台</dc:creator>
  <cp:lastModifiedBy>大碗</cp:lastModifiedBy>
  <dcterms:modified xsi:type="dcterms:W3CDTF">2026-03-03T05:16:39Z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eyJoZGlkIjoiODg3MTgyZTc5NDdiZTlhNjAyNDBlOWMwZWVlMzZmZTMiLCJ1c2VySWQiOiI2MzQwMjU1NDcifQ==</vt:lpwstr>
  </property>
  <property fmtid="{D5CDD505-2E9C-101B-9397-08002B2CF9AE}" pid="4" name="ICV">
    <vt:lpwstr>656F1174517E420D820CA1C325ADBDC6_12</vt:lpwstr>
  </property>
</Properties>
</file>