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24285">
      <w:pPr>
        <w:bidi w:val="0"/>
        <w:jc w:val="center"/>
        <w:outlineLvl w:val="1"/>
        <w:rPr>
          <w:rFonts w:hint="eastAsia" w:ascii="仿宋" w:eastAsia="仿宋" w:cs="仿宋"/>
          <w:sz w:val="32"/>
          <w:lang w:bidi="ar-SA"/>
        </w:rPr>
      </w:pPr>
      <w:r>
        <w:rPr>
          <w:rFonts w:hint="eastAsia" w:ascii="仿宋" w:eastAsia="仿宋" w:cs="仿宋"/>
          <w:b/>
          <w:bCs/>
          <w:sz w:val="32"/>
          <w:lang w:bidi="ar-SA"/>
        </w:rPr>
        <w:t>磋商方案说明书</w:t>
      </w:r>
    </w:p>
    <w:p w14:paraId="1678A645">
      <w:pPr>
        <w:spacing w:line="480" w:lineRule="auto"/>
        <w:ind w:firstLine="480" w:firstLineChars="200"/>
        <w:rPr>
          <w:rFonts w:hint="eastAsia" w:ascii="仿宋" w:eastAsia="仿宋" w:cs="仿宋"/>
          <w:szCs w:val="24"/>
          <w:lang w:bidi="ar-SA"/>
        </w:rPr>
      </w:pPr>
      <w:r>
        <w:rPr>
          <w:rFonts w:hint="eastAsia" w:ascii="仿宋" w:eastAsia="仿宋" w:cs="仿宋"/>
          <w:szCs w:val="24"/>
          <w:lang w:bidi="ar-SA"/>
        </w:rPr>
        <w:t>供应商按磋商文件的要求，依据第</w:t>
      </w:r>
      <w:r>
        <w:rPr>
          <w:rFonts w:hint="eastAsia" w:ascii="仿宋" w:eastAsia="仿宋" w:cs="仿宋"/>
          <w:szCs w:val="24"/>
          <w:lang w:val="en-US" w:eastAsia="zh-CN" w:bidi="ar-SA"/>
        </w:rPr>
        <w:t>六</w:t>
      </w:r>
      <w:r>
        <w:rPr>
          <w:rFonts w:hint="eastAsia" w:ascii="仿宋" w:eastAsia="仿宋" w:cs="仿宋"/>
          <w:szCs w:val="24"/>
          <w:lang w:bidi="ar-SA"/>
        </w:rPr>
        <w:t>章</w:t>
      </w:r>
      <w:r>
        <w:rPr>
          <w:rFonts w:hint="eastAsia" w:ascii="仿宋" w:eastAsia="仿宋" w:cs="仿宋"/>
          <w:szCs w:val="24"/>
          <w:lang w:val="en-US" w:eastAsia="zh-CN" w:bidi="ar-SA"/>
        </w:rPr>
        <w:t xml:space="preserve"> 磋商</w:t>
      </w:r>
      <w:r>
        <w:rPr>
          <w:rFonts w:hint="eastAsia" w:ascii="仿宋" w:eastAsia="仿宋" w:cs="仿宋"/>
          <w:szCs w:val="24"/>
          <w:lang w:bidi="ar-SA"/>
        </w:rPr>
        <w:t>方法</w:t>
      </w:r>
      <w:r>
        <w:rPr>
          <w:rFonts w:hint="eastAsia" w:ascii="仿宋" w:eastAsia="仿宋" w:cs="仿宋"/>
          <w:szCs w:val="24"/>
          <w:lang w:val="en-US" w:eastAsia="zh-CN" w:bidi="ar-SA"/>
        </w:rPr>
        <w:t xml:space="preserve"> </w:t>
      </w:r>
      <w:r>
        <w:rPr>
          <w:rFonts w:hint="eastAsia" w:ascii="仿宋" w:eastAsia="仿宋" w:cs="仿宋"/>
          <w:szCs w:val="24"/>
          <w:lang w:bidi="ar-SA"/>
        </w:rPr>
        <w:t>6.4.2评分标准</w:t>
      </w:r>
      <w:r>
        <w:rPr>
          <w:rFonts w:hint="eastAsia" w:ascii="仿宋" w:eastAsia="仿宋" w:cs="仿宋"/>
          <w:szCs w:val="24"/>
          <w:lang w:val="en-US" w:eastAsia="zh-CN" w:bidi="ar-SA"/>
        </w:rPr>
        <w:t>（二）综合评分明细表</w:t>
      </w:r>
      <w:r>
        <w:rPr>
          <w:rFonts w:hint="eastAsia" w:ascii="仿宋" w:eastAsia="仿宋" w:cs="仿宋"/>
          <w:szCs w:val="24"/>
          <w:lang w:bidi="ar-SA"/>
        </w:rPr>
        <w:t>相关内容编写，格式自拟。</w:t>
      </w:r>
    </w:p>
    <w:p w14:paraId="4120AE49">
      <w:pPr>
        <w:spacing w:after="120"/>
        <w:rPr>
          <w:rFonts w:hint="eastAsia" w:ascii="仿宋" w:eastAsia="仿宋" w:cs="仿宋"/>
          <w:b/>
          <w:szCs w:val="24"/>
          <w:lang w:bidi="ar-SA"/>
        </w:rPr>
      </w:pPr>
    </w:p>
    <w:p w14:paraId="6F4349C9">
      <w:pPr>
        <w:spacing w:after="120"/>
        <w:rPr>
          <w:rFonts w:hint="eastAsia" w:ascii="仿宋" w:eastAsia="仿宋" w:cs="仿宋"/>
          <w:b/>
          <w:szCs w:val="24"/>
          <w:lang w:bidi="ar-SA"/>
        </w:rPr>
      </w:pPr>
    </w:p>
    <w:p w14:paraId="673B6D93">
      <w:pPr>
        <w:spacing w:after="120"/>
        <w:rPr>
          <w:rFonts w:hint="eastAsia" w:ascii="仿宋" w:eastAsia="仿宋" w:cs="仿宋"/>
          <w:b/>
          <w:szCs w:val="24"/>
          <w:lang w:bidi="ar-SA"/>
        </w:rPr>
      </w:pPr>
    </w:p>
    <w:p w14:paraId="23B6A3DC">
      <w:pPr>
        <w:rPr>
          <w:rFonts w:hint="eastAsia" w:ascii="仿宋" w:eastAsia="仿宋" w:cs="仿宋"/>
          <w:b/>
          <w:sz w:val="36"/>
          <w:lang w:bidi="ar-SA"/>
        </w:rPr>
      </w:pPr>
      <w:r>
        <w:rPr>
          <w:rFonts w:hint="eastAsia" w:ascii="仿宋" w:eastAsia="仿宋" w:cs="仿宋"/>
          <w:b/>
          <w:sz w:val="36"/>
          <w:lang w:bidi="ar-SA"/>
        </w:rPr>
        <w:br w:type="page"/>
      </w:r>
      <w:bookmarkStart w:id="0" w:name="_Toc9218"/>
      <w:bookmarkStart w:id="1" w:name="_Toc21284"/>
      <w:bookmarkStart w:id="2" w:name="_Toc1379"/>
      <w:bookmarkStart w:id="3" w:name="_Toc23455"/>
      <w:bookmarkStart w:id="4" w:name="_Toc2621"/>
    </w:p>
    <w:p w14:paraId="73227607">
      <w:pPr>
        <w:pStyle w:val="7"/>
        <w:ind w:firstLine="0" w:firstLineChars="0"/>
        <w:jc w:val="both"/>
        <w:outlineLvl w:val="9"/>
        <w:rPr>
          <w:rFonts w:hint="eastAsia" w:ascii="仿宋" w:eastAsia="仿宋" w:cs="仿宋"/>
          <w:color w:val="auto"/>
          <w:szCs w:val="24"/>
          <w:lang w:val="en-US" w:eastAsia="zh-CN" w:bidi="ar-SA"/>
        </w:rPr>
      </w:pPr>
      <w:bookmarkStart w:id="5" w:name="_Toc426457710"/>
      <w:bookmarkStart w:id="6" w:name="_Toc403077652"/>
      <w:bookmarkStart w:id="7" w:name="_Toc396304714"/>
      <w:r>
        <w:rPr>
          <w:rFonts w:hint="eastAsia" w:ascii="仿宋" w:eastAsia="仿宋" w:cs="仿宋"/>
          <w:color w:val="auto"/>
          <w:szCs w:val="24"/>
          <w:lang w:val="en-US" w:eastAsia="zh-CN" w:bidi="ar-SA"/>
        </w:rPr>
        <w:t>附表一：</w:t>
      </w:r>
      <w:bookmarkStart w:id="8" w:name="_GoBack"/>
      <w:bookmarkEnd w:id="8"/>
    </w:p>
    <w:p w14:paraId="1C50B008">
      <w:pPr>
        <w:pStyle w:val="7"/>
        <w:ind w:firstLine="0" w:firstLineChars="0"/>
        <w:jc w:val="center"/>
        <w:outlineLvl w:val="9"/>
        <w:rPr>
          <w:rFonts w:hint="eastAsia" w:ascii="仿宋" w:eastAsia="仿宋" w:cs="仿宋"/>
          <w:color w:val="auto"/>
          <w:szCs w:val="24"/>
          <w:lang w:bidi="ar-SA"/>
        </w:rPr>
      </w:pPr>
      <w:r>
        <w:rPr>
          <w:rFonts w:hint="eastAsia" w:ascii="仿宋" w:eastAsia="仿宋" w:cs="仿宋"/>
          <w:color w:val="auto"/>
          <w:szCs w:val="24"/>
          <w:lang w:bidi="ar-SA"/>
        </w:rPr>
        <w:t>（</w:t>
      </w:r>
      <w:r>
        <w:rPr>
          <w:rFonts w:hint="eastAsia" w:ascii="仿宋" w:eastAsia="仿宋" w:cs="仿宋"/>
          <w:color w:val="auto"/>
          <w:szCs w:val="24"/>
          <w:lang w:val="en-US" w:eastAsia="zh-CN" w:bidi="ar-SA"/>
        </w:rPr>
        <w:t>一</w:t>
      </w:r>
      <w:r>
        <w:rPr>
          <w:rFonts w:hint="eastAsia" w:ascii="仿宋" w:eastAsia="仿宋" w:cs="仿宋"/>
          <w:color w:val="auto"/>
          <w:szCs w:val="24"/>
          <w:lang w:bidi="ar-SA"/>
        </w:rPr>
        <w:t>）本项目拟投入人员汇总表</w:t>
      </w:r>
      <w:bookmarkEnd w:id="5"/>
      <w:bookmarkEnd w:id="6"/>
      <w:bookmarkEnd w:id="7"/>
    </w:p>
    <w:p w14:paraId="730D5872">
      <w:pPr>
        <w:pStyle w:val="7"/>
        <w:ind w:firstLine="0" w:firstLineChars="0"/>
        <w:outlineLvl w:val="9"/>
        <w:rPr>
          <w:rFonts w:hint="eastAsia" w:ascii="仿宋" w:eastAsia="仿宋" w:cs="仿宋"/>
          <w:color w:val="auto"/>
          <w:szCs w:val="24"/>
          <w:lang w:bidi="ar-SA"/>
        </w:rPr>
      </w:pPr>
    </w:p>
    <w:tbl>
      <w:tblPr>
        <w:tblStyle w:val="5"/>
        <w:tblW w:w="4976" w:type="pct"/>
        <w:tblInd w:w="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1252"/>
        <w:gridCol w:w="789"/>
        <w:gridCol w:w="678"/>
        <w:gridCol w:w="1419"/>
        <w:gridCol w:w="3439"/>
      </w:tblGrid>
      <w:tr w14:paraId="00B61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86677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bidi="ar-SA"/>
              </w:rPr>
              <w:t>序号</w:t>
            </w: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DA7E5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 w:bidi="ar-SA"/>
              </w:rPr>
              <w:t>姓名</w:t>
            </w: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0DC93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 w:bidi="ar-SA"/>
              </w:rPr>
              <w:t>年龄</w:t>
            </w: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6E9E0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9429F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 w:bidi="ar-SA"/>
              </w:rPr>
              <w:t>资格证书或职称证书</w:t>
            </w: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DAC4A8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 w:bidi="ar-SA"/>
              </w:rPr>
              <w:t>项目经验</w:t>
            </w:r>
          </w:p>
          <w:p w14:paraId="21AF233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（需提供相关证明材料，包含但不限于合同复印件或成果文件复印件或其他证明材料）</w:t>
            </w:r>
          </w:p>
        </w:tc>
      </w:tr>
      <w:tr w14:paraId="10F0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F116C0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4DDCBB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ABA86A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C2AC70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146E41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5E310F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195E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B0234F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7CACC8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4DCEAF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E54641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555FA3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CC5721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0BD70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9275F9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777FBA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AA2686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47042A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684B84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70DC95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3D04E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ADCF62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C67023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BE0517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E6DAC4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562992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155129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138EA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8E1FD8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2833C1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A0B8F5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45DA73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EDD490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69F09D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2F720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881B11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05CB7C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6C240A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939AB0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E5AE85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720C32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05A86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ABCC30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40AD19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30D2B7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FFF1EF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222AA4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AF577D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27EE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3750FF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1C1E8B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5B6ECB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E874B1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D0C7E0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30EAD1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26FF2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7443E1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6481B7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7D93EF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107983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D53F3D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C1B568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53558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F2D079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35A860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C50280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D4AB4A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47320A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E4D090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51193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9FCA9F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20D77C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B3C125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CF0B61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1DCE2B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44B9C4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6569A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F703A9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F92519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822B9B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619339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1A12E7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D6EA4E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7E1A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20C5AA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BD1AC6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F47758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C822AD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7602511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96750A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7EAE0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A67305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DD734E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FC61B9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D3F066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9FA84B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168B66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62097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475847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175853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0A9BA5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8476B1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805AAB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863A23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7A6BB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1F0B56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940743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EB7E95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6F412D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AD469D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90AEC1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79B7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F38866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E439FF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65C688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F29697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9CBCED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8530B2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6BEA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9C2B31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ABBC51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0DF4F9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AB1DE1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7D124B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40909E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0937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AD8C9A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8AC351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6671E7A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17F04E3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9A12EA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3AE14E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65419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C34CB1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340F954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397EEA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E6BEAB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75BCA0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51B6F8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</w:p>
        </w:tc>
      </w:tr>
      <w:tr w14:paraId="3D1D4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79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638B556">
            <w:pPr>
              <w:pStyle w:val="8"/>
              <w:spacing w:line="400" w:lineRule="exact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Cs w:val="21"/>
                <w:lang w:bidi="ar-SA"/>
              </w:rPr>
              <w:t>...</w:t>
            </w:r>
          </w:p>
        </w:tc>
        <w:tc>
          <w:tcPr>
            <w:tcW w:w="1339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453C832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Cs w:val="21"/>
                <w:lang w:bidi="ar-SA"/>
              </w:rPr>
              <w:t>...</w:t>
            </w:r>
          </w:p>
        </w:tc>
        <w:tc>
          <w:tcPr>
            <w:tcW w:w="876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561E59FA">
            <w:pPr>
              <w:pStyle w:val="8"/>
              <w:spacing w:line="400" w:lineRule="exact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Cs w:val="21"/>
                <w:lang w:bidi="ar-SA"/>
              </w:rPr>
              <w:t>...</w:t>
            </w:r>
          </w:p>
        </w:tc>
        <w:tc>
          <w:tcPr>
            <w:tcW w:w="74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0E42A6E1">
            <w:pPr>
              <w:pStyle w:val="8"/>
              <w:spacing w:line="400" w:lineRule="exact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Cs w:val="21"/>
                <w:lang w:bidi="ar-SA"/>
              </w:rPr>
              <w:t>...</w:t>
            </w:r>
          </w:p>
        </w:tc>
        <w:tc>
          <w:tcPr>
            <w:tcW w:w="1650" w:type="dxa"/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 w14:paraId="2F62838D">
            <w:pPr>
              <w:pStyle w:val="8"/>
              <w:spacing w:line="400" w:lineRule="exact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Cs w:val="21"/>
                <w:lang w:bidi="ar-SA"/>
              </w:rPr>
              <w:t>...</w:t>
            </w:r>
          </w:p>
        </w:tc>
        <w:tc>
          <w:tcPr>
            <w:tcW w:w="4025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C407A7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lang w:bidi="ar-SA"/>
              </w:rPr>
            </w:pPr>
            <w:r>
              <w:rPr>
                <w:rFonts w:hint="eastAsia" w:ascii="宋体" w:hAnsi="宋体" w:eastAsia="宋体" w:cs="宋体"/>
                <w:szCs w:val="21"/>
                <w:lang w:bidi="ar-SA"/>
              </w:rPr>
              <w:t>...</w:t>
            </w:r>
          </w:p>
        </w:tc>
      </w:tr>
    </w:tbl>
    <w:p w14:paraId="76B7C8E2">
      <w:pPr>
        <w:pStyle w:val="9"/>
        <w:numPr>
          <w:ilvl w:val="0"/>
          <w:numId w:val="0"/>
        </w:numPr>
        <w:tabs>
          <w:tab w:val="left" w:pos="2040"/>
        </w:tabs>
        <w:spacing w:before="50" w:line="240" w:lineRule="auto"/>
        <w:rPr>
          <w:rFonts w:hint="eastAsia" w:ascii="仿宋" w:hAnsi="Times New Roman" w:eastAsia="仿宋" w:cs="仿宋"/>
          <w:color w:val="auto"/>
          <w:szCs w:val="21"/>
          <w:lang w:val="en-US" w:eastAsia="zh-CN" w:bidi="ar-SA"/>
        </w:rPr>
      </w:pPr>
      <w:r>
        <w:rPr>
          <w:rFonts w:hint="eastAsia" w:ascii="仿宋" w:eastAsia="仿宋" w:cs="仿宋"/>
          <w:color w:val="auto"/>
          <w:szCs w:val="21"/>
          <w:lang w:bidi="ar-SA"/>
        </w:rPr>
        <w:t>注：</w:t>
      </w:r>
      <w:r>
        <w:rPr>
          <w:rFonts w:hint="eastAsia" w:ascii="仿宋" w:hAnsi="Times New Roman" w:eastAsia="仿宋" w:cs="仿宋"/>
          <w:color w:val="auto"/>
          <w:szCs w:val="21"/>
          <w:lang w:val="en-US" w:eastAsia="zh-CN" w:bidi="ar-SA"/>
        </w:rPr>
        <w:t>1、供应商可适当调整该表格式，但不得减少信息内容。</w:t>
      </w:r>
    </w:p>
    <w:p w14:paraId="72F1B4D4">
      <w:pPr>
        <w:pStyle w:val="9"/>
        <w:numPr>
          <w:ilvl w:val="0"/>
          <w:numId w:val="0"/>
        </w:numPr>
        <w:tabs>
          <w:tab w:val="left" w:pos="2040"/>
        </w:tabs>
        <w:spacing w:before="50" w:line="240" w:lineRule="auto"/>
        <w:ind w:firstLine="480" w:firstLineChars="200"/>
        <w:rPr>
          <w:rFonts w:hint="eastAsia" w:ascii="仿宋" w:eastAsia="仿宋" w:cs="仿宋"/>
          <w:color w:val="auto"/>
          <w:szCs w:val="21"/>
          <w:lang w:val="en-US" w:eastAsia="zh-CN" w:bidi="ar-SA"/>
        </w:rPr>
      </w:pPr>
      <w:r>
        <w:rPr>
          <w:rFonts w:hint="eastAsia" w:ascii="仿宋" w:hAnsi="Times New Roman" w:eastAsia="仿宋" w:cs="仿宋"/>
          <w:color w:val="auto"/>
          <w:szCs w:val="21"/>
          <w:lang w:val="en-US" w:eastAsia="zh-CN" w:bidi="ar-SA"/>
        </w:rPr>
        <w:t>2、表后须附资格证书</w:t>
      </w:r>
      <w:r>
        <w:rPr>
          <w:rFonts w:hint="eastAsia" w:ascii="仿宋" w:eastAsia="仿宋" w:cs="仿宋"/>
          <w:color w:val="auto"/>
          <w:szCs w:val="21"/>
          <w:lang w:val="en-US" w:eastAsia="zh-CN" w:bidi="ar-SA"/>
        </w:rPr>
        <w:t>（岗位证书）</w:t>
      </w:r>
      <w:r>
        <w:rPr>
          <w:rFonts w:hint="eastAsia" w:ascii="仿宋" w:hAnsi="Times New Roman" w:eastAsia="仿宋" w:cs="仿宋"/>
          <w:color w:val="auto"/>
          <w:szCs w:val="21"/>
          <w:lang w:val="en-US" w:eastAsia="zh-CN" w:bidi="ar-SA"/>
        </w:rPr>
        <w:t>或职称证书、身份证等相关证件复印件</w:t>
      </w:r>
      <w:r>
        <w:rPr>
          <w:rFonts w:hint="eastAsia" w:ascii="仿宋" w:eastAsia="仿宋" w:cs="仿宋"/>
          <w:color w:val="auto"/>
          <w:szCs w:val="21"/>
          <w:lang w:val="en-US" w:eastAsia="zh-CN" w:bidi="ar-SA"/>
        </w:rPr>
        <w:t>。</w:t>
      </w:r>
    </w:p>
    <w:p w14:paraId="07695316">
      <w:pPr>
        <w:rPr>
          <w:rFonts w:hint="eastAsia"/>
        </w:rPr>
      </w:pPr>
    </w:p>
    <w:p w14:paraId="478BD931">
      <w:pPr>
        <w:rPr>
          <w:rFonts w:hint="eastAsia"/>
        </w:rPr>
      </w:pPr>
    </w:p>
    <w:bookmarkEnd w:id="0"/>
    <w:bookmarkEnd w:id="1"/>
    <w:bookmarkEnd w:id="2"/>
    <w:bookmarkEnd w:id="3"/>
    <w:bookmarkEnd w:id="4"/>
    <w:p w14:paraId="463CB8F1">
      <w:r>
        <w:br w:type="page"/>
      </w:r>
    </w:p>
    <w:p w14:paraId="5FCC9E01">
      <w:pPr>
        <w:keepNext w:val="0"/>
        <w:keepLines w:val="0"/>
        <w:pageBreakBefore w:val="0"/>
        <w:widowControl w:val="0"/>
        <w:kinsoku/>
        <w:overflowPunct/>
        <w:bidi w:val="0"/>
        <w:ind w:firstLine="240" w:firstLineChars="1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MDJkZWY1Zjc3OGZjOTM5YWJmOTMwYWJkMWMwMzUifQ=="/>
  </w:docVars>
  <w:rsids>
    <w:rsidRoot w:val="00000000"/>
    <w:rsid w:val="0A352EF0"/>
    <w:rsid w:val="26C07516"/>
    <w:rsid w:val="2D175A35"/>
    <w:rsid w:val="307A193F"/>
    <w:rsid w:val="3B866F2F"/>
    <w:rsid w:val="52EA4BA9"/>
    <w:rsid w:val="580401A6"/>
    <w:rsid w:val="5E4B0F37"/>
    <w:rsid w:val="644B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0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 w:val="0"/>
      <w:keepLines w:val="0"/>
      <w:spacing w:before="50" w:beforeLines="50" w:beforeAutospacing="0" w:after="50" w:afterLines="50" w:afterAutospacing="0" w:line="360" w:lineRule="auto"/>
      <w:ind w:firstLine="0" w:firstLineChars="0"/>
      <w:outlineLvl w:val="3"/>
    </w:pPr>
    <w:rPr>
      <w:b/>
      <w:sz w:val="24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300" w:lineRule="auto"/>
      <w:ind w:firstLine="200" w:firstLineChars="200"/>
    </w:pPr>
    <w:rPr>
      <w:rFonts w:ascii="Times New Roman" w:hAnsi="Times New Roman"/>
      <w:kern w:val="2"/>
      <w:sz w:val="21"/>
      <w:szCs w:val="24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kern w:val="2"/>
      <w:sz w:val="21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lang w:bidi="ar-SA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8" w:leftChars="8"/>
      <w:jc w:val="center"/>
    </w:pPr>
    <w:rPr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535</Words>
  <Characters>553</Characters>
  <Lines>0</Lines>
  <Paragraphs>0</Paragraphs>
  <TotalTime>1</TotalTime>
  <ScaleCrop>false</ScaleCrop>
  <LinksUpToDate>false</LinksUpToDate>
  <CharactersWithSpaces>564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2024-05-23T05:55:00Z</dcterms:created>
  <dc:creator>Administrator</dc:creator>
  <cp:lastModifiedBy>愿你被温柔所待</cp:lastModifiedBy>
  <dcterms:modified xsi:type="dcterms:W3CDTF">2026-05-07T02:09:13Z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E418C94B342C4F4FA688EACC8A59BEBC_12</vt:lpwstr>
  </property>
  <property fmtid="{D5CDD505-2E9C-101B-9397-08002B2CF9AE}" pid="4" name="KSOTemplateDocerSaveRecord">
    <vt:lpwstr>eyJoZGlkIjoiYjJiOTQxM2IyYzY1MTlkYmNkNTE1NmFmM2Y0NmQwMmMiLCJ1c2VySWQiOiIyODc5ODQ3MTMifQ==</vt:lpwstr>
  </property>
</Properties>
</file>