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966AB">
      <w:pPr>
        <w:pStyle w:val="8"/>
        <w:spacing w:line="360" w:lineRule="auto"/>
        <w:rPr>
          <w:rFonts w:ascii="宋体" w:hAnsi="宋体" w:eastAsia="宋体" w:cs="宋体"/>
          <w:color w:val="auto"/>
          <w:lang w:eastAsia="zh-CN"/>
        </w:rPr>
      </w:pPr>
    </w:p>
    <w:p w14:paraId="7C516763">
      <w:pPr>
        <w:pStyle w:val="29"/>
        <w:kinsoku/>
        <w:autoSpaceDE/>
        <w:autoSpaceDN/>
        <w:spacing w:line="360" w:lineRule="auto"/>
        <w:ind w:firstLine="3213" w:firstLineChars="800"/>
        <w:jc w:val="both"/>
        <w:rPr>
          <w:rFonts w:ascii="宋体" w:hAnsi="宋体" w:eastAsia="宋体"/>
          <w:b/>
          <w:bCs/>
          <w:color w:val="auto"/>
          <w:sz w:val="40"/>
          <w:szCs w:val="40"/>
          <w:lang w:eastAsia="zh-CN"/>
        </w:rPr>
      </w:pPr>
      <w:r>
        <w:rPr>
          <w:rFonts w:hint="eastAsia" w:ascii="宋体" w:hAnsi="宋体" w:eastAsia="宋体"/>
          <w:b/>
          <w:bCs/>
          <w:color w:val="auto"/>
          <w:sz w:val="40"/>
          <w:szCs w:val="40"/>
          <w:lang w:eastAsia="zh-CN"/>
        </w:rPr>
        <w:t>政府采购合同格式</w:t>
      </w:r>
    </w:p>
    <w:p w14:paraId="3B82DD20">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合同编号：</w:t>
      </w:r>
    </w:p>
    <w:p w14:paraId="527B8016">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签订地点：</w:t>
      </w:r>
    </w:p>
    <w:p w14:paraId="63C6DC48">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签订时间：</w:t>
      </w:r>
    </w:p>
    <w:p w14:paraId="56BBFC4C">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采购人（甲方）：</w:t>
      </w:r>
    </w:p>
    <w:p w14:paraId="087A5D9C">
      <w:pPr>
        <w:pStyle w:val="17"/>
        <w:widowControl w:val="0"/>
        <w:spacing w:before="0" w:beforeAutospacing="0" w:after="0" w:afterAutospacing="0" w:line="360" w:lineRule="auto"/>
        <w:ind w:firstLine="420" w:firstLineChars="200"/>
        <w:jc w:val="both"/>
        <w:rPr>
          <w:rFonts w:cs="宋体"/>
          <w:color w:val="auto"/>
          <w:sz w:val="21"/>
        </w:rPr>
      </w:pPr>
      <w:r>
        <w:rPr>
          <w:rFonts w:hint="eastAsia" w:eastAsia="宋体" w:cs="宋体"/>
          <w:color w:val="auto"/>
          <w:kern w:val="2"/>
          <w:sz w:val="21"/>
        </w:rPr>
        <w:t>供应商</w:t>
      </w:r>
      <w:r>
        <w:rPr>
          <w:rFonts w:hint="eastAsia" w:cs="宋体"/>
          <w:color w:val="auto"/>
          <w:kern w:val="2"/>
          <w:sz w:val="21"/>
        </w:rPr>
        <w:t>（乙方）：</w:t>
      </w:r>
    </w:p>
    <w:p w14:paraId="2A9BAD47">
      <w:pPr>
        <w:pStyle w:val="3"/>
        <w:spacing w:line="360" w:lineRule="auto"/>
        <w:ind w:firstLine="420" w:firstLineChars="200"/>
        <w:rPr>
          <w:rFonts w:ascii="宋体" w:hAnsi="宋体" w:cs="宋体"/>
          <w:color w:val="auto"/>
          <w:szCs w:val="21"/>
          <w:lang w:eastAsia="zh-CN"/>
        </w:rPr>
      </w:pPr>
      <w:r>
        <w:rPr>
          <w:rFonts w:hint="eastAsia" w:ascii="宋体" w:hAnsi="宋体" w:cs="宋体"/>
          <w:color w:val="auto"/>
          <w:szCs w:val="21"/>
          <w:lang w:eastAsia="zh-CN"/>
        </w:rPr>
        <w:t>根据《中华人民共和国政府采购法》及实施条例、《中华人民共和国民法典》和</w:t>
      </w:r>
      <w:r>
        <w:rPr>
          <w:rFonts w:hint="eastAsia" w:ascii="宋体" w:hAnsi="宋体" w:cs="宋体"/>
          <w:color w:val="auto"/>
          <w:szCs w:val="21"/>
          <w:u w:val="single"/>
          <w:lang w:eastAsia="zh-CN"/>
        </w:rPr>
        <w:t>西安市长安区人民法院诉讼服务中心辅助服务外包项目（</w:t>
      </w:r>
      <w:r>
        <w:rPr>
          <w:rFonts w:hint="eastAsia" w:ascii="宋体" w:hAnsi="宋体" w:cs="宋体"/>
          <w:color w:val="auto"/>
          <w:szCs w:val="21"/>
          <w:u w:val="single"/>
          <w:lang w:val="en-US" w:eastAsia="zh-CN"/>
        </w:rPr>
        <w:t>二次</w:t>
      </w:r>
      <w:r>
        <w:rPr>
          <w:rFonts w:hint="eastAsia" w:ascii="宋体" w:hAnsi="宋体" w:cs="宋体"/>
          <w:color w:val="auto"/>
          <w:szCs w:val="21"/>
          <w:u w:val="single"/>
          <w:lang w:eastAsia="zh-CN"/>
        </w:rPr>
        <w:t>）（采购项目编号：SXLX26-02-047Z(F).1B1）</w:t>
      </w:r>
      <w:r>
        <w:rPr>
          <w:rFonts w:hint="eastAsia" w:ascii="宋体" w:hAnsi="宋体" w:cs="宋体"/>
          <w:color w:val="auto"/>
          <w:szCs w:val="21"/>
          <w:lang w:eastAsia="zh-CN"/>
        </w:rPr>
        <w:t>的竞争性磋商文件、响应文件等有关规定，为确保甲方采购项目的顺利实施，甲、乙双方在平等自愿原则下签订本合同，并共同遵守如下条款：</w:t>
      </w:r>
    </w:p>
    <w:p w14:paraId="774614CA">
      <w:pPr>
        <w:spacing w:line="360" w:lineRule="auto"/>
        <w:ind w:left="425"/>
        <w:outlineLvl w:val="1"/>
        <w:rPr>
          <w:rFonts w:ascii="宋体" w:hAnsi="宋体" w:cs="宋体"/>
          <w:b/>
          <w:color w:val="auto"/>
          <w:lang w:eastAsia="zh-CN"/>
        </w:rPr>
      </w:pPr>
      <w:bookmarkStart w:id="0" w:name="_Toc18436"/>
      <w:bookmarkStart w:id="1" w:name="_Toc14987"/>
      <w:r>
        <w:rPr>
          <w:rFonts w:hint="eastAsia" w:ascii="宋体" w:hAnsi="宋体" w:cs="宋体" w:eastAsiaTheme="minorEastAsia"/>
          <w:b/>
          <w:color w:val="auto"/>
          <w:lang w:eastAsia="zh-CN"/>
        </w:rPr>
        <w:t>一、</w:t>
      </w:r>
      <w:r>
        <w:rPr>
          <w:rFonts w:hint="eastAsia" w:ascii="宋体" w:hAnsi="宋体" w:cs="宋体"/>
          <w:b/>
          <w:color w:val="auto"/>
          <w:lang w:eastAsia="zh-CN"/>
        </w:rPr>
        <w:t>项目基本情况</w:t>
      </w:r>
      <w:bookmarkEnd w:id="0"/>
      <w:bookmarkEnd w:id="1"/>
    </w:p>
    <w:p w14:paraId="4F1621DD">
      <w:pPr>
        <w:pStyle w:val="31"/>
        <w:spacing w:line="360" w:lineRule="auto"/>
        <w:ind w:firstLine="400"/>
        <w:rPr>
          <w:rFonts w:ascii="宋体" w:hAnsi="宋体" w:eastAsia="宋体" w:cs="宋体"/>
          <w:color w:val="auto"/>
          <w:lang w:eastAsia="zh-CN"/>
        </w:rPr>
      </w:pPr>
      <w:bookmarkStart w:id="2" w:name="_Toc19859"/>
      <w:bookmarkStart w:id="3" w:name="_Toc26832"/>
      <w:r>
        <w:rPr>
          <w:rFonts w:hint="eastAsia" w:ascii="宋体" w:hAnsi="宋体" w:cs="宋体"/>
          <w:color w:val="auto"/>
          <w:sz w:val="21"/>
          <w:szCs w:val="21"/>
          <w:lang w:val="en-US" w:eastAsia="zh-CN"/>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14:paraId="0F7F1F10">
      <w:pPr>
        <w:spacing w:line="360" w:lineRule="auto"/>
        <w:ind w:firstLine="422" w:firstLineChars="200"/>
        <w:outlineLvl w:val="1"/>
        <w:rPr>
          <w:rFonts w:ascii="宋体" w:hAnsi="宋体" w:cs="宋体"/>
          <w:b/>
          <w:color w:val="auto"/>
          <w:lang w:eastAsia="zh-CN"/>
        </w:rPr>
      </w:pPr>
      <w:r>
        <w:rPr>
          <w:rFonts w:hint="eastAsia" w:ascii="宋体" w:hAnsi="宋体" w:cs="宋体" w:eastAsiaTheme="minorEastAsia"/>
          <w:b/>
          <w:color w:val="auto"/>
          <w:lang w:eastAsia="zh-CN"/>
        </w:rPr>
        <w:t>二、</w:t>
      </w:r>
      <w:r>
        <w:rPr>
          <w:rFonts w:hint="eastAsia" w:ascii="宋体" w:hAnsi="宋体" w:cs="宋体"/>
          <w:b/>
          <w:color w:val="auto"/>
          <w:lang w:eastAsia="zh-CN"/>
        </w:rPr>
        <w:t>服务期限</w:t>
      </w:r>
      <w:bookmarkEnd w:id="2"/>
      <w:bookmarkEnd w:id="3"/>
    </w:p>
    <w:p w14:paraId="3A456F06">
      <w:pPr>
        <w:spacing w:line="360" w:lineRule="auto"/>
        <w:ind w:left="425"/>
        <w:rPr>
          <w:rFonts w:ascii="宋体" w:hAnsi="宋体" w:eastAsia="宋体" w:cs="宋体"/>
          <w:color w:val="auto"/>
          <w:lang w:eastAsia="zh-CN"/>
        </w:rPr>
      </w:pPr>
      <w:r>
        <w:rPr>
          <w:rFonts w:hint="eastAsia" w:ascii="宋体" w:hAnsi="宋体" w:eastAsia="宋体" w:cs="宋体"/>
          <w:color w:val="auto"/>
          <w:lang w:eastAsia="zh-CN"/>
        </w:rPr>
        <w:t>自合同签订之日起至2027年5月9日。</w:t>
      </w:r>
    </w:p>
    <w:p w14:paraId="1DA1A1F0">
      <w:pPr>
        <w:spacing w:line="360" w:lineRule="auto"/>
        <w:ind w:left="425"/>
        <w:outlineLvl w:val="1"/>
        <w:rPr>
          <w:rFonts w:ascii="宋体" w:hAnsi="宋体" w:cs="宋体"/>
          <w:b/>
          <w:color w:val="auto"/>
          <w:lang w:eastAsia="zh-CN"/>
        </w:rPr>
      </w:pPr>
      <w:bookmarkStart w:id="4" w:name="_Toc27717"/>
      <w:bookmarkStart w:id="5" w:name="_Toc17877"/>
      <w:r>
        <w:rPr>
          <w:rFonts w:hint="eastAsia" w:ascii="宋体" w:hAnsi="宋体" w:cs="宋体" w:eastAsiaTheme="minorEastAsia"/>
          <w:b/>
          <w:color w:val="auto"/>
          <w:lang w:eastAsia="zh-CN"/>
        </w:rPr>
        <w:t>三、</w:t>
      </w:r>
      <w:r>
        <w:rPr>
          <w:rFonts w:hint="eastAsia" w:ascii="宋体" w:hAnsi="宋体" w:cs="宋体"/>
          <w:b/>
          <w:color w:val="auto"/>
          <w:lang w:eastAsia="zh-CN"/>
        </w:rPr>
        <w:t>服务内容与质量标准</w:t>
      </w:r>
      <w:bookmarkEnd w:id="4"/>
      <w:bookmarkEnd w:id="5"/>
    </w:p>
    <w:p w14:paraId="62159A98">
      <w:pPr>
        <w:widowControl w:val="0"/>
        <w:spacing w:line="360" w:lineRule="auto"/>
        <w:ind w:firstLine="422" w:firstLineChars="200"/>
        <w:jc w:val="both"/>
        <w:rPr>
          <w:rFonts w:ascii="宋体" w:hAnsi="宋体" w:eastAsia="宋体" w:cs="宋体"/>
          <w:b/>
          <w:bCs/>
          <w:color w:val="auto"/>
          <w:lang w:eastAsia="zh-CN"/>
        </w:rPr>
      </w:pPr>
      <w:bookmarkStart w:id="6" w:name="_Toc31930"/>
      <w:bookmarkStart w:id="7" w:name="_Toc2937"/>
      <w:r>
        <w:rPr>
          <w:rFonts w:hint="eastAsia" w:ascii="宋体" w:hAnsi="宋体" w:eastAsia="宋体" w:cs="宋体"/>
          <w:b/>
          <w:bCs/>
          <w:color w:val="auto"/>
          <w:lang w:eastAsia="zh-CN"/>
        </w:rPr>
        <w:t>服务内容（岗位需求及工作量）</w:t>
      </w:r>
      <w:bookmarkStart w:id="8" w:name="_GoBack"/>
      <w:bookmarkEnd w:id="8"/>
    </w:p>
    <w:p w14:paraId="31BB1964">
      <w:pPr>
        <w:pStyle w:val="8"/>
        <w:widowControl w:val="0"/>
        <w:spacing w:line="360" w:lineRule="auto"/>
        <w:ind w:firstLine="422" w:firstLineChars="200"/>
        <w:jc w:val="both"/>
        <w:rPr>
          <w:rFonts w:ascii="宋体" w:hAnsi="宋体" w:eastAsia="宋体" w:cs="宋体"/>
          <w:color w:val="auto"/>
          <w:lang w:eastAsia="zh-CN"/>
        </w:rPr>
      </w:pPr>
      <w:r>
        <w:rPr>
          <w:rFonts w:hint="eastAsia" w:ascii="宋体" w:hAnsi="宋体" w:eastAsia="宋体" w:cs="宋体"/>
          <w:b/>
          <w:bCs/>
          <w:color w:val="auto"/>
          <w:lang w:eastAsia="zh-CN"/>
        </w:rPr>
        <w:t xml:space="preserve">1.引导分流岗 </w:t>
      </w:r>
    </w:p>
    <w:p w14:paraId="1DBF2BA5">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14:paraId="21A41425">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负责接收分流到诉讼服务组的诉前调解案件，根据诉前调解服务组的分案原则把所收案件分配至各个调解员，同时将调解成功和调解失败的案件进行整理，移送给立案庭。</w:t>
      </w:r>
    </w:p>
    <w:p w14:paraId="50346E7C">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日均接待180余人次，月均接待4000余人次，大厅设备的维护与运行每日4次，每月90余次。</w:t>
      </w:r>
    </w:p>
    <w:p w14:paraId="338B956A">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2.网上立案材料审核辅助</w:t>
      </w:r>
    </w:p>
    <w:p w14:paraId="4F3DF84D">
      <w:pPr>
        <w:pStyle w:val="8"/>
        <w:widowControl w:val="0"/>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14:paraId="4C83479A">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引导当事人现场进行满意度评价。</w:t>
      </w:r>
    </w:p>
    <w:p w14:paraId="4562DF47">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网上日审核案件及材料流转各200余件，月审核及材料流转4400余件；引导当事人满意度评价日20余件，月440余件。</w:t>
      </w:r>
    </w:p>
    <w:p w14:paraId="7B34B0D0">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3.立案信息录入及案件流转接收</w:t>
      </w:r>
    </w:p>
    <w:p w14:paraId="2674F5C3">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根据立案业务情况，在案件流转中心设置立案信息录入岗人员，负责完成院本部民商事类、执行案件信息录入工作，实现当日立案当日完成信息录入，并于24小时内移送至审判业务庭室开展后续工作。</w:t>
      </w:r>
    </w:p>
    <w:p w14:paraId="1EB2A0FA">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14:paraId="6DCD9416">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案件信息录入每日200余件，每月4500余件；繁简分流每日120余件，每月2600余件。</w:t>
      </w:r>
    </w:p>
    <w:p w14:paraId="440DAFFE">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4.案件信息查询 </w:t>
      </w:r>
    </w:p>
    <w:p w14:paraId="097B516F">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接收当事人提出的案件查询申请，登记并核实当事人及查询案件的相关信息，协助当事人办理案件查询事宜。</w:t>
      </w:r>
    </w:p>
    <w:p w14:paraId="7C876CB8">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案件查询接待每日70余人次，每月接待1500余人次；保全审查立案日均15余件，月均310余件；引导当事人满意度评价每日5人次，月110余人次。</w:t>
      </w:r>
    </w:p>
    <w:p w14:paraId="541882C0">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5.电话接听 </w:t>
      </w:r>
    </w:p>
    <w:p w14:paraId="00FC7CAF">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14:paraId="29F29FB3">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每日接听电话案件咨询查询200余次，每月4500余次。</w:t>
      </w:r>
    </w:p>
    <w:p w14:paraId="5004B758">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6.上诉案件接收、登记及移送 </w:t>
      </w:r>
    </w:p>
    <w:p w14:paraId="036130AC">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审查上诉材料是否符合接收条件，接收符合接收条件的上诉材料，并出具收取单；拒收不符合接收条件的上诉材料，并说明原因，同时将上诉状移送法官团队。上诉状扫描至系统进行登记。</w:t>
      </w:r>
    </w:p>
    <w:p w14:paraId="46C6E926">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每周审核接收上诉案件材料130余件，每月400余件；移送案件接收每周20余件，每月100余件；每周三协助去中院送取上诉卷近200宗案卷；刑事立案每周25余件，每月100余件。</w:t>
      </w:r>
    </w:p>
    <w:p w14:paraId="0E41402C">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7.信访接待登记 </w:t>
      </w:r>
    </w:p>
    <w:p w14:paraId="67F0FDFD">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为了更好地减轻法官团队信访工作负担，在信访中心设定信访辅助岗，每日接收上级法院移送、院内领导转交的信访材料，并进行整理登记，根据材料所涉信息，完成信访系统信息录入、备案工作。</w:t>
      </w:r>
    </w:p>
    <w:p w14:paraId="73062E91">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14:paraId="52AC0BB3">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信访接待登记、录入及流转每日20余件，每月400余件；接待信访群众每日15余人次，每月330余人次；起草信访相关文件及数据统计每周5次，每月30余次。</w:t>
      </w:r>
    </w:p>
    <w:p w14:paraId="1BB1C980">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8.诉服信息平台管理</w:t>
      </w:r>
    </w:p>
    <w:p w14:paraId="67E14B10">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14:paraId="6664EC68">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每日收转处理相关材料6件，每月180余件；每日分流调解案件60余件，每月1300余件；总对总案件调解每日10余件，每月230余件。</w:t>
      </w:r>
    </w:p>
    <w:p w14:paraId="15DF6B52">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9.要素式起诉状辅助</w:t>
      </w:r>
    </w:p>
    <w:p w14:paraId="642FCD29">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按照最高法院的要求，当事人在立案时需提交要素式起诉状</w:t>
      </w:r>
      <w:r>
        <w:rPr>
          <w:rFonts w:hint="eastAsia" w:ascii="宋体" w:hAnsi="宋体" w:eastAsia="宋体" w:cs="宋体"/>
          <w:color w:val="auto"/>
          <w:highlight w:val="none"/>
          <w:lang w:eastAsia="zh-CN"/>
        </w:rPr>
        <w:t>，对67类案由的案件要求必</w:t>
      </w:r>
      <w:r>
        <w:rPr>
          <w:rFonts w:hint="eastAsia" w:ascii="宋体" w:hAnsi="宋体" w:eastAsia="宋体" w:cs="宋体"/>
          <w:color w:val="auto"/>
          <w:lang w:eastAsia="zh-CN"/>
        </w:rPr>
        <w:t>须提供。立案庭提供两台设备，需专人辅助当事人要素式起诉状的制作及打印。引导当事人制作、打印要素式起诉状每日60余人次，每月1300余次。</w:t>
      </w:r>
    </w:p>
    <w:p w14:paraId="1BC90828">
      <w:pPr>
        <w:pStyle w:val="31"/>
        <w:widowControl w:val="0"/>
        <w:spacing w:line="360" w:lineRule="auto"/>
        <w:ind w:firstLine="422" w:firstLineChars="200"/>
        <w:jc w:val="both"/>
        <w:rPr>
          <w:rFonts w:hint="default" w:ascii="宋体" w:hAnsi="宋体" w:cs="宋体"/>
          <w:b/>
          <w:bCs/>
          <w:color w:val="auto"/>
          <w:sz w:val="21"/>
          <w:szCs w:val="21"/>
        </w:rPr>
      </w:pPr>
      <w:r>
        <w:rPr>
          <w:rFonts w:ascii="宋体" w:hAnsi="宋体" w:cs="宋体"/>
          <w:b/>
          <w:bCs/>
          <w:color w:val="auto"/>
          <w:sz w:val="21"/>
          <w:szCs w:val="21"/>
        </w:rPr>
        <w:t>人员要求及条件</w:t>
      </w:r>
    </w:p>
    <w:p w14:paraId="46D48731">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1.学历要求：大专以上学历，本科人员占比不低于30%；</w:t>
      </w:r>
    </w:p>
    <w:p w14:paraId="5A3B64C7">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2.专业要求：法律专业不低于40%；</w:t>
      </w:r>
    </w:p>
    <w:p w14:paraId="33DAB788">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3.性别要求：男女比例3:7；</w:t>
      </w:r>
    </w:p>
    <w:p w14:paraId="33B70660">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4.年龄要求：35岁以下；</w:t>
      </w:r>
    </w:p>
    <w:p w14:paraId="30629168">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5.坚持四项基本原则，有良好的政治素质，遵纪守法、作风正派、品行端正，无违法犯罪记录，热爱法院工作；</w:t>
      </w:r>
    </w:p>
    <w:p w14:paraId="40C00265">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6.具有正常履行职责的身体条件和工作能力，工作责任感强，吃苦耐劳、工作细致，可以承受工作压力，具有良好的沟通能力和团队合作精神；</w:t>
      </w:r>
    </w:p>
    <w:p w14:paraId="248F6E82">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7.有相关业务服务内容工作经验；</w:t>
      </w:r>
    </w:p>
    <w:p w14:paraId="5D69925C">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8.富于创新精神和团队精神，勇于接受挑战；具有很强的政策法规意识和工作保密意识；</w:t>
      </w:r>
    </w:p>
    <w:p w14:paraId="72F03355">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9.较强的文字表达和公文处理能力，熟练操作计算机，熟悉常用办公软件（如word、excel），快速进行文字输入及整理工作；</w:t>
      </w:r>
    </w:p>
    <w:p w14:paraId="73FAB428">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10.遵守</w:t>
      </w:r>
      <w:r>
        <w:rPr>
          <w:rFonts w:hint="eastAsia" w:ascii="宋体" w:hAnsi="宋体" w:cs="宋体"/>
          <w:color w:val="auto"/>
          <w:sz w:val="21"/>
          <w:szCs w:val="21"/>
          <w:lang w:eastAsia="zh-CN"/>
        </w:rPr>
        <w:t>甲方</w:t>
      </w:r>
      <w:r>
        <w:rPr>
          <w:rFonts w:ascii="宋体" w:hAnsi="宋体" w:cs="宋体"/>
          <w:color w:val="auto"/>
          <w:sz w:val="21"/>
          <w:szCs w:val="21"/>
        </w:rPr>
        <w:t>日常管理制度和工作规范。</w:t>
      </w:r>
    </w:p>
    <w:p w14:paraId="7F17F241">
      <w:pPr>
        <w:pStyle w:val="31"/>
        <w:widowControl w:val="0"/>
        <w:spacing w:line="360" w:lineRule="auto"/>
        <w:ind w:firstLine="422" w:firstLineChars="200"/>
        <w:jc w:val="both"/>
        <w:rPr>
          <w:rFonts w:ascii="宋体" w:hAnsi="宋体" w:cs="宋体"/>
          <w:b/>
          <w:bCs/>
          <w:color w:val="auto"/>
          <w:sz w:val="21"/>
          <w:szCs w:val="21"/>
        </w:rPr>
      </w:pPr>
      <w:r>
        <w:rPr>
          <w:rFonts w:ascii="宋体" w:hAnsi="宋体" w:cs="宋体"/>
          <w:b/>
          <w:bCs/>
          <w:color w:val="auto"/>
          <w:sz w:val="21"/>
          <w:szCs w:val="21"/>
        </w:rPr>
        <w:t>商务要求</w:t>
      </w:r>
    </w:p>
    <w:p w14:paraId="36044495">
      <w:pPr>
        <w:pStyle w:val="31"/>
        <w:widowControl w:val="0"/>
        <w:spacing w:line="360" w:lineRule="auto"/>
        <w:ind w:firstLine="420" w:firstLineChars="200"/>
        <w:jc w:val="both"/>
        <w:rPr>
          <w:rFonts w:hint="eastAsia" w:ascii="宋体" w:hAnsi="宋体" w:cs="宋体" w:eastAsiaTheme="minorEastAsia"/>
          <w:b/>
          <w:color w:val="auto"/>
          <w:lang w:eastAsia="zh-CN"/>
        </w:rPr>
      </w:pPr>
      <w:r>
        <w:rPr>
          <w:rFonts w:ascii="宋体" w:hAnsi="宋体" w:cs="宋体"/>
          <w:color w:val="auto"/>
          <w:sz w:val="21"/>
          <w:szCs w:val="21"/>
        </w:rPr>
        <w:t>自合同签订之日起5个工作日内，按照项目约定配齐人员。</w:t>
      </w:r>
    </w:p>
    <w:p w14:paraId="478C4C0E">
      <w:pPr>
        <w:spacing w:line="360" w:lineRule="auto"/>
        <w:ind w:left="425"/>
        <w:outlineLvl w:val="1"/>
        <w:rPr>
          <w:rFonts w:ascii="宋体" w:hAnsi="宋体" w:cs="宋体" w:eastAsiaTheme="minorEastAsia"/>
          <w:b/>
          <w:color w:val="auto"/>
          <w:lang w:eastAsia="zh-CN"/>
        </w:rPr>
      </w:pPr>
      <w:r>
        <w:rPr>
          <w:rFonts w:hint="eastAsia" w:ascii="宋体" w:hAnsi="宋体" w:cs="宋体" w:eastAsiaTheme="minorEastAsia"/>
          <w:b/>
          <w:color w:val="auto"/>
          <w:lang w:eastAsia="zh-CN"/>
        </w:rPr>
        <w:t>四、</w:t>
      </w:r>
      <w:r>
        <w:rPr>
          <w:rFonts w:hint="eastAsia" w:ascii="宋体" w:hAnsi="宋体" w:cs="宋体"/>
          <w:b/>
          <w:color w:val="auto"/>
          <w:lang w:eastAsia="zh-CN"/>
        </w:rPr>
        <w:t>服务费用及支付方式</w:t>
      </w:r>
      <w:bookmarkEnd w:id="6"/>
      <w:bookmarkEnd w:id="7"/>
    </w:p>
    <w:p w14:paraId="76D57D63">
      <w:pPr>
        <w:spacing w:line="360" w:lineRule="auto"/>
        <w:ind w:firstLine="420" w:firstLineChars="200"/>
        <w:outlineLvl w:val="1"/>
        <w:rPr>
          <w:rFonts w:ascii="宋体" w:hAnsi="宋体" w:cs="宋体" w:eastAsiaTheme="minorEastAsia"/>
          <w:b/>
          <w:color w:val="auto"/>
          <w:lang w:eastAsia="zh-CN"/>
        </w:rPr>
      </w:pPr>
      <w:r>
        <w:rPr>
          <w:rFonts w:hint="eastAsia" w:asciiTheme="minorEastAsia" w:hAnsiTheme="minorEastAsia" w:eastAsiaTheme="minorEastAsia" w:cstheme="minorEastAsia"/>
          <w:color w:val="auto"/>
          <w:lang w:eastAsia="zh-CN"/>
        </w:rPr>
        <w:t>合同总金额为：</w:t>
      </w:r>
      <w:r>
        <w:rPr>
          <w:rFonts w:hint="eastAsia" w:asciiTheme="minorEastAsia" w:hAnsiTheme="minorEastAsia" w:eastAsiaTheme="minorEastAsia" w:cstheme="minorEastAsia"/>
          <w:color w:val="auto"/>
          <w:u w:val="single"/>
          <w:lang w:eastAsia="zh-CN"/>
        </w:rPr>
        <w:t xml:space="preserve">         </w:t>
      </w:r>
      <w:r>
        <w:rPr>
          <w:rFonts w:hint="eastAsia" w:asciiTheme="minorEastAsia" w:hAnsiTheme="minorEastAsia" w:eastAsiaTheme="minorEastAsia" w:cstheme="minorEastAsia"/>
          <w:color w:val="auto"/>
          <w:lang w:eastAsia="zh-CN"/>
        </w:rPr>
        <w:t>元，</w:t>
      </w:r>
      <w:r>
        <w:rPr>
          <w:rFonts w:asciiTheme="minorEastAsia" w:hAnsiTheme="minorEastAsia" w:eastAsiaTheme="minorEastAsia" w:cstheme="minorEastAsia"/>
          <w:color w:val="auto"/>
          <w:lang w:eastAsia="zh-CN"/>
        </w:rPr>
        <w:t>合同总金额应包括：乙方</w:t>
      </w:r>
      <w:r>
        <w:rPr>
          <w:rFonts w:ascii="宋体" w:hAnsi="宋体"/>
          <w:color w:val="auto"/>
          <w:lang w:eastAsia="zh-CN"/>
        </w:rPr>
        <w:t>完成本项目所需的直接费、间接费、利润、税金及其它相关的一切费用。包括但不限于：人员工资、社保费、医保费、管理费、利润和税金等全部费用。在提供服务的过程中的任何遗漏，均由乙方免费提供，甲方将不再支付任何费用。</w:t>
      </w:r>
    </w:p>
    <w:p w14:paraId="056B98FE">
      <w:pPr>
        <w:pStyle w:val="3"/>
        <w:numPr>
          <w:ilvl w:val="0"/>
          <w:numId w:val="0"/>
        </w:numPr>
        <w:spacing w:line="360" w:lineRule="auto"/>
        <w:ind w:firstLine="420" w:firstLineChars="200"/>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val="en-US" w:eastAsia="zh-CN"/>
        </w:rPr>
        <w:t>1.</w:t>
      </w:r>
      <w:r>
        <w:rPr>
          <w:rFonts w:hint="eastAsia" w:ascii="宋体" w:hAnsi="宋体" w:cs="宋体"/>
          <w:snapToGrid w:val="0"/>
          <w:color w:val="auto"/>
          <w:sz w:val="21"/>
          <w:szCs w:val="21"/>
        </w:rPr>
        <w:t>合同签订后，采购人向供应商支付</w:t>
      </w:r>
      <w:r>
        <w:rPr>
          <w:rFonts w:hint="eastAsia" w:ascii="宋体" w:hAnsi="宋体" w:eastAsia="宋体" w:cs="宋体"/>
          <w:snapToGrid w:val="0"/>
          <w:color w:val="auto"/>
          <w:sz w:val="21"/>
          <w:szCs w:val="21"/>
          <w:lang w:eastAsia="zh-CN"/>
        </w:rPr>
        <w:t>2026年5月10日至2026年6月15日</w:t>
      </w:r>
      <w:r>
        <w:rPr>
          <w:rFonts w:hint="eastAsia" w:ascii="宋体" w:hAnsi="宋体" w:cs="宋体"/>
          <w:snapToGrid w:val="0"/>
          <w:color w:val="auto"/>
          <w:sz w:val="21"/>
          <w:szCs w:val="21"/>
        </w:rPr>
        <w:t>的服务费用（具体结算日期为本项目合同签订日），由供应商向相应单位支付此笔费用；合同签订后10个工作日内，供应商开具正式发票后，达到付款条件起10个工作日内，支付合同总金额的60.0%；2026年9月15日前，供应商开具正式发票后，达到付款条件起10个工作日内，支付合同总金额的30.0%；2026年12月15日前，供应商开具正式发票后，达到付款条件起10个工作日内，支付合同总金额的10.0%</w:t>
      </w:r>
      <w:r>
        <w:rPr>
          <w:rFonts w:hint="eastAsia" w:ascii="宋体" w:hAnsi="宋体" w:eastAsia="宋体" w:cs="宋体"/>
          <w:snapToGrid w:val="0"/>
          <w:color w:val="auto"/>
          <w:sz w:val="21"/>
          <w:szCs w:val="21"/>
          <w:lang w:eastAsia="zh-CN"/>
        </w:rPr>
        <w:t>。</w:t>
      </w:r>
    </w:p>
    <w:p w14:paraId="1BAC2116">
      <w:pPr>
        <w:pStyle w:val="3"/>
        <w:numPr>
          <w:ilvl w:val="0"/>
          <w:numId w:val="0"/>
        </w:numPr>
        <w:spacing w:line="360" w:lineRule="auto"/>
        <w:ind w:firstLine="420" w:firstLineChars="200"/>
        <w:rPr>
          <w:rFonts w:ascii="宋体" w:hAnsi="宋体" w:cs="宋体"/>
          <w:color w:val="auto"/>
          <w:szCs w:val="21"/>
          <w:lang w:eastAsia="zh-CN"/>
        </w:rPr>
      </w:pPr>
      <w:r>
        <w:rPr>
          <w:rFonts w:hint="eastAsia" w:ascii="宋体" w:hAnsi="宋体" w:eastAsia="宋体" w:cs="宋体"/>
          <w:color w:val="auto"/>
          <w:szCs w:val="21"/>
          <w:lang w:eastAsia="zh-CN"/>
        </w:rPr>
        <w:t>2.</w:t>
      </w:r>
      <w:r>
        <w:rPr>
          <w:rFonts w:hint="eastAsia" w:ascii="宋体" w:hAnsi="宋体" w:cs="宋体"/>
          <w:color w:val="auto"/>
          <w:szCs w:val="21"/>
          <w:lang w:eastAsia="zh-CN"/>
        </w:rPr>
        <w:t>乙方须向甲方出具合法有效的等额完税发票，甲方进行支付结算。</w:t>
      </w:r>
    </w:p>
    <w:p w14:paraId="77A43512">
      <w:pPr>
        <w:spacing w:line="360" w:lineRule="auto"/>
        <w:ind w:firstLine="420" w:firstLineChars="200"/>
        <w:rPr>
          <w:rFonts w:ascii="宋体" w:hAnsi="宋体" w:cs="宋体" w:eastAsiaTheme="minorEastAsia"/>
          <w:color w:val="auto"/>
          <w:highlight w:val="none"/>
          <w:lang w:eastAsia="zh-CN"/>
        </w:rPr>
      </w:pPr>
      <w:r>
        <w:rPr>
          <w:rFonts w:hint="eastAsia" w:ascii="宋体" w:hAnsi="宋体" w:eastAsia="宋体" w:cs="宋体"/>
          <w:color w:val="auto"/>
          <w:highlight w:val="none"/>
          <w:lang w:eastAsia="zh-CN"/>
        </w:rPr>
        <w:t>3.</w:t>
      </w:r>
      <w:r>
        <w:rPr>
          <w:rFonts w:hint="eastAsia" w:ascii="宋体" w:hAnsi="宋体" w:cs="宋体"/>
          <w:color w:val="auto"/>
          <w:highlight w:val="none"/>
          <w:lang w:eastAsia="zh-CN"/>
        </w:rPr>
        <w:t>结算方式：银行转账。</w:t>
      </w:r>
    </w:p>
    <w:p w14:paraId="439DE7C6">
      <w:pPr>
        <w:widowControl w:val="0"/>
        <w:tabs>
          <w:tab w:val="left" w:pos="658"/>
        </w:tabs>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highlight w:val="magenta"/>
          <w:lang w:eastAsia="zh-CN"/>
        </w:rPr>
      </w:pPr>
      <w:r>
        <w:rPr>
          <w:rFonts w:hint="eastAsia" w:asciiTheme="minorEastAsia" w:hAnsiTheme="minorEastAsia" w:eastAsiaTheme="minorEastAsia" w:cstheme="minorEastAsia"/>
          <w:color w:val="auto"/>
          <w:highlight w:val="none"/>
          <w:lang w:eastAsia="zh-CN"/>
        </w:rPr>
        <w:t>4.</w:t>
      </w:r>
      <w:r>
        <w:rPr>
          <w:rFonts w:asciiTheme="minorEastAsia" w:hAnsiTheme="minorEastAsia" w:eastAsiaTheme="minorEastAsia" w:cstheme="minorEastAsia"/>
          <w:color w:val="auto"/>
          <w:highlight w:val="none"/>
          <w:lang w:eastAsia="zh-CN"/>
        </w:rPr>
        <w:t>乙方应合理配置相关服务人员，如乙方工作人员连续请假3天（含3天）及以上，则按人数每天扣</w:t>
      </w:r>
      <w:r>
        <w:rPr>
          <w:rFonts w:asciiTheme="minorEastAsia" w:hAnsiTheme="minorEastAsia" w:eastAsiaTheme="minorEastAsia" w:cstheme="minorEastAsia"/>
          <w:color w:val="auto"/>
          <w:lang w:eastAsia="zh-CN"/>
        </w:rPr>
        <w:t>除合同金额230元；如乙方工作人员与当事人发生冲突，按照情节及影响不同，每次扣除合同金额100-500元不等。</w:t>
      </w:r>
    </w:p>
    <w:p w14:paraId="7914F8CE">
      <w:pPr>
        <w:widowControl w:val="0"/>
        <w:tabs>
          <w:tab w:val="left" w:pos="658"/>
        </w:tabs>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5.</w:t>
      </w:r>
      <w:r>
        <w:rPr>
          <w:rFonts w:asciiTheme="minorEastAsia" w:hAnsiTheme="minorEastAsia" w:eastAsiaTheme="minorEastAsia" w:cstheme="minorEastAsia"/>
          <w:color w:val="auto"/>
          <w:lang w:eastAsia="zh-CN"/>
        </w:rPr>
        <w:t>每次支付前由乙方开具合法有效的发票，甲方收到发票核无误后在约定时间内完成支付。</w:t>
      </w:r>
    </w:p>
    <w:p w14:paraId="084C3CE5">
      <w:pPr>
        <w:spacing w:line="360" w:lineRule="auto"/>
        <w:ind w:firstLine="420" w:firstLineChars="200"/>
        <w:rPr>
          <w:rFonts w:ascii="宋体" w:hAnsi="宋体" w:cs="宋体" w:eastAsiaTheme="minorEastAsia"/>
          <w:color w:val="auto"/>
          <w:lang w:eastAsia="zh-CN"/>
        </w:rPr>
      </w:pPr>
      <w:r>
        <w:rPr>
          <w:rFonts w:asciiTheme="minorEastAsia" w:hAnsiTheme="minorEastAsia" w:eastAsiaTheme="minorEastAsia" w:cstheme="minorEastAsia"/>
          <w:color w:val="auto"/>
          <w:lang w:eastAsia="zh-CN"/>
        </w:rPr>
        <w:t>双方账款往来采用指定银行账户转账方式办理，如有变更修改，以书面通知为准。</w:t>
      </w:r>
    </w:p>
    <w:p w14:paraId="172EB514">
      <w:pPr>
        <w:tabs>
          <w:tab w:val="left" w:pos="709"/>
          <w:tab w:val="left" w:pos="992"/>
        </w:tabs>
        <w:kinsoku/>
        <w:autoSpaceDE/>
        <w:autoSpaceDN/>
        <w:adjustRightInd/>
        <w:snapToGrid/>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五、</w:t>
      </w:r>
      <w:r>
        <w:rPr>
          <w:rFonts w:ascii="宋体" w:hAnsi="宋体"/>
          <w:b/>
          <w:color w:val="auto"/>
          <w:lang w:eastAsia="zh-CN"/>
        </w:rPr>
        <w:t>甲方的权利和义务</w:t>
      </w:r>
    </w:p>
    <w:p w14:paraId="01BE53A7">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甲方有权对合同规定范围内乙方的服务行为进行监督和检查，拥有监管权。有权定期核对乙方提供服务所配备的人员数量。对甲方认为不合理的部分有权下达整改通知书，并要求乙方限期整改。</w:t>
      </w:r>
    </w:p>
    <w:p w14:paraId="5C63958D">
      <w:pPr>
        <w:spacing w:line="360" w:lineRule="auto"/>
        <w:ind w:firstLine="420" w:firstLineChars="200"/>
        <w:rPr>
          <w:rFonts w:ascii="宋体" w:hAnsi="宋体"/>
          <w:bCs/>
          <w:color w:val="auto"/>
          <w:lang w:eastAsia="zh-CN"/>
        </w:rPr>
      </w:pPr>
      <w:r>
        <w:rPr>
          <w:rFonts w:hint="eastAsia" w:ascii="宋体" w:hAnsi="宋体"/>
          <w:bCs/>
          <w:color w:val="auto"/>
          <w:lang w:eastAsia="zh-CN"/>
        </w:rPr>
        <w:t>2.</w:t>
      </w:r>
      <w:r>
        <w:rPr>
          <w:rFonts w:ascii="宋体" w:hAnsi="宋体"/>
          <w:bCs/>
          <w:color w:val="auto"/>
          <w:lang w:eastAsia="zh-CN"/>
        </w:rPr>
        <w:t>甲方有权依据双方签订的考评办法对乙方提供的服务进行定期考评。</w:t>
      </w:r>
    </w:p>
    <w:p w14:paraId="4D4763BB">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3.</w:t>
      </w:r>
      <w:r>
        <w:rPr>
          <w:rFonts w:ascii="宋体" w:hAnsi="宋体" w:eastAsia="Arial" w:cs="Arial"/>
          <w:bCs/>
          <w:color w:val="auto"/>
          <w:lang w:eastAsia="zh-CN"/>
        </w:rPr>
        <w:t>负责检查监督乙方管理工作的实施及制度的执行情况。</w:t>
      </w:r>
    </w:p>
    <w:p w14:paraId="06DFB1D6">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4.</w:t>
      </w:r>
      <w:r>
        <w:rPr>
          <w:rFonts w:ascii="宋体" w:hAnsi="宋体" w:eastAsia="Arial" w:cs="Arial"/>
          <w:bCs/>
          <w:color w:val="auto"/>
          <w:lang w:eastAsia="zh-CN"/>
        </w:rPr>
        <w:t>根据本合同规定，按时向乙方支付应付服务费用。</w:t>
      </w:r>
    </w:p>
    <w:p w14:paraId="1E0D0FFB">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5.</w:t>
      </w:r>
      <w:r>
        <w:rPr>
          <w:rFonts w:ascii="宋体" w:hAnsi="宋体" w:eastAsia="Arial" w:cs="Arial"/>
          <w:bCs/>
          <w:color w:val="auto"/>
          <w:lang w:eastAsia="zh-CN"/>
        </w:rPr>
        <w:t>国家</w:t>
      </w:r>
      <w:r>
        <w:rPr>
          <w:rFonts w:hint="eastAsia" w:ascii="宋体" w:hAnsi="宋体" w:eastAsia="Arial" w:cs="Arial"/>
          <w:bCs/>
          <w:color w:val="auto"/>
          <w:lang w:eastAsia="zh-CN"/>
        </w:rPr>
        <w:t>法律法规</w:t>
      </w:r>
      <w:r>
        <w:rPr>
          <w:rFonts w:ascii="宋体" w:hAnsi="宋体" w:eastAsia="Arial" w:cs="Arial"/>
          <w:bCs/>
          <w:color w:val="auto"/>
          <w:lang w:eastAsia="zh-CN"/>
        </w:rPr>
        <w:t>所规定由甲方承担的</w:t>
      </w:r>
      <w:r>
        <w:rPr>
          <w:rFonts w:hint="eastAsia" w:ascii="宋体" w:hAnsi="宋体" w:eastAsia="Arial" w:cs="Arial"/>
          <w:bCs/>
          <w:color w:val="auto"/>
          <w:lang w:eastAsia="zh-CN"/>
        </w:rPr>
        <w:t>其他</w:t>
      </w:r>
      <w:r>
        <w:rPr>
          <w:rFonts w:ascii="宋体" w:hAnsi="宋体" w:eastAsia="Arial" w:cs="Arial"/>
          <w:bCs/>
          <w:color w:val="auto"/>
          <w:lang w:eastAsia="zh-CN"/>
        </w:rPr>
        <w:t>责任。</w:t>
      </w:r>
    </w:p>
    <w:p w14:paraId="5BD4D52D">
      <w:pPr>
        <w:tabs>
          <w:tab w:val="left" w:pos="709"/>
          <w:tab w:val="left" w:pos="992"/>
        </w:tabs>
        <w:kinsoku/>
        <w:autoSpaceDE/>
        <w:autoSpaceDN/>
        <w:adjustRightInd/>
        <w:snapToGrid/>
        <w:spacing w:line="360" w:lineRule="auto"/>
        <w:ind w:left="420"/>
        <w:textAlignment w:val="auto"/>
        <w:rPr>
          <w:rFonts w:ascii="宋体" w:hAnsi="宋体" w:cs="宋体"/>
          <w:b/>
          <w:bCs/>
          <w:color w:val="auto"/>
          <w:lang w:eastAsia="zh-CN"/>
        </w:rPr>
      </w:pPr>
      <w:r>
        <w:rPr>
          <w:rFonts w:hint="eastAsia" w:ascii="宋体" w:hAnsi="宋体" w:cs="宋体" w:eastAsiaTheme="minorEastAsia"/>
          <w:b/>
          <w:bCs/>
          <w:color w:val="auto"/>
          <w:lang w:eastAsia="zh-CN"/>
        </w:rPr>
        <w:t>六、</w:t>
      </w:r>
      <w:r>
        <w:rPr>
          <w:rFonts w:ascii="宋体" w:hAnsi="宋体" w:cs="宋体"/>
          <w:b/>
          <w:bCs/>
          <w:color w:val="auto"/>
          <w:lang w:eastAsia="zh-CN"/>
        </w:rPr>
        <w:t>乙</w:t>
      </w:r>
      <w:r>
        <w:rPr>
          <w:rFonts w:ascii="宋体" w:hAnsi="宋体"/>
          <w:b/>
          <w:color w:val="auto"/>
          <w:lang w:eastAsia="zh-CN"/>
        </w:rPr>
        <w:t>方的权利和义务</w:t>
      </w:r>
    </w:p>
    <w:p w14:paraId="79490AE7">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对本合同规定的委托服务范围内的项目享有管理权及服务义务。</w:t>
      </w:r>
    </w:p>
    <w:p w14:paraId="10F09CBF">
      <w:pPr>
        <w:kinsoku/>
        <w:autoSpaceDE/>
        <w:autoSpaceDN/>
        <w:adjustRightInd/>
        <w:snapToGrid/>
        <w:spacing w:line="360" w:lineRule="auto"/>
        <w:ind w:left="403"/>
        <w:textAlignment w:val="auto"/>
        <w:rPr>
          <w:rFonts w:ascii="宋体" w:hAnsi="宋体" w:cs="宋体"/>
          <w:color w:val="auto"/>
          <w:lang w:eastAsia="zh-CN"/>
        </w:rPr>
      </w:pPr>
      <w:r>
        <w:rPr>
          <w:rFonts w:hint="eastAsia" w:ascii="宋体" w:hAnsi="宋体"/>
          <w:bCs/>
          <w:color w:val="auto"/>
          <w:lang w:eastAsia="zh-CN"/>
        </w:rPr>
        <w:t>2.</w:t>
      </w:r>
      <w:r>
        <w:rPr>
          <w:rFonts w:ascii="宋体" w:hAnsi="宋体" w:cs="宋体"/>
          <w:color w:val="auto"/>
          <w:lang w:eastAsia="zh-CN"/>
        </w:rPr>
        <w:t>乙方应按照法院夏季制服、春秋制服样式，为工作人员配发工作制服</w:t>
      </w:r>
      <w:r>
        <w:rPr>
          <w:rFonts w:ascii="宋体" w:hAnsi="宋体"/>
          <w:bCs/>
          <w:color w:val="auto"/>
          <w:lang w:eastAsia="zh-CN"/>
        </w:rPr>
        <w:t>。</w:t>
      </w:r>
    </w:p>
    <w:p w14:paraId="29EF394F">
      <w:pPr>
        <w:spacing w:line="360" w:lineRule="auto"/>
        <w:ind w:firstLine="420" w:firstLineChars="200"/>
        <w:rPr>
          <w:rFonts w:ascii="宋体" w:hAnsi="宋体"/>
          <w:bCs/>
          <w:color w:val="auto"/>
          <w:lang w:eastAsia="zh-CN"/>
        </w:rPr>
      </w:pPr>
      <w:r>
        <w:rPr>
          <w:rFonts w:hint="eastAsia" w:ascii="宋体" w:hAnsi="宋体"/>
          <w:bCs/>
          <w:color w:val="auto"/>
          <w:lang w:eastAsia="zh-CN"/>
        </w:rPr>
        <w:t>3.</w:t>
      </w:r>
      <w:r>
        <w:rPr>
          <w:rFonts w:ascii="宋体" w:hAnsi="宋体"/>
          <w:bCs/>
          <w:color w:val="auto"/>
          <w:lang w:eastAsia="zh-CN"/>
        </w:rPr>
        <w:t>及时向甲方通告本项目服务范围内有关服务的重大事项，及时配合处理投诉。</w:t>
      </w:r>
    </w:p>
    <w:p w14:paraId="2834A01E">
      <w:pPr>
        <w:spacing w:line="360" w:lineRule="auto"/>
        <w:ind w:firstLine="420" w:firstLineChars="200"/>
        <w:rPr>
          <w:rFonts w:ascii="宋体" w:hAnsi="宋体"/>
          <w:bCs/>
          <w:color w:val="auto"/>
          <w:lang w:eastAsia="zh-CN"/>
        </w:rPr>
      </w:pPr>
      <w:r>
        <w:rPr>
          <w:rFonts w:hint="eastAsia" w:ascii="宋体" w:hAnsi="宋体"/>
          <w:bCs/>
          <w:color w:val="auto"/>
          <w:lang w:eastAsia="zh-CN"/>
        </w:rPr>
        <w:t>4.</w:t>
      </w:r>
      <w:r>
        <w:rPr>
          <w:rFonts w:ascii="宋体" w:hAnsi="宋体"/>
          <w:bCs/>
          <w:color w:val="auto"/>
          <w:lang w:eastAsia="zh-CN"/>
        </w:rPr>
        <w:t>接受项目行业管理部门及政府有关部门的指导，接受甲方的监督。</w:t>
      </w:r>
    </w:p>
    <w:p w14:paraId="031CE989">
      <w:pPr>
        <w:spacing w:line="360" w:lineRule="auto"/>
        <w:ind w:firstLine="420" w:firstLineChars="200"/>
        <w:rPr>
          <w:rFonts w:ascii="宋体" w:hAnsi="宋体"/>
          <w:bCs/>
          <w:color w:val="auto"/>
          <w:lang w:eastAsia="zh-CN"/>
        </w:rPr>
      </w:pPr>
      <w:r>
        <w:rPr>
          <w:rFonts w:hint="eastAsia" w:ascii="宋体" w:hAnsi="宋体"/>
          <w:bCs/>
          <w:color w:val="auto"/>
          <w:lang w:eastAsia="zh-CN"/>
        </w:rPr>
        <w:t>5.</w:t>
      </w:r>
      <w:r>
        <w:rPr>
          <w:rFonts w:ascii="宋体" w:hAnsi="宋体"/>
          <w:bCs/>
          <w:color w:val="auto"/>
          <w:lang w:eastAsia="zh-CN"/>
        </w:rPr>
        <w:t>乙方不得再以任何方式转包分包本项目。</w:t>
      </w:r>
    </w:p>
    <w:p w14:paraId="1A41DDC9">
      <w:pPr>
        <w:spacing w:line="360" w:lineRule="auto"/>
        <w:ind w:firstLine="420" w:firstLineChars="200"/>
        <w:rPr>
          <w:color w:val="auto"/>
          <w:lang w:eastAsia="zh-CN"/>
        </w:rPr>
      </w:pPr>
      <w:r>
        <w:rPr>
          <w:rFonts w:hint="eastAsia" w:ascii="宋体" w:hAnsi="宋体"/>
          <w:bCs/>
          <w:color w:val="auto"/>
          <w:lang w:eastAsia="zh-CN"/>
        </w:rPr>
        <w:t>6.</w:t>
      </w:r>
      <w:r>
        <w:rPr>
          <w:rFonts w:ascii="宋体" w:hAnsi="宋体"/>
          <w:bCs/>
          <w:color w:val="auto"/>
          <w:lang w:eastAsia="zh-CN"/>
        </w:rPr>
        <w:t>国家</w:t>
      </w:r>
      <w:r>
        <w:rPr>
          <w:rFonts w:hint="eastAsia" w:ascii="宋体" w:hAnsi="宋体"/>
          <w:bCs/>
          <w:color w:val="auto"/>
          <w:lang w:eastAsia="zh-CN"/>
        </w:rPr>
        <w:t>法律法规</w:t>
      </w:r>
      <w:r>
        <w:rPr>
          <w:rFonts w:ascii="宋体" w:hAnsi="宋体"/>
          <w:bCs/>
          <w:color w:val="auto"/>
          <w:lang w:eastAsia="zh-CN"/>
        </w:rPr>
        <w:t>所规定由乙方承担的</w:t>
      </w:r>
      <w:r>
        <w:rPr>
          <w:rFonts w:hint="eastAsia" w:ascii="宋体" w:hAnsi="宋体"/>
          <w:bCs/>
          <w:color w:val="auto"/>
          <w:lang w:eastAsia="zh-CN"/>
        </w:rPr>
        <w:t>其他</w:t>
      </w:r>
      <w:r>
        <w:rPr>
          <w:rFonts w:ascii="宋体" w:hAnsi="宋体"/>
          <w:bCs/>
          <w:color w:val="auto"/>
          <w:lang w:eastAsia="zh-CN"/>
        </w:rPr>
        <w:t>责任。</w:t>
      </w:r>
    </w:p>
    <w:p w14:paraId="1813FA40">
      <w:pPr>
        <w:tabs>
          <w:tab w:val="left" w:pos="709"/>
          <w:tab w:val="left" w:pos="992"/>
        </w:tabs>
        <w:kinsoku/>
        <w:autoSpaceDE/>
        <w:autoSpaceDN/>
        <w:adjustRightInd/>
        <w:snapToGrid/>
        <w:spacing w:line="360" w:lineRule="auto"/>
        <w:ind w:left="422"/>
        <w:textAlignment w:val="auto"/>
        <w:rPr>
          <w:rFonts w:ascii="宋体" w:hAnsi="宋体" w:cs="宋体"/>
          <w:b/>
          <w:bCs/>
          <w:color w:val="auto"/>
        </w:rPr>
      </w:pPr>
      <w:r>
        <w:rPr>
          <w:rFonts w:hint="eastAsia" w:ascii="宋体" w:hAnsi="宋体" w:cs="宋体" w:eastAsiaTheme="minorEastAsia"/>
          <w:b/>
          <w:bCs/>
          <w:color w:val="auto"/>
          <w:lang w:eastAsia="zh-CN"/>
        </w:rPr>
        <w:t>七、</w:t>
      </w:r>
      <w:r>
        <w:rPr>
          <w:rFonts w:ascii="宋体" w:hAnsi="宋体" w:cs="宋体"/>
          <w:b/>
          <w:bCs/>
          <w:color w:val="auto"/>
        </w:rPr>
        <w:t>违约责任</w:t>
      </w:r>
    </w:p>
    <w:p w14:paraId="796350D4">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除不可抗力外，如甲方未按本合同约定的付款方式付款，乙方可要求甲方支付违约金，违约金按银行间同业拆借中心公布的市场报价利率计算。逾期付款超过3个月的，乙方有权在要求甲方支付违约金的同时书面通知甲方解除本合同。</w:t>
      </w:r>
    </w:p>
    <w:p w14:paraId="0E32ABD3">
      <w:pPr>
        <w:numPr>
          <w:ilvl w:val="0"/>
          <w:numId w:val="1"/>
        </w:numPr>
        <w:kinsoku/>
        <w:autoSpaceDE/>
        <w:autoSpaceDN/>
        <w:adjustRightInd/>
        <w:snapToGrid/>
        <w:spacing w:line="360" w:lineRule="auto"/>
        <w:ind w:firstLine="442"/>
        <w:textAlignment w:val="auto"/>
        <w:rPr>
          <w:rFonts w:ascii="宋体" w:hAnsi="宋体" w:cs="宋体"/>
          <w:color w:val="auto"/>
        </w:rPr>
      </w:pPr>
      <w:r>
        <w:rPr>
          <w:rFonts w:ascii="宋体" w:hAnsi="宋体" w:cs="宋体"/>
          <w:color w:val="auto"/>
          <w:lang w:eastAsia="zh-CN"/>
        </w:rPr>
        <w:t>如因甲方逾期支付服务费导致乙方延迟发放服务人员劳动报酬、社会保险费及其他费用的，乙方有权向甲方追偿相应损失。(因受不可抗力因素导致甲方无法如期支付约定服务费的，经双方书面达成一致除外。</w:t>
      </w:r>
      <w:r>
        <w:rPr>
          <w:rFonts w:ascii="宋体" w:hAnsi="宋体" w:cs="宋体"/>
          <w:color w:val="auto"/>
        </w:rPr>
        <w:t>)</w:t>
      </w:r>
    </w:p>
    <w:p w14:paraId="02040E47">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任何一方未履行本合同项下的任何一项条款均被视为违约。根据违约情节不同，违约方应承担合同总价10%-20%违约金。</w:t>
      </w:r>
    </w:p>
    <w:p w14:paraId="7C36C4CB">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甲乙双方必须遵守本合同并执行合同中的各项规定，保证本合同的正常履行。</w:t>
      </w:r>
    </w:p>
    <w:p w14:paraId="61F5439F">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如因乙方工作人员在履行职务过程中</w:t>
      </w:r>
      <w:r>
        <w:rPr>
          <w:rFonts w:hint="eastAsia" w:ascii="宋体" w:hAnsi="宋体" w:cs="宋体"/>
          <w:color w:val="auto"/>
          <w:lang w:eastAsia="zh-CN"/>
        </w:rPr>
        <w:t>的</w:t>
      </w:r>
      <w:r>
        <w:rPr>
          <w:rFonts w:ascii="宋体" w:hAnsi="宋体" w:cs="宋体"/>
          <w:color w:val="auto"/>
          <w:lang w:eastAsia="zh-CN"/>
        </w:rPr>
        <w:t>疏忽、失职、过错等故意或者过失原因给甲方造成损失或侵害，包括但不限于甲方本身的财产损失、由此而导致的甲方对任何第三方的法律责任等，乙方对此均应承担全部的赔偿责任，并支付甲方合同总价10%-20%违约金。</w:t>
      </w:r>
    </w:p>
    <w:p w14:paraId="1D2E054F">
      <w:pPr>
        <w:tabs>
          <w:tab w:val="left" w:pos="709"/>
          <w:tab w:val="left" w:pos="992"/>
        </w:tabs>
        <w:kinsoku/>
        <w:autoSpaceDE/>
        <w:autoSpaceDN/>
        <w:adjustRightInd/>
        <w:snapToGrid/>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八、</w:t>
      </w:r>
      <w:r>
        <w:rPr>
          <w:rFonts w:ascii="宋体" w:hAnsi="宋体" w:cs="宋体"/>
          <w:b/>
          <w:bCs/>
          <w:color w:val="auto"/>
          <w:lang w:eastAsia="zh-CN"/>
        </w:rPr>
        <w:t>管理要求</w:t>
      </w:r>
    </w:p>
    <w:p w14:paraId="23741C21">
      <w:pPr>
        <w:tabs>
          <w:tab w:val="left" w:pos="709"/>
          <w:tab w:val="left" w:pos="992"/>
        </w:tabs>
        <w:kinsoku/>
        <w:autoSpaceDE/>
        <w:autoSpaceDN/>
        <w:adjustRightInd/>
        <w:snapToGrid/>
        <w:spacing w:line="360" w:lineRule="auto"/>
        <w:ind w:left="420"/>
        <w:textAlignment w:val="auto"/>
        <w:rPr>
          <w:rFonts w:ascii="宋体" w:hAnsi="宋体" w:cs="宋体"/>
          <w:b/>
          <w:bCs/>
          <w:color w:val="auto"/>
          <w:lang w:eastAsia="zh-CN"/>
        </w:rPr>
      </w:pPr>
      <w:r>
        <w:rPr>
          <w:rFonts w:hint="eastAsia" w:ascii="宋体" w:hAnsi="宋体" w:cs="宋体" w:eastAsiaTheme="minorEastAsia"/>
          <w:b/>
          <w:bCs/>
          <w:color w:val="auto"/>
          <w:lang w:eastAsia="zh-CN"/>
        </w:rPr>
        <w:t>1.人员配置要求：</w:t>
      </w:r>
    </w:p>
    <w:p w14:paraId="68EA15A6">
      <w:pPr>
        <w:widowControl w:val="0"/>
        <w:tabs>
          <w:tab w:val="left" w:pos="658"/>
        </w:tabs>
        <w:kinsoku/>
        <w:autoSpaceDE/>
        <w:autoSpaceDN/>
        <w:adjustRightInd/>
        <w:snapToGrid/>
        <w:spacing w:line="360" w:lineRule="auto"/>
        <w:ind w:left="403"/>
        <w:jc w:val="both"/>
        <w:textAlignment w:val="auto"/>
        <w:rPr>
          <w:rFonts w:ascii="宋体" w:hAnsi="宋体" w:cs="宋体"/>
          <w:b/>
          <w:bCs/>
          <w:color w:val="auto"/>
          <w:lang w:eastAsia="zh-CN"/>
        </w:rPr>
      </w:pPr>
      <w:r>
        <w:rPr>
          <w:rFonts w:hint="eastAsia" w:ascii="宋体" w:hAnsi="宋体" w:eastAsiaTheme="minorEastAsia"/>
          <w:bCs/>
          <w:color w:val="auto"/>
          <w:lang w:eastAsia="zh-CN"/>
        </w:rPr>
        <w:t>（1）</w:t>
      </w:r>
      <w:r>
        <w:rPr>
          <w:rFonts w:ascii="宋体" w:hAnsi="宋体"/>
          <w:bCs/>
          <w:color w:val="auto"/>
          <w:lang w:eastAsia="zh-CN"/>
        </w:rPr>
        <w:t>如乙方工作人员离职或被辞退，乙方应在2天内补充人员到岗。</w:t>
      </w:r>
    </w:p>
    <w:p w14:paraId="12D82E33">
      <w:pPr>
        <w:widowControl w:val="0"/>
        <w:tabs>
          <w:tab w:val="left" w:pos="658"/>
        </w:tabs>
        <w:kinsoku/>
        <w:autoSpaceDE/>
        <w:autoSpaceDN/>
        <w:adjustRightInd/>
        <w:snapToGrid/>
        <w:spacing w:line="360" w:lineRule="auto"/>
        <w:ind w:left="403"/>
        <w:jc w:val="both"/>
        <w:textAlignment w:val="auto"/>
        <w:rPr>
          <w:rFonts w:ascii="宋体" w:hAnsi="宋体" w:cs="宋体"/>
          <w:color w:val="auto"/>
          <w:lang w:eastAsia="zh-CN"/>
        </w:rPr>
      </w:pPr>
      <w:r>
        <w:rPr>
          <w:rFonts w:hint="eastAsia" w:ascii="宋体" w:hAnsi="宋体" w:cs="宋体" w:eastAsiaTheme="minorEastAsia"/>
          <w:color w:val="auto"/>
          <w:lang w:eastAsia="zh-CN"/>
        </w:rPr>
        <w:t>（2）</w:t>
      </w:r>
      <w:r>
        <w:rPr>
          <w:rFonts w:ascii="宋体" w:hAnsi="宋体" w:cs="宋体"/>
          <w:color w:val="auto"/>
          <w:lang w:eastAsia="zh-CN"/>
        </w:rPr>
        <w:t>下列工作人员之一不得担任本合同的工作人员：</w:t>
      </w:r>
    </w:p>
    <w:p w14:paraId="11D31BD9">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因犯罪受过刑事处罚的；</w:t>
      </w:r>
    </w:p>
    <w:p w14:paraId="4C2F5975">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曾被开除公职或辞退的；</w:t>
      </w:r>
    </w:p>
    <w:p w14:paraId="4E656448">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涉嫌违法违纪正在接受审查的，尚未作出结论的；</w:t>
      </w:r>
    </w:p>
    <w:p w14:paraId="60F0738B">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hint="eastAsia" w:ascii="宋体" w:hAnsi="宋体" w:cs="宋体"/>
          <w:color w:val="auto"/>
          <w:lang w:eastAsia="zh-CN"/>
        </w:rPr>
        <w:t>有</w:t>
      </w:r>
      <w:r>
        <w:rPr>
          <w:rFonts w:ascii="宋体" w:hAnsi="宋体" w:cs="宋体"/>
          <w:color w:val="auto"/>
          <w:lang w:eastAsia="zh-CN"/>
        </w:rPr>
        <w:t>严重的个人不良信用记录的，被法院列入失信人员名单的；</w:t>
      </w:r>
    </w:p>
    <w:p w14:paraId="7A9EB22F">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项目工作人员的近亲属中存在担任审判人员或提供其他有偿法律服务的情况；</w:t>
      </w:r>
    </w:p>
    <w:p w14:paraId="062F6950">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hint="eastAsia" w:ascii="宋体" w:hAnsi="宋体" w:cs="宋体"/>
          <w:color w:val="auto"/>
          <w:lang w:eastAsia="zh-CN"/>
        </w:rPr>
        <w:t>法律法规</w:t>
      </w:r>
      <w:r>
        <w:rPr>
          <w:rFonts w:ascii="宋体" w:hAnsi="宋体" w:cs="宋体"/>
          <w:color w:val="auto"/>
          <w:lang w:eastAsia="zh-CN"/>
        </w:rPr>
        <w:t>规定的其他不得应聘的情形。</w:t>
      </w:r>
    </w:p>
    <w:p w14:paraId="5696406D">
      <w:pPr>
        <w:widowControl w:val="0"/>
        <w:tabs>
          <w:tab w:val="left" w:pos="658"/>
        </w:tabs>
        <w:kinsoku/>
        <w:autoSpaceDE/>
        <w:autoSpaceDN/>
        <w:adjustRightInd/>
        <w:snapToGrid/>
        <w:spacing w:line="360" w:lineRule="auto"/>
        <w:ind w:left="403"/>
        <w:jc w:val="both"/>
        <w:textAlignment w:val="auto"/>
        <w:rPr>
          <w:rFonts w:ascii="宋体" w:hAnsi="宋体" w:cs="宋体"/>
          <w:b/>
          <w:color w:val="auto"/>
        </w:rPr>
      </w:pPr>
      <w:r>
        <w:rPr>
          <w:rFonts w:hint="eastAsia" w:ascii="宋体" w:hAnsi="宋体" w:cs="宋体" w:eastAsiaTheme="minorEastAsia"/>
          <w:b/>
          <w:color w:val="auto"/>
          <w:lang w:eastAsia="zh-CN"/>
        </w:rPr>
        <w:t>2.</w:t>
      </w:r>
      <w:r>
        <w:rPr>
          <w:rFonts w:ascii="宋体" w:hAnsi="宋体" w:cs="宋体"/>
          <w:b/>
          <w:color w:val="auto"/>
        </w:rPr>
        <w:t>办公设备要求</w:t>
      </w:r>
      <w:r>
        <w:rPr>
          <w:rFonts w:hint="eastAsia" w:ascii="宋体" w:hAnsi="宋体" w:eastAsia="宋体" w:cs="宋体"/>
          <w:b/>
          <w:color w:val="auto"/>
          <w:lang w:eastAsia="zh-CN"/>
        </w:rPr>
        <w:t>：</w:t>
      </w:r>
    </w:p>
    <w:p w14:paraId="16CD22CE">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由甲方负责提供服务场地、必要的办公条件(包括但不限于办公桌椅、文件柜储物柜等)和工作用品及耗材。</w:t>
      </w:r>
    </w:p>
    <w:p w14:paraId="5BBB8BE9">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由甲方负责提供办公设备。</w:t>
      </w:r>
    </w:p>
    <w:p w14:paraId="005D7A44">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乙方应管理工作人员正确使用所有办公设备，如因乙方工作人员使用不当导致设备毁损的，乙方应当承担相应的赔偿责任。</w:t>
      </w:r>
    </w:p>
    <w:p w14:paraId="4A01B655">
      <w:pPr>
        <w:kinsoku/>
        <w:autoSpaceDE/>
        <w:autoSpaceDN/>
        <w:adjustRightInd/>
        <w:snapToGrid/>
        <w:spacing w:line="360" w:lineRule="auto"/>
        <w:ind w:left="420"/>
        <w:textAlignment w:val="auto"/>
        <w:rPr>
          <w:rFonts w:ascii="宋体" w:hAnsi="宋体" w:cs="宋体" w:eastAsiaTheme="minorEastAsia"/>
          <w:b/>
          <w:color w:val="auto"/>
          <w:lang w:eastAsia="zh-CN"/>
        </w:rPr>
      </w:pPr>
      <w:r>
        <w:rPr>
          <w:rFonts w:hint="eastAsia" w:ascii="宋体" w:hAnsi="宋体" w:cs="宋体" w:eastAsiaTheme="minorEastAsia"/>
          <w:b/>
          <w:color w:val="auto"/>
          <w:lang w:eastAsia="zh-CN"/>
        </w:rPr>
        <w:t>3.工作纪律要求：</w:t>
      </w:r>
    </w:p>
    <w:p w14:paraId="1311A4D0">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（1）</w:t>
      </w:r>
      <w:r>
        <w:rPr>
          <w:rFonts w:ascii="宋体" w:hAnsi="宋体" w:cs="宋体"/>
          <w:color w:val="auto"/>
          <w:lang w:eastAsia="zh-CN"/>
        </w:rPr>
        <w:t>乙方工作人员应在外表、面容、衣饰等方面保持整洁，上班时间按规定着工作制服，做到稳重、大方、得体、整洁，不得奇装异服，留奇异发型，化浓妆。</w:t>
      </w:r>
    </w:p>
    <w:p w14:paraId="49B096C4">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（2）</w:t>
      </w:r>
      <w:r>
        <w:rPr>
          <w:rFonts w:ascii="宋体" w:hAnsi="宋体" w:cs="宋体"/>
          <w:color w:val="auto"/>
          <w:lang w:eastAsia="zh-CN"/>
        </w:rPr>
        <w:t>乙方工作人员须严格遵守甲方的相关工作守则和作息时间，并听从甲方的安排和分配，在指定的工作场所完成事务类工作，遵守和维护工作秩序。</w:t>
      </w:r>
    </w:p>
    <w:p w14:paraId="74A4D331">
      <w:pPr>
        <w:kinsoku/>
        <w:autoSpaceDE/>
        <w:autoSpaceDN/>
        <w:adjustRightInd/>
        <w:snapToGrid/>
        <w:spacing w:line="360" w:lineRule="auto"/>
        <w:ind w:firstLine="420" w:firstLineChars="200"/>
        <w:textAlignment w:val="auto"/>
        <w:rPr>
          <w:rFonts w:ascii="宋体" w:hAnsi="宋体" w:cs="宋体"/>
          <w:bCs/>
          <w:color w:val="auto"/>
          <w:lang w:eastAsia="zh-CN"/>
        </w:rPr>
      </w:pPr>
      <w:r>
        <w:rPr>
          <w:rFonts w:hint="eastAsia" w:ascii="宋体" w:hAnsi="宋体" w:cs="宋体" w:eastAsiaTheme="minorEastAsia"/>
          <w:color w:val="auto"/>
          <w:lang w:eastAsia="zh-CN"/>
        </w:rPr>
        <w:t>（3）</w:t>
      </w:r>
      <w:r>
        <w:rPr>
          <w:rFonts w:ascii="宋体" w:hAnsi="宋体" w:cs="宋体"/>
          <w:color w:val="auto"/>
          <w:lang w:eastAsia="zh-CN"/>
        </w:rPr>
        <w:t>乙方工作人员不得利用工作之便，进行任何非法或本项目范围外的活动，不得有意损坏、丢失、涂改、抽换、伪造档案资料，不得擅自修改、复制案件档案资料及带离开工作场所。如经发现甲方有权终止该员工服务，并由乙方及时更换服务人员，构成犯罪的依法追究该员工法律责任。</w:t>
      </w:r>
    </w:p>
    <w:p w14:paraId="186E4F5E">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（4）</w:t>
      </w:r>
      <w:r>
        <w:rPr>
          <w:rFonts w:ascii="宋体" w:hAnsi="宋体" w:cs="宋体"/>
          <w:color w:val="auto"/>
          <w:lang w:eastAsia="zh-CN"/>
        </w:rPr>
        <w:t>乙方工作人员在实施服务过程中甲方有监督检查权。如发现问题有权向乙方提出整改意见；乙方应在收到整改意见后5个工作日内将整改情况及配套管理制度等正式回函甲方。</w:t>
      </w:r>
    </w:p>
    <w:p w14:paraId="1D77ACA1">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（5）</w:t>
      </w:r>
      <w:r>
        <w:rPr>
          <w:rFonts w:ascii="宋体" w:hAnsi="宋体" w:cs="宋体"/>
          <w:color w:val="auto"/>
          <w:lang w:eastAsia="zh-CN"/>
        </w:rPr>
        <w:t>乙方在进行服务过程中，必须确保甲方的信息安全，未经甲方同意不得擅自删除、修改和转移甲方业务系统中的信息，并为其保密。如乙方员工泄露甲方工作秘密，应直接辞退；如造成重大影响且情节严重的，乙方应承担合同总价10%-20%违约金；同时，甲方有权单方面解除合同。</w:t>
      </w:r>
    </w:p>
    <w:p w14:paraId="66782F17">
      <w:pPr>
        <w:tabs>
          <w:tab w:val="left" w:pos="709"/>
          <w:tab w:val="left" w:pos="992"/>
        </w:tabs>
        <w:kinsoku/>
        <w:autoSpaceDE/>
        <w:autoSpaceDN/>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九、</w:t>
      </w:r>
      <w:r>
        <w:rPr>
          <w:rFonts w:ascii="宋体" w:hAnsi="宋体" w:cs="宋体"/>
          <w:b/>
          <w:bCs/>
          <w:color w:val="auto"/>
          <w:lang w:eastAsia="zh-CN"/>
        </w:rPr>
        <w:t>争议</w:t>
      </w:r>
    </w:p>
    <w:p w14:paraId="04541F8D">
      <w:pPr>
        <w:pStyle w:val="29"/>
        <w:spacing w:line="360" w:lineRule="auto"/>
        <w:ind w:firstLine="420"/>
        <w:rPr>
          <w:color w:val="auto"/>
          <w:sz w:val="21"/>
          <w:lang w:eastAsia="zh-CN"/>
        </w:rPr>
      </w:pPr>
      <w:r>
        <w:rPr>
          <w:rFonts w:ascii="宋体" w:hAnsi="宋体"/>
          <w:color w:val="auto"/>
          <w:sz w:val="21"/>
          <w:lang w:eastAsia="zh-CN"/>
        </w:rPr>
        <w:t>在执行本合同中发生的或与本合同有关的争端，双方应通过友好协商解决，经协商不能达成协议时，向甲方所在地有管辖权的人民法院提起诉讼。</w:t>
      </w:r>
    </w:p>
    <w:p w14:paraId="086AB73F">
      <w:pPr>
        <w:tabs>
          <w:tab w:val="left" w:pos="709"/>
          <w:tab w:val="left" w:pos="992"/>
        </w:tabs>
        <w:kinsoku/>
        <w:autoSpaceDE/>
        <w:autoSpaceDN/>
        <w:spacing w:line="360" w:lineRule="auto"/>
        <w:ind w:left="422"/>
        <w:textAlignment w:val="auto"/>
        <w:rPr>
          <w:rFonts w:ascii="宋体" w:hAnsi="宋体" w:cs="宋体"/>
          <w:b/>
          <w:bCs/>
          <w:color w:val="auto"/>
        </w:rPr>
      </w:pPr>
      <w:r>
        <w:rPr>
          <w:rFonts w:hint="eastAsia" w:ascii="宋体" w:hAnsi="宋体" w:cs="宋体" w:eastAsiaTheme="minorEastAsia"/>
          <w:b/>
          <w:bCs/>
          <w:color w:val="auto"/>
          <w:lang w:eastAsia="zh-CN"/>
        </w:rPr>
        <w:t>十、</w:t>
      </w:r>
      <w:r>
        <w:rPr>
          <w:rFonts w:ascii="宋体" w:hAnsi="宋体" w:cs="宋体"/>
          <w:b/>
          <w:bCs/>
          <w:color w:val="auto"/>
        </w:rPr>
        <w:t>其他</w:t>
      </w:r>
    </w:p>
    <w:p w14:paraId="599B6CDD">
      <w:pPr>
        <w:numPr>
          <w:ilvl w:val="0"/>
          <w:numId w:val="3"/>
        </w:numPr>
        <w:tabs>
          <w:tab w:val="left" w:pos="420"/>
        </w:tabs>
        <w:kinsoku/>
        <w:autoSpaceDE/>
        <w:autoSpaceDN/>
        <w:snapToGrid/>
        <w:spacing w:line="360" w:lineRule="auto"/>
        <w:textAlignment w:val="auto"/>
        <w:rPr>
          <w:rFonts w:ascii="宋体" w:hAnsi="宋体" w:cs="宋体"/>
          <w:bCs/>
          <w:color w:val="auto"/>
          <w:lang w:eastAsia="zh-CN"/>
        </w:rPr>
      </w:pPr>
      <w:r>
        <w:rPr>
          <w:rFonts w:ascii="宋体" w:hAnsi="宋体" w:cs="宋体"/>
          <w:bCs/>
          <w:color w:val="auto"/>
          <w:lang w:eastAsia="zh-CN"/>
        </w:rPr>
        <w:t>若有项目变更或其他特殊情况，需要调整或增加项目工作内容的，甲方有义务提前一个月以书面形式告知乙方，便于乙方进行妥善的人力和流程安排，并另行协商工作计划。</w:t>
      </w:r>
    </w:p>
    <w:p w14:paraId="4270DAF6">
      <w:pPr>
        <w:numPr>
          <w:ilvl w:val="0"/>
          <w:numId w:val="3"/>
        </w:numPr>
        <w:tabs>
          <w:tab w:val="left" w:pos="420"/>
        </w:tabs>
        <w:kinsoku/>
        <w:autoSpaceDE/>
        <w:autoSpaceDN/>
        <w:snapToGrid/>
        <w:spacing w:line="360" w:lineRule="auto"/>
        <w:textAlignment w:val="auto"/>
        <w:rPr>
          <w:rFonts w:ascii="宋体" w:hAnsi="宋体" w:cs="宋体"/>
          <w:bCs/>
          <w:color w:val="auto"/>
          <w:lang w:eastAsia="zh-CN"/>
        </w:rPr>
      </w:pPr>
      <w:r>
        <w:rPr>
          <w:rFonts w:ascii="宋体" w:hAnsi="宋体" w:cs="宋体"/>
          <w:bCs/>
          <w:color w:val="auto"/>
          <w:lang w:eastAsia="zh-CN"/>
        </w:rPr>
        <w:t>本合同执行期间如遇不可抗力致使合同无法履行时，双方应按有关法律规定处理。</w:t>
      </w:r>
    </w:p>
    <w:p w14:paraId="43C9127F">
      <w:pPr>
        <w:numPr>
          <w:ilvl w:val="0"/>
          <w:numId w:val="3"/>
        </w:numPr>
        <w:tabs>
          <w:tab w:val="left" w:pos="420"/>
        </w:tabs>
        <w:kinsoku/>
        <w:autoSpaceDE/>
        <w:autoSpaceDN/>
        <w:adjustRightInd/>
        <w:snapToGrid/>
        <w:spacing w:line="360" w:lineRule="auto"/>
        <w:textAlignment w:val="auto"/>
        <w:rPr>
          <w:rFonts w:ascii="宋体" w:hAnsi="宋体" w:cs="宋体"/>
          <w:bCs/>
          <w:color w:val="auto"/>
          <w:lang w:eastAsia="zh-CN"/>
        </w:rPr>
      </w:pPr>
      <w:r>
        <w:rPr>
          <w:rFonts w:ascii="宋体" w:hAnsi="宋体" w:cs="宋体"/>
          <w:bCs/>
          <w:color w:val="auto"/>
          <w:lang w:eastAsia="zh-CN"/>
        </w:rPr>
        <w:t>本合同之附件和《招标文件》均为合同有效组成部分。本合同及其附件内空格部分填写的文字经</w:t>
      </w:r>
      <w:r>
        <w:rPr>
          <w:rFonts w:hint="eastAsia" w:ascii="宋体" w:hAnsi="宋体" w:cs="宋体"/>
          <w:bCs/>
          <w:color w:val="auto"/>
          <w:lang w:eastAsia="zh-CN"/>
        </w:rPr>
        <w:t>双方</w:t>
      </w:r>
      <w:r>
        <w:rPr>
          <w:rFonts w:ascii="宋体" w:hAnsi="宋体" w:cs="宋体"/>
          <w:bCs/>
          <w:color w:val="auto"/>
          <w:lang w:eastAsia="zh-CN"/>
        </w:rPr>
        <w:t>确认后与印刷文字具有同等效力。本合同及其附件和补充协议中未规定的事宜，均遵照中华人民共和国有关法律法规。</w:t>
      </w:r>
    </w:p>
    <w:p w14:paraId="4AABDD90">
      <w:pPr>
        <w:numPr>
          <w:ilvl w:val="0"/>
          <w:numId w:val="0"/>
        </w:numPr>
        <w:tabs>
          <w:tab w:val="left" w:pos="709"/>
          <w:tab w:val="left" w:pos="992"/>
        </w:tabs>
        <w:kinsoku/>
        <w:autoSpaceDE/>
        <w:autoSpaceDN/>
        <w:adjustRightInd/>
        <w:snapToGrid/>
        <w:spacing w:line="360" w:lineRule="auto"/>
        <w:ind w:leftChars="200"/>
        <w:textAlignment w:val="auto"/>
        <w:rPr>
          <w:rFonts w:ascii="宋体" w:hAnsi="宋体" w:cs="宋体"/>
          <w:b/>
          <w:bCs/>
          <w:color w:val="auto"/>
        </w:rPr>
      </w:pPr>
      <w:r>
        <w:rPr>
          <w:rFonts w:hint="eastAsia" w:ascii="宋体" w:hAnsi="宋体" w:eastAsia="宋体" w:cs="宋体"/>
          <w:b/>
          <w:bCs/>
          <w:color w:val="auto"/>
          <w:lang w:val="en-US" w:eastAsia="zh-CN"/>
        </w:rPr>
        <w:t>十一、</w:t>
      </w:r>
      <w:r>
        <w:rPr>
          <w:rFonts w:ascii="宋体" w:hAnsi="宋体" w:cs="宋体"/>
          <w:b/>
          <w:bCs/>
          <w:color w:val="auto"/>
        </w:rPr>
        <w:t>合同生效</w:t>
      </w:r>
    </w:p>
    <w:p w14:paraId="4E46553D">
      <w:pPr>
        <w:numPr>
          <w:ilvl w:val="0"/>
          <w:numId w:val="4"/>
        </w:numPr>
        <w:tabs>
          <w:tab w:val="left" w:pos="420"/>
        </w:tabs>
        <w:kinsoku/>
        <w:autoSpaceDE/>
        <w:autoSpaceDN/>
        <w:adjustRightInd/>
        <w:snapToGrid/>
        <w:spacing w:line="360" w:lineRule="auto"/>
        <w:ind w:left="17" w:leftChars="0" w:firstLineChars="0"/>
        <w:textAlignment w:val="auto"/>
        <w:rPr>
          <w:rFonts w:ascii="宋体" w:hAnsi="宋体" w:cs="宋体"/>
          <w:bCs/>
          <w:color w:val="auto"/>
          <w:lang w:eastAsia="zh-CN"/>
        </w:rPr>
      </w:pPr>
      <w:r>
        <w:rPr>
          <w:rFonts w:ascii="宋体" w:hAnsi="宋体" w:cs="宋体"/>
          <w:bCs/>
          <w:color w:val="auto"/>
          <w:lang w:eastAsia="zh-CN"/>
        </w:rPr>
        <w:t>合同经双方法定代表人（单位负责人）或授权委托代理人签名并加盖单位公章后生效。</w:t>
      </w:r>
    </w:p>
    <w:p w14:paraId="2F2B91EE">
      <w:pPr>
        <w:numPr>
          <w:ilvl w:val="0"/>
          <w:numId w:val="4"/>
        </w:numPr>
        <w:tabs>
          <w:tab w:val="left" w:pos="420"/>
        </w:tabs>
        <w:kinsoku/>
        <w:autoSpaceDE/>
        <w:autoSpaceDN/>
        <w:adjustRightInd/>
        <w:snapToGrid/>
        <w:spacing w:line="360" w:lineRule="auto"/>
        <w:ind w:left="17" w:leftChars="0" w:firstLineChars="0"/>
        <w:textAlignment w:val="auto"/>
        <w:rPr>
          <w:rFonts w:ascii="宋体" w:hAnsi="宋体" w:cs="宋体"/>
          <w:bCs/>
          <w:color w:val="auto"/>
          <w:lang w:eastAsia="zh-CN"/>
        </w:rPr>
      </w:pPr>
      <w:r>
        <w:rPr>
          <w:rFonts w:ascii="宋体" w:hAnsi="宋体" w:cs="宋体"/>
          <w:bCs/>
          <w:color w:val="auto"/>
          <w:lang w:eastAsia="zh-CN"/>
        </w:rPr>
        <w:t>本合同一式肆份，自双方签章之日起生效。甲方执贰份，乙方执贰份，具有同等法律效力。</w:t>
      </w:r>
    </w:p>
    <w:p w14:paraId="05A63D1C">
      <w:pPr>
        <w:spacing w:line="360" w:lineRule="auto"/>
        <w:ind w:firstLine="420" w:firstLineChars="200"/>
        <w:rPr>
          <w:rFonts w:ascii="宋体" w:hAnsi="宋体" w:cs="宋体"/>
          <w:color w:val="auto"/>
          <w:lang w:eastAsia="zh-CN"/>
        </w:rPr>
      </w:pPr>
    </w:p>
    <w:p w14:paraId="0450938A">
      <w:pPr>
        <w:spacing w:line="360" w:lineRule="auto"/>
        <w:rPr>
          <w:rFonts w:ascii="宋体" w:hAnsi="宋体" w:cs="宋体"/>
          <w:color w:val="auto"/>
          <w:lang w:eastAsia="zh-CN"/>
        </w:rPr>
      </w:pPr>
      <w:r>
        <w:rPr>
          <w:rFonts w:hint="eastAsia" w:ascii="宋体" w:hAnsi="宋体" w:cs="宋体"/>
          <w:color w:val="auto"/>
          <w:lang w:eastAsia="zh-CN"/>
        </w:rPr>
        <w:t xml:space="preserve">甲方（盖章）：                          </w:t>
      </w:r>
      <w:r>
        <w:rPr>
          <w:rFonts w:hint="eastAsia" w:ascii="宋体" w:hAnsi="宋体" w:cs="宋体"/>
          <w:color w:val="auto"/>
          <w:lang w:val="en-US" w:eastAsia="zh-CN"/>
        </w:rPr>
        <w:t xml:space="preserve"> </w:t>
      </w:r>
      <w:r>
        <w:rPr>
          <w:rFonts w:hint="eastAsia" w:ascii="宋体" w:hAnsi="宋体" w:cs="宋体"/>
          <w:color w:val="auto"/>
          <w:lang w:eastAsia="zh-CN"/>
        </w:rPr>
        <w:t>乙方（盖章）：</w:t>
      </w:r>
    </w:p>
    <w:p w14:paraId="1A0EFB9A">
      <w:pPr>
        <w:spacing w:line="360" w:lineRule="auto"/>
        <w:rPr>
          <w:rFonts w:ascii="宋体" w:hAnsi="宋体" w:cs="宋体"/>
          <w:color w:val="auto"/>
        </w:rPr>
      </w:pPr>
      <w:r>
        <w:rPr>
          <w:rFonts w:hint="eastAsia" w:ascii="宋体" w:hAnsi="宋体" w:cs="宋体"/>
          <w:color w:val="auto"/>
        </w:rPr>
        <w:t xml:space="preserve">法定代表人（委托代理人）：  </w:t>
      </w:r>
      <w:r>
        <w:rPr>
          <w:rFonts w:hint="eastAsia" w:ascii="宋体" w:hAnsi="宋体" w:eastAsia="宋体" w:cs="宋体"/>
          <w:color w:val="auto"/>
          <w:lang w:val="en-US" w:eastAsia="zh-CN"/>
        </w:rPr>
        <w:t xml:space="preserve">             </w:t>
      </w:r>
      <w:r>
        <w:rPr>
          <w:rFonts w:hint="eastAsia" w:ascii="宋体" w:hAnsi="宋体" w:cs="宋体"/>
          <w:color w:val="auto"/>
        </w:rPr>
        <w:t>法定代表人（委托代理人）：</w:t>
      </w:r>
    </w:p>
    <w:p w14:paraId="63482F20">
      <w:pPr>
        <w:spacing w:line="360" w:lineRule="auto"/>
        <w:rPr>
          <w:rFonts w:ascii="宋体" w:hAnsi="宋体" w:cs="宋体"/>
          <w:color w:val="auto"/>
          <w:lang w:eastAsia="zh-CN"/>
        </w:rPr>
      </w:pPr>
      <w:r>
        <w:rPr>
          <w:rFonts w:hint="eastAsia" w:ascii="宋体" w:hAnsi="宋体" w:cs="宋体"/>
          <w:color w:val="auto"/>
          <w:lang w:eastAsia="zh-CN"/>
        </w:rPr>
        <w:t xml:space="preserve">地址：                               </w:t>
      </w:r>
      <w:r>
        <w:rPr>
          <w:rFonts w:hint="eastAsia" w:ascii="宋体" w:hAnsi="宋体" w:cs="宋体"/>
          <w:color w:val="auto"/>
          <w:lang w:val="en-US" w:eastAsia="zh-CN"/>
        </w:rPr>
        <w:t xml:space="preserve">    </w:t>
      </w:r>
      <w:r>
        <w:rPr>
          <w:rFonts w:hint="eastAsia" w:ascii="宋体" w:hAnsi="宋体" w:cs="宋体"/>
          <w:color w:val="auto"/>
          <w:lang w:eastAsia="zh-CN"/>
        </w:rPr>
        <w:t>地址：</w:t>
      </w:r>
    </w:p>
    <w:p w14:paraId="3EAF205A">
      <w:pPr>
        <w:spacing w:line="360" w:lineRule="auto"/>
        <w:rPr>
          <w:rFonts w:ascii="宋体" w:hAnsi="宋体" w:cs="宋体"/>
          <w:color w:val="auto"/>
          <w:lang w:eastAsia="zh-CN"/>
        </w:rPr>
      </w:pPr>
      <w:r>
        <w:rPr>
          <w:rFonts w:hint="eastAsia" w:ascii="宋体" w:hAnsi="宋体" w:cs="宋体"/>
          <w:color w:val="auto"/>
          <w:lang w:eastAsia="zh-CN"/>
        </w:rPr>
        <w:t>开户银行：                               开户银行：</w:t>
      </w:r>
    </w:p>
    <w:p w14:paraId="3C3C3880">
      <w:pPr>
        <w:pStyle w:val="29"/>
        <w:spacing w:line="360" w:lineRule="auto"/>
        <w:ind w:firstLine="0" w:firstLineChars="0"/>
        <w:rPr>
          <w:rFonts w:ascii="宋体" w:hAnsi="宋体"/>
          <w:color w:val="auto"/>
          <w:sz w:val="21"/>
          <w:lang w:eastAsia="zh-CN"/>
        </w:rPr>
      </w:pPr>
      <w:r>
        <w:rPr>
          <w:rFonts w:hint="eastAsia" w:ascii="宋体" w:hAnsi="宋体" w:eastAsia="宋体"/>
          <w:color w:val="auto"/>
          <w:sz w:val="21"/>
          <w:lang w:eastAsia="zh-CN"/>
        </w:rPr>
        <w:t>银行账号</w:t>
      </w:r>
      <w:r>
        <w:rPr>
          <w:rFonts w:hint="eastAsia" w:ascii="宋体" w:hAnsi="宋体"/>
          <w:color w:val="auto"/>
          <w:sz w:val="21"/>
          <w:lang w:eastAsia="zh-CN"/>
        </w:rPr>
        <w:t xml:space="preserve">：                               </w:t>
      </w:r>
      <w:r>
        <w:rPr>
          <w:rFonts w:hint="eastAsia" w:ascii="宋体" w:hAnsi="宋体" w:eastAsia="宋体"/>
          <w:color w:val="auto"/>
          <w:sz w:val="21"/>
          <w:lang w:eastAsia="zh-CN"/>
        </w:rPr>
        <w:t>银行账号</w:t>
      </w:r>
      <w:r>
        <w:rPr>
          <w:rFonts w:hint="eastAsia" w:ascii="宋体" w:hAnsi="宋体"/>
          <w:color w:val="auto"/>
          <w:sz w:val="21"/>
          <w:lang w:eastAsia="zh-CN"/>
        </w:rPr>
        <w:t>：</w:t>
      </w:r>
    </w:p>
    <w:p w14:paraId="49787A2E">
      <w:pPr>
        <w:spacing w:line="360" w:lineRule="auto"/>
        <w:rPr>
          <w:rFonts w:ascii="宋体" w:hAnsi="宋体" w:cs="宋体"/>
          <w:color w:val="auto"/>
          <w:lang w:eastAsia="zh-CN"/>
        </w:rPr>
      </w:pPr>
      <w:r>
        <w:rPr>
          <w:rFonts w:hint="eastAsia" w:ascii="宋体" w:hAnsi="宋体" w:cs="宋体"/>
          <w:color w:val="auto"/>
          <w:lang w:eastAsia="zh-CN"/>
        </w:rPr>
        <w:t>电    话：                               电    话：</w:t>
      </w:r>
    </w:p>
    <w:p w14:paraId="26E5E650">
      <w:pPr>
        <w:spacing w:line="360" w:lineRule="auto"/>
        <w:rPr>
          <w:rFonts w:ascii="宋体" w:hAnsi="宋体" w:cs="宋体"/>
          <w:color w:val="auto"/>
          <w:lang w:eastAsia="zh-CN"/>
        </w:rPr>
      </w:pPr>
      <w:r>
        <w:rPr>
          <w:rFonts w:hint="eastAsia" w:ascii="宋体" w:hAnsi="宋体" w:cs="宋体"/>
          <w:color w:val="auto"/>
          <w:lang w:eastAsia="zh-CN"/>
        </w:rPr>
        <w:t>传    真：                               传    真：</w:t>
      </w:r>
    </w:p>
    <w:p w14:paraId="2BF0ED33">
      <w:pPr>
        <w:spacing w:line="360" w:lineRule="auto"/>
        <w:rPr>
          <w:rFonts w:ascii="宋体" w:hAnsi="宋体" w:cs="宋体"/>
          <w:color w:val="auto"/>
          <w:lang w:eastAsia="zh-CN"/>
        </w:rPr>
      </w:pPr>
      <w:r>
        <w:rPr>
          <w:rFonts w:hint="eastAsia" w:ascii="宋体" w:hAnsi="宋体" w:cs="宋体"/>
          <w:color w:val="auto"/>
          <w:lang w:eastAsia="zh-CN"/>
        </w:rPr>
        <w:t>签约日期：    年    月   日              签约日期：    年    月   日</w:t>
      </w:r>
    </w:p>
    <w:p w14:paraId="1DC02B70">
      <w:pPr>
        <w:spacing w:line="360" w:lineRule="auto"/>
        <w:rPr>
          <w:rFonts w:ascii="宋体" w:hAnsi="宋体" w:cs="宋体"/>
          <w:color w:val="auto"/>
          <w:lang w:eastAsia="zh-CN"/>
        </w:rPr>
      </w:pPr>
    </w:p>
    <w:p w14:paraId="3D0F431C">
      <w:pPr>
        <w:spacing w:line="360" w:lineRule="auto"/>
        <w:rPr>
          <w:rFonts w:ascii="宋体" w:hAnsi="宋体" w:eastAsia="宋体" w:cs="宋体"/>
          <w:color w:val="auto"/>
          <w:sz w:val="24"/>
          <w:szCs w:val="24"/>
          <w:lang w:eastAsia="zh-CN"/>
        </w:rPr>
      </w:pPr>
    </w:p>
    <w:p w14:paraId="3D1A4F5C">
      <w:pPr>
        <w:spacing w:line="360" w:lineRule="auto"/>
        <w:rPr>
          <w:rFonts w:ascii="宋体" w:hAnsi="宋体" w:eastAsia="宋体" w:cs="宋体"/>
          <w:color w:val="auto"/>
          <w:sz w:val="24"/>
          <w:szCs w:val="24"/>
          <w:lang w:eastAsia="zh-CN"/>
        </w:rPr>
      </w:pPr>
    </w:p>
    <w:sectPr>
      <w:footerReference r:id="rId3" w:type="default"/>
      <w:pgSz w:w="11900" w:h="16840"/>
      <w:pgMar w:top="1440" w:right="1080" w:bottom="1440" w:left="1080" w:header="85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AFBE">
    <w:pPr>
      <w:pStyle w:val="8"/>
      <w:spacing w:line="14" w:lineRule="auto"/>
      <w:rPr>
        <w:sz w:val="2"/>
      </w:rPr>
    </w:pPr>
    <w:r>
      <w:rPr>
        <w:sz w:val="2"/>
      </w:rPr>
      <w:pict>
        <v:shape id="_x0000_s1028"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v:textbox>
        </v:shape>
      </w:pict>
    </w:r>
    <w:r>
      <w:rPr>
        <w:sz w:val="2"/>
      </w:rP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66C95A2D">
                <w:pPr>
                  <w:pStyle w:val="14"/>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138F8"/>
    <w:multiLevelType w:val="singleLevel"/>
    <w:tmpl w:val="B03138F8"/>
    <w:lvl w:ilvl="0" w:tentative="0">
      <w:start w:val="1"/>
      <w:numFmt w:val="decimal"/>
      <w:suff w:val="nothing"/>
      <w:lvlText w:val="%1、"/>
      <w:lvlJc w:val="left"/>
      <w:pPr>
        <w:ind w:left="0" w:firstLine="403"/>
      </w:pPr>
      <w:rPr>
        <w:rFonts w:hint="default"/>
      </w:rPr>
    </w:lvl>
  </w:abstractNum>
  <w:abstractNum w:abstractNumId="1">
    <w:nsid w:val="0278394E"/>
    <w:multiLevelType w:val="singleLevel"/>
    <w:tmpl w:val="0278394E"/>
    <w:lvl w:ilvl="0" w:tentative="0">
      <w:start w:val="1"/>
      <w:numFmt w:val="decimal"/>
      <w:suff w:val="nothing"/>
      <w:lvlText w:val="%1、"/>
      <w:lvlJc w:val="left"/>
      <w:pPr>
        <w:ind w:left="0" w:firstLine="403"/>
      </w:pPr>
      <w:rPr>
        <w:rFonts w:hint="default"/>
      </w:rPr>
    </w:lvl>
  </w:abstractNum>
  <w:abstractNum w:abstractNumId="2">
    <w:nsid w:val="1FA3CBDE"/>
    <w:multiLevelType w:val="singleLevel"/>
    <w:tmpl w:val="1FA3CBDE"/>
    <w:lvl w:ilvl="0" w:tentative="0">
      <w:start w:val="1"/>
      <w:numFmt w:val="decimal"/>
      <w:suff w:val="nothing"/>
      <w:lvlText w:val="%1、"/>
      <w:lvlJc w:val="left"/>
      <w:pPr>
        <w:ind w:left="17" w:firstLine="403"/>
      </w:pPr>
      <w:rPr>
        <w:rFonts w:hint="default"/>
      </w:rPr>
    </w:lvl>
  </w:abstractNum>
  <w:abstractNum w:abstractNumId="3">
    <w:nsid w:val="21262F85"/>
    <w:multiLevelType w:val="singleLevel"/>
    <w:tmpl w:val="21262F85"/>
    <w:lvl w:ilvl="0" w:tentative="0">
      <w:start w:val="1"/>
      <w:numFmt w:val="decimal"/>
      <w:suff w:val="nothing"/>
      <w:lvlText w:val="(%1)"/>
      <w:lvlJc w:val="left"/>
      <w:pPr>
        <w:tabs>
          <w:tab w:val="left" w:pos="0"/>
        </w:tabs>
        <w:ind w:left="0" w:firstLine="403"/>
      </w:pPr>
      <w:rPr>
        <w:rFonts w:hint="default" w:ascii="宋体" w:hAnsi="宋体" w:eastAsia="宋体" w:cs="宋体"/>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1"/>
    </o:shapelayout>
  </w:hdrShapeDefaults>
  <w:compat>
    <w:spaceForUL/>
    <w:doNotExpandShiftReturn/>
    <w:doNotWrapTextWithPunct/>
    <w:doNotUseEastAsianBreakRules/>
    <w:useFELayout/>
    <w:doNotUseIndentAsNumberingTabStop/>
    <w:compatSetting w:name="compatibilityMode" w:uri="http://schemas.microsoft.com/office/word" w:val="12"/>
  </w:compat>
  <w:docVars>
    <w:docVar w:name="commondata" w:val="eyJoZGlkIjoiODJiYjUzMWU5ZGY1Y2Y3YzIwMWQ3YjE3YjEzYmJlYTcifQ=="/>
  </w:docVars>
  <w:rsids>
    <w:rsidRoot w:val="00E212B0"/>
    <w:rsid w:val="00045AFF"/>
    <w:rsid w:val="00151AAD"/>
    <w:rsid w:val="001D52C2"/>
    <w:rsid w:val="00304401"/>
    <w:rsid w:val="0032112A"/>
    <w:rsid w:val="00392DDA"/>
    <w:rsid w:val="003A7879"/>
    <w:rsid w:val="00431305"/>
    <w:rsid w:val="00553FF9"/>
    <w:rsid w:val="005F481F"/>
    <w:rsid w:val="00613F9E"/>
    <w:rsid w:val="007D49D9"/>
    <w:rsid w:val="00883FF8"/>
    <w:rsid w:val="00AC6994"/>
    <w:rsid w:val="00CE1029"/>
    <w:rsid w:val="00E212B0"/>
    <w:rsid w:val="00F65062"/>
    <w:rsid w:val="01457570"/>
    <w:rsid w:val="01526C73"/>
    <w:rsid w:val="018242C7"/>
    <w:rsid w:val="018C33F1"/>
    <w:rsid w:val="018C519F"/>
    <w:rsid w:val="0195764A"/>
    <w:rsid w:val="01980406"/>
    <w:rsid w:val="01E07299"/>
    <w:rsid w:val="01ED6C4B"/>
    <w:rsid w:val="02F53218"/>
    <w:rsid w:val="02F565AE"/>
    <w:rsid w:val="03655152"/>
    <w:rsid w:val="036E5307"/>
    <w:rsid w:val="03885E3A"/>
    <w:rsid w:val="039931C3"/>
    <w:rsid w:val="03FD4132"/>
    <w:rsid w:val="041F679F"/>
    <w:rsid w:val="042532DE"/>
    <w:rsid w:val="04785EAF"/>
    <w:rsid w:val="04E2259B"/>
    <w:rsid w:val="04FD0162"/>
    <w:rsid w:val="050322E0"/>
    <w:rsid w:val="05070289"/>
    <w:rsid w:val="05345087"/>
    <w:rsid w:val="059960DD"/>
    <w:rsid w:val="05B5550C"/>
    <w:rsid w:val="05B66C8F"/>
    <w:rsid w:val="05BB42A5"/>
    <w:rsid w:val="05BB5618"/>
    <w:rsid w:val="05D04D44"/>
    <w:rsid w:val="05D67331"/>
    <w:rsid w:val="062260D2"/>
    <w:rsid w:val="062E0F1B"/>
    <w:rsid w:val="06331B04"/>
    <w:rsid w:val="065A2A5D"/>
    <w:rsid w:val="067D2292"/>
    <w:rsid w:val="069418C6"/>
    <w:rsid w:val="06AB2E80"/>
    <w:rsid w:val="06C673A5"/>
    <w:rsid w:val="06D22095"/>
    <w:rsid w:val="06D819D6"/>
    <w:rsid w:val="06FC6C51"/>
    <w:rsid w:val="0708351A"/>
    <w:rsid w:val="07133D2B"/>
    <w:rsid w:val="074D717F"/>
    <w:rsid w:val="07753E44"/>
    <w:rsid w:val="079160F7"/>
    <w:rsid w:val="07A5520D"/>
    <w:rsid w:val="08147097"/>
    <w:rsid w:val="08212D66"/>
    <w:rsid w:val="08316AA1"/>
    <w:rsid w:val="0844581F"/>
    <w:rsid w:val="084562B7"/>
    <w:rsid w:val="08905F37"/>
    <w:rsid w:val="08A01700"/>
    <w:rsid w:val="09774987"/>
    <w:rsid w:val="09B65EF2"/>
    <w:rsid w:val="09D45935"/>
    <w:rsid w:val="09E65669"/>
    <w:rsid w:val="0A0B72F0"/>
    <w:rsid w:val="0A510FA4"/>
    <w:rsid w:val="0A5D1DCF"/>
    <w:rsid w:val="0A895661"/>
    <w:rsid w:val="0A8F3F52"/>
    <w:rsid w:val="0A9D66CA"/>
    <w:rsid w:val="0ACE4A7B"/>
    <w:rsid w:val="0B0C4E07"/>
    <w:rsid w:val="0B163D2C"/>
    <w:rsid w:val="0B3B0E16"/>
    <w:rsid w:val="0B7D1FFD"/>
    <w:rsid w:val="0BC80B0B"/>
    <w:rsid w:val="0C0A3890"/>
    <w:rsid w:val="0C6451D2"/>
    <w:rsid w:val="0C871B41"/>
    <w:rsid w:val="0CC72065"/>
    <w:rsid w:val="0CD33710"/>
    <w:rsid w:val="0D2210AE"/>
    <w:rsid w:val="0D2B61B4"/>
    <w:rsid w:val="0D460B9B"/>
    <w:rsid w:val="0D550CBE"/>
    <w:rsid w:val="0D565E7E"/>
    <w:rsid w:val="0DB46481"/>
    <w:rsid w:val="0DCE6B40"/>
    <w:rsid w:val="0E1749AC"/>
    <w:rsid w:val="0E3E4B55"/>
    <w:rsid w:val="0E447A04"/>
    <w:rsid w:val="0E4F7C80"/>
    <w:rsid w:val="0E5232CD"/>
    <w:rsid w:val="0EF469E0"/>
    <w:rsid w:val="0F041E04"/>
    <w:rsid w:val="0F114F36"/>
    <w:rsid w:val="0F583FCC"/>
    <w:rsid w:val="0F7301AD"/>
    <w:rsid w:val="0FBC7598"/>
    <w:rsid w:val="0FCB1F88"/>
    <w:rsid w:val="101A3658"/>
    <w:rsid w:val="10B71B0D"/>
    <w:rsid w:val="10CD1580"/>
    <w:rsid w:val="10EE19D3"/>
    <w:rsid w:val="112278CE"/>
    <w:rsid w:val="11423ACC"/>
    <w:rsid w:val="11521333"/>
    <w:rsid w:val="116E5E43"/>
    <w:rsid w:val="11BD75F7"/>
    <w:rsid w:val="11DB182B"/>
    <w:rsid w:val="11F56D91"/>
    <w:rsid w:val="122E4051"/>
    <w:rsid w:val="123D4149"/>
    <w:rsid w:val="12712DC5"/>
    <w:rsid w:val="12DE7274"/>
    <w:rsid w:val="12E52961"/>
    <w:rsid w:val="12F42BA4"/>
    <w:rsid w:val="130E10A5"/>
    <w:rsid w:val="13187154"/>
    <w:rsid w:val="134E39BD"/>
    <w:rsid w:val="136F30F1"/>
    <w:rsid w:val="13981360"/>
    <w:rsid w:val="13DA637D"/>
    <w:rsid w:val="141F6347"/>
    <w:rsid w:val="143C2A55"/>
    <w:rsid w:val="146908EC"/>
    <w:rsid w:val="14A33DAB"/>
    <w:rsid w:val="14B468BF"/>
    <w:rsid w:val="14E07884"/>
    <w:rsid w:val="15051099"/>
    <w:rsid w:val="15057056"/>
    <w:rsid w:val="15423B1D"/>
    <w:rsid w:val="155D0ED5"/>
    <w:rsid w:val="156404B5"/>
    <w:rsid w:val="156E30E2"/>
    <w:rsid w:val="158F4E06"/>
    <w:rsid w:val="15F555B1"/>
    <w:rsid w:val="16206E39"/>
    <w:rsid w:val="16450797"/>
    <w:rsid w:val="1647748F"/>
    <w:rsid w:val="164812CA"/>
    <w:rsid w:val="16897F26"/>
    <w:rsid w:val="168A13B6"/>
    <w:rsid w:val="168D57EA"/>
    <w:rsid w:val="169F7940"/>
    <w:rsid w:val="16DC407B"/>
    <w:rsid w:val="172E1B66"/>
    <w:rsid w:val="174A7237"/>
    <w:rsid w:val="17542387"/>
    <w:rsid w:val="17683B61"/>
    <w:rsid w:val="179867CD"/>
    <w:rsid w:val="17EC1143"/>
    <w:rsid w:val="186E5AE4"/>
    <w:rsid w:val="18701DE2"/>
    <w:rsid w:val="187611FF"/>
    <w:rsid w:val="18BA6619"/>
    <w:rsid w:val="18D70F9E"/>
    <w:rsid w:val="191362D0"/>
    <w:rsid w:val="19157D18"/>
    <w:rsid w:val="1931064F"/>
    <w:rsid w:val="193E2DCB"/>
    <w:rsid w:val="19624EB8"/>
    <w:rsid w:val="19AA3D70"/>
    <w:rsid w:val="19D454DE"/>
    <w:rsid w:val="19E5593D"/>
    <w:rsid w:val="1A3364B0"/>
    <w:rsid w:val="1A840CB2"/>
    <w:rsid w:val="1AA17AB6"/>
    <w:rsid w:val="1AE9320B"/>
    <w:rsid w:val="1B216501"/>
    <w:rsid w:val="1BA14A89"/>
    <w:rsid w:val="1BCE5670"/>
    <w:rsid w:val="1BDB0586"/>
    <w:rsid w:val="1BEA74D5"/>
    <w:rsid w:val="1C483F1D"/>
    <w:rsid w:val="1C60602A"/>
    <w:rsid w:val="1C7D00AF"/>
    <w:rsid w:val="1C9A47BD"/>
    <w:rsid w:val="1CAC33AC"/>
    <w:rsid w:val="1CBE418A"/>
    <w:rsid w:val="1CEB17A5"/>
    <w:rsid w:val="1CF55718"/>
    <w:rsid w:val="1D182BB5"/>
    <w:rsid w:val="1D540E0F"/>
    <w:rsid w:val="1D545E85"/>
    <w:rsid w:val="1D63549D"/>
    <w:rsid w:val="1D7F79EF"/>
    <w:rsid w:val="1D9A259A"/>
    <w:rsid w:val="1DA653E3"/>
    <w:rsid w:val="1DE663D2"/>
    <w:rsid w:val="1E4D0FFB"/>
    <w:rsid w:val="1E89232D"/>
    <w:rsid w:val="1F021EDA"/>
    <w:rsid w:val="1F1A1491"/>
    <w:rsid w:val="1F2A3511"/>
    <w:rsid w:val="1F3F164B"/>
    <w:rsid w:val="1F493BB3"/>
    <w:rsid w:val="2020322B"/>
    <w:rsid w:val="20A67091"/>
    <w:rsid w:val="21025026"/>
    <w:rsid w:val="21075857"/>
    <w:rsid w:val="21076199"/>
    <w:rsid w:val="216C09A3"/>
    <w:rsid w:val="21751354"/>
    <w:rsid w:val="217E75E8"/>
    <w:rsid w:val="21D36530"/>
    <w:rsid w:val="22137AA9"/>
    <w:rsid w:val="224C47AB"/>
    <w:rsid w:val="22550BDA"/>
    <w:rsid w:val="228227F6"/>
    <w:rsid w:val="228710B4"/>
    <w:rsid w:val="22C36FE6"/>
    <w:rsid w:val="22F369D5"/>
    <w:rsid w:val="23080E27"/>
    <w:rsid w:val="232A4AC2"/>
    <w:rsid w:val="23721063"/>
    <w:rsid w:val="238F61D4"/>
    <w:rsid w:val="23B00D6A"/>
    <w:rsid w:val="23E0672D"/>
    <w:rsid w:val="243C43AB"/>
    <w:rsid w:val="243E7697"/>
    <w:rsid w:val="24763D61"/>
    <w:rsid w:val="249458AF"/>
    <w:rsid w:val="24992D90"/>
    <w:rsid w:val="249E0343"/>
    <w:rsid w:val="24EA72F8"/>
    <w:rsid w:val="24FE6F0E"/>
    <w:rsid w:val="25034EC9"/>
    <w:rsid w:val="256764B5"/>
    <w:rsid w:val="25983F7B"/>
    <w:rsid w:val="25C1377F"/>
    <w:rsid w:val="26630348"/>
    <w:rsid w:val="26E637E0"/>
    <w:rsid w:val="26F93A85"/>
    <w:rsid w:val="27027B2E"/>
    <w:rsid w:val="271F18C1"/>
    <w:rsid w:val="272950BB"/>
    <w:rsid w:val="277E31B0"/>
    <w:rsid w:val="279F509A"/>
    <w:rsid w:val="27D019DA"/>
    <w:rsid w:val="27D75F18"/>
    <w:rsid w:val="2808699B"/>
    <w:rsid w:val="284657F9"/>
    <w:rsid w:val="285D489A"/>
    <w:rsid w:val="28CE644C"/>
    <w:rsid w:val="28F811E9"/>
    <w:rsid w:val="29170DC4"/>
    <w:rsid w:val="292518B2"/>
    <w:rsid w:val="294E7E06"/>
    <w:rsid w:val="29712D49"/>
    <w:rsid w:val="29E3027D"/>
    <w:rsid w:val="2A293624"/>
    <w:rsid w:val="2A3B7EF8"/>
    <w:rsid w:val="2A862824"/>
    <w:rsid w:val="2AA92D46"/>
    <w:rsid w:val="2AD05911"/>
    <w:rsid w:val="2AE63A11"/>
    <w:rsid w:val="2AEB2687"/>
    <w:rsid w:val="2B006133"/>
    <w:rsid w:val="2B0F45C8"/>
    <w:rsid w:val="2B1147BF"/>
    <w:rsid w:val="2B456F77"/>
    <w:rsid w:val="2B611512"/>
    <w:rsid w:val="2B6761B2"/>
    <w:rsid w:val="2B681F2A"/>
    <w:rsid w:val="2B7E174D"/>
    <w:rsid w:val="2BCA04EF"/>
    <w:rsid w:val="2BD870AF"/>
    <w:rsid w:val="2C091017"/>
    <w:rsid w:val="2C3D33B6"/>
    <w:rsid w:val="2C8517AC"/>
    <w:rsid w:val="2CA43435"/>
    <w:rsid w:val="2CAF6062"/>
    <w:rsid w:val="2CD258AD"/>
    <w:rsid w:val="2D0068BE"/>
    <w:rsid w:val="2D2D6F87"/>
    <w:rsid w:val="2D435B7B"/>
    <w:rsid w:val="2D960361"/>
    <w:rsid w:val="2E854D74"/>
    <w:rsid w:val="2EA72D69"/>
    <w:rsid w:val="2EF22530"/>
    <w:rsid w:val="2F16253C"/>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1172DC"/>
    <w:rsid w:val="32345CFA"/>
    <w:rsid w:val="32917FB8"/>
    <w:rsid w:val="329505DC"/>
    <w:rsid w:val="32D23574"/>
    <w:rsid w:val="3307027A"/>
    <w:rsid w:val="33233306"/>
    <w:rsid w:val="33245604"/>
    <w:rsid w:val="332E5807"/>
    <w:rsid w:val="33560890"/>
    <w:rsid w:val="338B2C59"/>
    <w:rsid w:val="33B84A98"/>
    <w:rsid w:val="3461200B"/>
    <w:rsid w:val="346D4683"/>
    <w:rsid w:val="34AC10D9"/>
    <w:rsid w:val="34D128B0"/>
    <w:rsid w:val="34FD2846"/>
    <w:rsid w:val="35935DF5"/>
    <w:rsid w:val="360D4516"/>
    <w:rsid w:val="36222223"/>
    <w:rsid w:val="369D13B4"/>
    <w:rsid w:val="36A92AAB"/>
    <w:rsid w:val="36E83F1F"/>
    <w:rsid w:val="372C7136"/>
    <w:rsid w:val="377B2DF7"/>
    <w:rsid w:val="37895702"/>
    <w:rsid w:val="378C7B1A"/>
    <w:rsid w:val="383E473E"/>
    <w:rsid w:val="384F06F9"/>
    <w:rsid w:val="387E0FDF"/>
    <w:rsid w:val="38CA5FD2"/>
    <w:rsid w:val="38E075A3"/>
    <w:rsid w:val="38EC5F48"/>
    <w:rsid w:val="39316051"/>
    <w:rsid w:val="39516B04"/>
    <w:rsid w:val="39581EFF"/>
    <w:rsid w:val="395835DE"/>
    <w:rsid w:val="3982065B"/>
    <w:rsid w:val="39A922BE"/>
    <w:rsid w:val="39CE4A64"/>
    <w:rsid w:val="39DF5AAD"/>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75198"/>
    <w:rsid w:val="3C7C6454"/>
    <w:rsid w:val="3CB23005"/>
    <w:rsid w:val="3CBE7BFC"/>
    <w:rsid w:val="3D021D02"/>
    <w:rsid w:val="3D122796"/>
    <w:rsid w:val="3D246119"/>
    <w:rsid w:val="3D2F0AF9"/>
    <w:rsid w:val="3D6562C9"/>
    <w:rsid w:val="3D826E7B"/>
    <w:rsid w:val="3D9559C0"/>
    <w:rsid w:val="3DA2751D"/>
    <w:rsid w:val="3DA60839"/>
    <w:rsid w:val="3E0C3B84"/>
    <w:rsid w:val="3E1D6BA4"/>
    <w:rsid w:val="3E5F540E"/>
    <w:rsid w:val="3E6B328C"/>
    <w:rsid w:val="3E83433A"/>
    <w:rsid w:val="3ED835C0"/>
    <w:rsid w:val="3F4F0FDF"/>
    <w:rsid w:val="3F7E22F4"/>
    <w:rsid w:val="3F861CBE"/>
    <w:rsid w:val="3F8D4B70"/>
    <w:rsid w:val="3FBE4034"/>
    <w:rsid w:val="3FC16215"/>
    <w:rsid w:val="3FDC374D"/>
    <w:rsid w:val="3FE57D53"/>
    <w:rsid w:val="40056012"/>
    <w:rsid w:val="40170381"/>
    <w:rsid w:val="40174352"/>
    <w:rsid w:val="402204A1"/>
    <w:rsid w:val="4037219F"/>
    <w:rsid w:val="40493C80"/>
    <w:rsid w:val="40703903"/>
    <w:rsid w:val="40C24EEA"/>
    <w:rsid w:val="40C545E7"/>
    <w:rsid w:val="41040AA3"/>
    <w:rsid w:val="412903DE"/>
    <w:rsid w:val="414172BF"/>
    <w:rsid w:val="41957B8F"/>
    <w:rsid w:val="41CD78F6"/>
    <w:rsid w:val="41EF6DBB"/>
    <w:rsid w:val="42966CE3"/>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4600E1"/>
    <w:rsid w:val="45947D06"/>
    <w:rsid w:val="459B6D2C"/>
    <w:rsid w:val="45C20410"/>
    <w:rsid w:val="46936DB9"/>
    <w:rsid w:val="46B03787"/>
    <w:rsid w:val="470F49B6"/>
    <w:rsid w:val="47286FAB"/>
    <w:rsid w:val="473016F6"/>
    <w:rsid w:val="4749436F"/>
    <w:rsid w:val="47504DA7"/>
    <w:rsid w:val="47A16F94"/>
    <w:rsid w:val="47F078B6"/>
    <w:rsid w:val="4812704D"/>
    <w:rsid w:val="48A56114"/>
    <w:rsid w:val="48A95C04"/>
    <w:rsid w:val="48F84495"/>
    <w:rsid w:val="48FD1AAC"/>
    <w:rsid w:val="49036DDF"/>
    <w:rsid w:val="49064E04"/>
    <w:rsid w:val="493E5472"/>
    <w:rsid w:val="494A67D3"/>
    <w:rsid w:val="494F67AB"/>
    <w:rsid w:val="495A5C83"/>
    <w:rsid w:val="498D776F"/>
    <w:rsid w:val="49957C45"/>
    <w:rsid w:val="49BC54C3"/>
    <w:rsid w:val="4A1C2405"/>
    <w:rsid w:val="4A57286A"/>
    <w:rsid w:val="4A5D727D"/>
    <w:rsid w:val="4AC00FE3"/>
    <w:rsid w:val="4ACC4546"/>
    <w:rsid w:val="4AE92146"/>
    <w:rsid w:val="4B1126E4"/>
    <w:rsid w:val="4B306168"/>
    <w:rsid w:val="4B58121B"/>
    <w:rsid w:val="4B80578B"/>
    <w:rsid w:val="4BBE71DC"/>
    <w:rsid w:val="4C384CF0"/>
    <w:rsid w:val="4C3A6B73"/>
    <w:rsid w:val="4C4B0D80"/>
    <w:rsid w:val="4C7B78B7"/>
    <w:rsid w:val="4CDD5E7C"/>
    <w:rsid w:val="4CF326E7"/>
    <w:rsid w:val="4D022CEF"/>
    <w:rsid w:val="4D05237E"/>
    <w:rsid w:val="4D205169"/>
    <w:rsid w:val="4D363CEB"/>
    <w:rsid w:val="4D491763"/>
    <w:rsid w:val="4D734308"/>
    <w:rsid w:val="4D761E2D"/>
    <w:rsid w:val="4DD86643"/>
    <w:rsid w:val="4E1E637F"/>
    <w:rsid w:val="4E3221F7"/>
    <w:rsid w:val="4E505ECE"/>
    <w:rsid w:val="4E763CCB"/>
    <w:rsid w:val="4E942DFC"/>
    <w:rsid w:val="4ECF1E01"/>
    <w:rsid w:val="4ECF5C98"/>
    <w:rsid w:val="4FA17635"/>
    <w:rsid w:val="4FC96949"/>
    <w:rsid w:val="50045AFA"/>
    <w:rsid w:val="50243DC2"/>
    <w:rsid w:val="504B75A0"/>
    <w:rsid w:val="508B41D1"/>
    <w:rsid w:val="50B412E2"/>
    <w:rsid w:val="51354A19"/>
    <w:rsid w:val="51E66719"/>
    <w:rsid w:val="521B67F5"/>
    <w:rsid w:val="52AC25B9"/>
    <w:rsid w:val="52F24D5C"/>
    <w:rsid w:val="52F90991"/>
    <w:rsid w:val="53005A6E"/>
    <w:rsid w:val="531F46B0"/>
    <w:rsid w:val="5330603D"/>
    <w:rsid w:val="53563324"/>
    <w:rsid w:val="535E583D"/>
    <w:rsid w:val="53603363"/>
    <w:rsid w:val="536F7A4A"/>
    <w:rsid w:val="53933738"/>
    <w:rsid w:val="53962C9E"/>
    <w:rsid w:val="53D8114B"/>
    <w:rsid w:val="542D5B65"/>
    <w:rsid w:val="54A92AE8"/>
    <w:rsid w:val="54C664CE"/>
    <w:rsid w:val="55055F70"/>
    <w:rsid w:val="55147ABA"/>
    <w:rsid w:val="55200FFC"/>
    <w:rsid w:val="553255F1"/>
    <w:rsid w:val="553F1336"/>
    <w:rsid w:val="5543118E"/>
    <w:rsid w:val="55621614"/>
    <w:rsid w:val="55641CD4"/>
    <w:rsid w:val="55AC288F"/>
    <w:rsid w:val="55B20855"/>
    <w:rsid w:val="55CE2806"/>
    <w:rsid w:val="55D2437A"/>
    <w:rsid w:val="56125385"/>
    <w:rsid w:val="561F5757"/>
    <w:rsid w:val="56387C47"/>
    <w:rsid w:val="56577B55"/>
    <w:rsid w:val="575974EA"/>
    <w:rsid w:val="57B60ADC"/>
    <w:rsid w:val="57F209C6"/>
    <w:rsid w:val="58816255"/>
    <w:rsid w:val="588D020A"/>
    <w:rsid w:val="5890055A"/>
    <w:rsid w:val="58920462"/>
    <w:rsid w:val="58AD704A"/>
    <w:rsid w:val="58B8779D"/>
    <w:rsid w:val="58EF1411"/>
    <w:rsid w:val="58F702C5"/>
    <w:rsid w:val="5901420F"/>
    <w:rsid w:val="592927C8"/>
    <w:rsid w:val="59601C33"/>
    <w:rsid w:val="5970139A"/>
    <w:rsid w:val="597B76F2"/>
    <w:rsid w:val="599D70BF"/>
    <w:rsid w:val="599E2E37"/>
    <w:rsid w:val="599E48CB"/>
    <w:rsid w:val="59A541C5"/>
    <w:rsid w:val="59B82194"/>
    <w:rsid w:val="59D10B16"/>
    <w:rsid w:val="5A107ABE"/>
    <w:rsid w:val="5A1412C3"/>
    <w:rsid w:val="5A184997"/>
    <w:rsid w:val="5A690D4F"/>
    <w:rsid w:val="5A7A588D"/>
    <w:rsid w:val="5A955FE8"/>
    <w:rsid w:val="5AAC3332"/>
    <w:rsid w:val="5B064A10"/>
    <w:rsid w:val="5BA33419"/>
    <w:rsid w:val="5BC00E43"/>
    <w:rsid w:val="5BC52305"/>
    <w:rsid w:val="5C052CF9"/>
    <w:rsid w:val="5C1858A3"/>
    <w:rsid w:val="5C27592F"/>
    <w:rsid w:val="5C451348"/>
    <w:rsid w:val="5C473312"/>
    <w:rsid w:val="5C4933C0"/>
    <w:rsid w:val="5C6A0DAE"/>
    <w:rsid w:val="5C6B12CC"/>
    <w:rsid w:val="5CB87D6C"/>
    <w:rsid w:val="5CCB4A8E"/>
    <w:rsid w:val="5CDA23D8"/>
    <w:rsid w:val="5CE047AB"/>
    <w:rsid w:val="5CF54B1C"/>
    <w:rsid w:val="5D210D4E"/>
    <w:rsid w:val="5D5A0E23"/>
    <w:rsid w:val="5D8859DB"/>
    <w:rsid w:val="5D8F2E94"/>
    <w:rsid w:val="5E2B21EF"/>
    <w:rsid w:val="5E33177A"/>
    <w:rsid w:val="5E914D18"/>
    <w:rsid w:val="5ED74E21"/>
    <w:rsid w:val="5F2564B3"/>
    <w:rsid w:val="5F3A0F0C"/>
    <w:rsid w:val="5F8D2893"/>
    <w:rsid w:val="5FCA6EB5"/>
    <w:rsid w:val="5FFF5CB2"/>
    <w:rsid w:val="600E24AE"/>
    <w:rsid w:val="601F1CF2"/>
    <w:rsid w:val="603618B0"/>
    <w:rsid w:val="60840C04"/>
    <w:rsid w:val="60870181"/>
    <w:rsid w:val="60B151FE"/>
    <w:rsid w:val="60DB04CD"/>
    <w:rsid w:val="60E858BB"/>
    <w:rsid w:val="61001CE1"/>
    <w:rsid w:val="612C0D28"/>
    <w:rsid w:val="6142054C"/>
    <w:rsid w:val="616133ED"/>
    <w:rsid w:val="61633289"/>
    <w:rsid w:val="61B73C23"/>
    <w:rsid w:val="61BD5789"/>
    <w:rsid w:val="61DE64C6"/>
    <w:rsid w:val="61FA0039"/>
    <w:rsid w:val="6223212B"/>
    <w:rsid w:val="626764BC"/>
    <w:rsid w:val="62892580"/>
    <w:rsid w:val="628E362B"/>
    <w:rsid w:val="62E775FD"/>
    <w:rsid w:val="633313EF"/>
    <w:rsid w:val="633A3BD0"/>
    <w:rsid w:val="63466293"/>
    <w:rsid w:val="634B4390"/>
    <w:rsid w:val="63754C08"/>
    <w:rsid w:val="637662F0"/>
    <w:rsid w:val="63894210"/>
    <w:rsid w:val="638D4142"/>
    <w:rsid w:val="63B6343F"/>
    <w:rsid w:val="63D41AD1"/>
    <w:rsid w:val="63D455FE"/>
    <w:rsid w:val="643979E4"/>
    <w:rsid w:val="643C74D4"/>
    <w:rsid w:val="64432611"/>
    <w:rsid w:val="644B506B"/>
    <w:rsid w:val="645B3DFE"/>
    <w:rsid w:val="64661EB3"/>
    <w:rsid w:val="648A6492"/>
    <w:rsid w:val="64C01EB3"/>
    <w:rsid w:val="64C90F90"/>
    <w:rsid w:val="64FF0925"/>
    <w:rsid w:val="65260362"/>
    <w:rsid w:val="65390AAF"/>
    <w:rsid w:val="65573831"/>
    <w:rsid w:val="65640916"/>
    <w:rsid w:val="65D04378"/>
    <w:rsid w:val="65E373FA"/>
    <w:rsid w:val="66086357"/>
    <w:rsid w:val="6614022E"/>
    <w:rsid w:val="664D24A4"/>
    <w:rsid w:val="668E520C"/>
    <w:rsid w:val="66D25ECE"/>
    <w:rsid w:val="66D32372"/>
    <w:rsid w:val="67020A40"/>
    <w:rsid w:val="6713087B"/>
    <w:rsid w:val="675F3C06"/>
    <w:rsid w:val="67EB4DFC"/>
    <w:rsid w:val="687E455F"/>
    <w:rsid w:val="68A266A0"/>
    <w:rsid w:val="68AB70D1"/>
    <w:rsid w:val="68AC0917"/>
    <w:rsid w:val="68BC3FA4"/>
    <w:rsid w:val="69735FB4"/>
    <w:rsid w:val="699658D9"/>
    <w:rsid w:val="69A1748C"/>
    <w:rsid w:val="69C064B2"/>
    <w:rsid w:val="69EF1E79"/>
    <w:rsid w:val="6A560EB8"/>
    <w:rsid w:val="6A7A2B04"/>
    <w:rsid w:val="6A7F1F5C"/>
    <w:rsid w:val="6AF4603A"/>
    <w:rsid w:val="6B284C3F"/>
    <w:rsid w:val="6B3C476A"/>
    <w:rsid w:val="6B985E9C"/>
    <w:rsid w:val="6BBC1B86"/>
    <w:rsid w:val="6BEA3CBA"/>
    <w:rsid w:val="6C6D09D5"/>
    <w:rsid w:val="6C733CAF"/>
    <w:rsid w:val="6C861C34"/>
    <w:rsid w:val="6C9C3B44"/>
    <w:rsid w:val="6C9E6C1A"/>
    <w:rsid w:val="6C9F087E"/>
    <w:rsid w:val="6CB05C1D"/>
    <w:rsid w:val="6CD76EEA"/>
    <w:rsid w:val="6CF02C5D"/>
    <w:rsid w:val="6D21370B"/>
    <w:rsid w:val="6D286848"/>
    <w:rsid w:val="6D2C27DC"/>
    <w:rsid w:val="6D5270A3"/>
    <w:rsid w:val="6D6A0969"/>
    <w:rsid w:val="6D6A50B2"/>
    <w:rsid w:val="6D6F26C8"/>
    <w:rsid w:val="6D8B6DC6"/>
    <w:rsid w:val="6DBC5F7C"/>
    <w:rsid w:val="6DD24B13"/>
    <w:rsid w:val="6DE53F08"/>
    <w:rsid w:val="6DFC6988"/>
    <w:rsid w:val="6E162B44"/>
    <w:rsid w:val="6E7361E8"/>
    <w:rsid w:val="6EC3467D"/>
    <w:rsid w:val="6EDC3D8E"/>
    <w:rsid w:val="6EFD5AB2"/>
    <w:rsid w:val="6F0F5F1F"/>
    <w:rsid w:val="6F176B6C"/>
    <w:rsid w:val="6F490B9F"/>
    <w:rsid w:val="6F880F30"/>
    <w:rsid w:val="6F991B61"/>
    <w:rsid w:val="70112D67"/>
    <w:rsid w:val="7016507D"/>
    <w:rsid w:val="70185150"/>
    <w:rsid w:val="701A2DBF"/>
    <w:rsid w:val="704174B9"/>
    <w:rsid w:val="705A5DB9"/>
    <w:rsid w:val="7078045E"/>
    <w:rsid w:val="70C66AA3"/>
    <w:rsid w:val="70CF0744"/>
    <w:rsid w:val="715F5A6D"/>
    <w:rsid w:val="716F7E11"/>
    <w:rsid w:val="722547DE"/>
    <w:rsid w:val="725603C6"/>
    <w:rsid w:val="72600586"/>
    <w:rsid w:val="72694632"/>
    <w:rsid w:val="72C76443"/>
    <w:rsid w:val="72CA4821"/>
    <w:rsid w:val="731E0B99"/>
    <w:rsid w:val="737852D2"/>
    <w:rsid w:val="739D75BE"/>
    <w:rsid w:val="73AD3F4B"/>
    <w:rsid w:val="73DB7639"/>
    <w:rsid w:val="74017DF2"/>
    <w:rsid w:val="74493C73"/>
    <w:rsid w:val="744D4DE6"/>
    <w:rsid w:val="74584844"/>
    <w:rsid w:val="74692E65"/>
    <w:rsid w:val="747F58E7"/>
    <w:rsid w:val="74AE7F7A"/>
    <w:rsid w:val="74F61AF8"/>
    <w:rsid w:val="75CC4794"/>
    <w:rsid w:val="75E579CC"/>
    <w:rsid w:val="760427D7"/>
    <w:rsid w:val="760763B8"/>
    <w:rsid w:val="76296249"/>
    <w:rsid w:val="770727E7"/>
    <w:rsid w:val="77183DD1"/>
    <w:rsid w:val="772F3FE6"/>
    <w:rsid w:val="779D7E32"/>
    <w:rsid w:val="77AF64E3"/>
    <w:rsid w:val="77C41863"/>
    <w:rsid w:val="77E9232C"/>
    <w:rsid w:val="7841166F"/>
    <w:rsid w:val="7871376E"/>
    <w:rsid w:val="79333D81"/>
    <w:rsid w:val="794C17CC"/>
    <w:rsid w:val="79556A7C"/>
    <w:rsid w:val="7956743E"/>
    <w:rsid w:val="795937D6"/>
    <w:rsid w:val="798A0AC8"/>
    <w:rsid w:val="79BA22F4"/>
    <w:rsid w:val="7A4773F3"/>
    <w:rsid w:val="7AB43CA9"/>
    <w:rsid w:val="7ABF6D39"/>
    <w:rsid w:val="7ACA7190"/>
    <w:rsid w:val="7AEA7832"/>
    <w:rsid w:val="7AF37E57"/>
    <w:rsid w:val="7B5423F4"/>
    <w:rsid w:val="7B5C2BD2"/>
    <w:rsid w:val="7B611E27"/>
    <w:rsid w:val="7B71191C"/>
    <w:rsid w:val="7B755AFC"/>
    <w:rsid w:val="7BCD6162"/>
    <w:rsid w:val="7C0E2E13"/>
    <w:rsid w:val="7C114730"/>
    <w:rsid w:val="7C3235C3"/>
    <w:rsid w:val="7C467E5A"/>
    <w:rsid w:val="7C4D0CFB"/>
    <w:rsid w:val="7C8B5ABC"/>
    <w:rsid w:val="7CB57BDF"/>
    <w:rsid w:val="7CF84488"/>
    <w:rsid w:val="7D2232B3"/>
    <w:rsid w:val="7D854F21"/>
    <w:rsid w:val="7D965E77"/>
    <w:rsid w:val="7E1009FA"/>
    <w:rsid w:val="7E403498"/>
    <w:rsid w:val="7E67712E"/>
    <w:rsid w:val="7E6C1CCD"/>
    <w:rsid w:val="7E883C3C"/>
    <w:rsid w:val="7EEF3669"/>
    <w:rsid w:val="7EF80780"/>
    <w:rsid w:val="7F17496E"/>
    <w:rsid w:val="7F21759B"/>
    <w:rsid w:val="7F313615"/>
    <w:rsid w:val="7F3948E4"/>
    <w:rsid w:val="7F5A7754"/>
    <w:rsid w:val="7FC543CA"/>
    <w:rsid w:val="7FE15105"/>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eastAsia="黑体"/>
      <w:b/>
      <w:sz w:val="28"/>
      <w:szCs w:val="20"/>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5">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rPr>
      <w:sz w:val="24"/>
    </w:rPr>
  </w:style>
  <w:style w:type="paragraph" w:styleId="7">
    <w:name w:val="annotation text"/>
    <w:basedOn w:val="1"/>
    <w:qFormat/>
    <w:uiPriority w:val="0"/>
  </w:style>
  <w:style w:type="paragraph" w:styleId="8">
    <w:name w:val="Body Text"/>
    <w:basedOn w:val="1"/>
    <w:next w:val="1"/>
    <w:semiHidden/>
    <w:qFormat/>
    <w:uiPriority w:val="0"/>
  </w:style>
  <w:style w:type="paragraph" w:styleId="9">
    <w:name w:val="Body Text Indent"/>
    <w:basedOn w:val="1"/>
    <w:qFormat/>
    <w:uiPriority w:val="0"/>
    <w:pPr>
      <w:ind w:firstLine="630"/>
    </w:pPr>
    <w:rPr>
      <w:sz w:val="32"/>
      <w:szCs w:val="20"/>
    </w:rPr>
  </w:style>
  <w:style w:type="paragraph" w:styleId="10">
    <w:name w:val="Plain Text"/>
    <w:basedOn w:val="1"/>
    <w:qFormat/>
    <w:uiPriority w:val="0"/>
    <w:rPr>
      <w:rFonts w:ascii="宋体" w:hAnsi="Courier New" w:cs="Courier New"/>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Balloon Text"/>
    <w:basedOn w:val="1"/>
    <w:link w:val="33"/>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toc 1"/>
    <w:basedOn w:val="1"/>
    <w:next w:val="1"/>
    <w:qFormat/>
    <w:uiPriority w:val="39"/>
    <w:pPr>
      <w:tabs>
        <w:tab w:val="right" w:leader="dot" w:pos="9060"/>
      </w:tabs>
      <w:spacing w:line="720" w:lineRule="auto"/>
    </w:pPr>
    <w:rPr>
      <w:rFonts w:ascii="Times New Roman" w:hAnsi="Times New Roman" w:eastAsia="宋体" w:cs="Times New Roman"/>
    </w:rPr>
  </w:style>
  <w:style w:type="paragraph" w:styleId="17">
    <w:name w:val="Normal (Web)"/>
    <w:basedOn w:val="1"/>
    <w:qFormat/>
    <w:uiPriority w:val="0"/>
    <w:pPr>
      <w:spacing w:before="100" w:beforeAutospacing="1" w:after="100" w:afterAutospacing="1"/>
    </w:pPr>
    <w:rPr>
      <w:rFonts w:cs="Times New Roman"/>
      <w:sz w:val="24"/>
      <w:lang w:eastAsia="zh-CN"/>
    </w:rPr>
  </w:style>
  <w:style w:type="paragraph" w:styleId="18">
    <w:name w:val="Body Text First Indent"/>
    <w:basedOn w:val="8"/>
    <w:next w:val="1"/>
    <w:qFormat/>
    <w:uiPriority w:val="0"/>
    <w:pPr>
      <w:ind w:firstLine="420" w:firstLineChars="100"/>
    </w:pPr>
    <w:rPr>
      <w:szCs w:val="24"/>
    </w:r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18"/>
      <w:szCs w:val="18"/>
    </w:rPr>
  </w:style>
  <w:style w:type="paragraph" w:customStyle="1" w:styleId="28">
    <w:name w:val="Char1"/>
    <w:basedOn w:val="1"/>
    <w:qFormat/>
    <w:uiPriority w:val="0"/>
  </w:style>
  <w:style w:type="paragraph" w:customStyle="1" w:styleId="29">
    <w:name w:val="样式 首行缩进:  2 字符"/>
    <w:basedOn w:val="1"/>
    <w:qFormat/>
    <w:uiPriority w:val="0"/>
    <w:pPr>
      <w:spacing w:line="400" w:lineRule="exact"/>
      <w:ind w:firstLine="200" w:firstLineChars="200"/>
    </w:pPr>
    <w:rPr>
      <w:rFonts w:cs="宋体"/>
      <w:sz w:val="24"/>
    </w:rPr>
  </w:style>
  <w:style w:type="paragraph" w:styleId="30">
    <w:name w:val="List Paragraph"/>
    <w:basedOn w:val="1"/>
    <w:qFormat/>
    <w:uiPriority w:val="0"/>
    <w:pPr>
      <w:ind w:firstLine="420" w:firstLineChars="200"/>
    </w:pPr>
    <w:rPr>
      <w:sz w:val="18"/>
      <w:szCs w:val="18"/>
    </w:rPr>
  </w:style>
  <w:style w:type="paragraph" w:customStyle="1" w:styleId="31">
    <w:name w:val="null3"/>
    <w:qFormat/>
    <w:uiPriority w:val="0"/>
    <w:rPr>
      <w:rFonts w:hint="eastAsia" w:ascii="Calibri" w:hAnsi="Calibri" w:eastAsia="宋体" w:cs="Times New Roman"/>
      <w:lang w:val="en-US" w:eastAsia="zh-CN" w:bidi="ar-SA"/>
    </w:rPr>
  </w:style>
  <w:style w:type="paragraph" w:customStyle="1" w:styleId="32">
    <w:name w:val="S正文"/>
    <w:basedOn w:val="1"/>
    <w:qFormat/>
    <w:uiPriority w:val="0"/>
    <w:pPr>
      <w:spacing w:line="360" w:lineRule="auto"/>
      <w:ind w:firstLine="200" w:firstLineChars="200"/>
    </w:pPr>
    <w:rPr>
      <w:rFonts w:ascii="Calibri" w:hAnsi="Calibri" w:eastAsia="宋体" w:cs="Times New Roman"/>
      <w:szCs w:val="24"/>
    </w:rPr>
  </w:style>
  <w:style w:type="character" w:customStyle="1" w:styleId="33">
    <w:name w:val="批注框文本 Char"/>
    <w:basedOn w:val="22"/>
    <w:link w:val="1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8"/>
    <customShpInfo spid="_x0000_s1027"/>
  </customShpExts>
</s:customData>
</file>

<file path=customXml/item2.xml><?xml version="1.0" encoding="utf-8"?>
<contractReview xmlns="http://schemas.wps.cn/vas-ai-hub/contract-review">
  <reviewItems>
    <reviewItem>
      <errorID>a8278151-1c7b-42e9-b3bc-de7234239a5f</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351EB018</paraID>
      <start>12</start>
      <end>15</end>
      <status>unmodified</status>
      <modifiedWord/>
      <trackRevisions>false</trackRevisions>
    </reviewItem>
    <reviewItem>
      <errorID>d9e3ef4d-ead5-4b1f-92f9-4897d5344065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23F3983D</paraID>
      <start>0</start>
      <end>3</end>
      <status>unmodified</status>
      <modifiedWord/>
      <trackRevisions>false</trackRevisions>
    </reviewItem>
    <reviewItem>
      <errorID>86ffc1db-f741-4e69-9771-f0e0bee7ac6c</errorID>
      <errorWord>-</errorWord>
      <group>L1_Format</group>
      <groupName>格式问题</groupName>
      <ability>L2_HalfPunc</ability>
      <abilityName>全半角检查</abilityName>
      <candidateList>
        <item>－</item>
      </candidateList>
      <explain>文本全半角错误。</explain>
      <paraID>23F3983D</paraID>
      <start>19</start>
      <end>20</end>
      <status>unmodified</status>
      <modifiedWord/>
      <trackRevisions>false</trackRevisions>
    </reviewItem>
    <reviewItem>
      <errorID>1b150cee-8fb1-4ca8-aaf8-18c33351d3e7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3770726C</paraID>
      <start>0</start>
      <end>3</end>
      <status>unmodified</status>
      <modifiedWord/>
      <trackRevisions>false</trackRevisions>
    </reviewItem>
    <reviewItem>
      <errorID>fe6dd567-6791-4be9-bef0-f61f31e27750</errorID>
      <errorWord>：/</errorWord>
      <group>L1_Punc</group>
      <groupName>标点问题</groupName>
      <ability>L2_Punc</ability>
      <abilityName>标点符号检查</abilityName>
      <candidateList>
        <item>：</item>
      </candidateList>
      <explain/>
      <paraID>2AA782D6</paraID>
      <start>2</start>
      <end>4</end>
      <status>unmodified</status>
      <modifiedWord/>
      <trackRevisions>false</trackRevisions>
    </reviewItem>
    <reviewItem>
      <errorID>de0876bd-8a49-4f18-8756-d43a6824dc81</errorID>
      <errorWord>(</errorWord>
      <group>L1_Format</group>
      <groupName>格式问题</groupName>
      <ability>L2_HalfPunc</ability>
      <abilityName>全半角检查</abilityName>
      <candidateList>
        <item>（</item>
      </candidateList>
      <explain>文本全半角错误。</explain>
      <paraID>30AAE5F3</paraID>
      <start>5</start>
      <end>6</end>
      <status>unmodified</status>
      <modifiedWord/>
      <trackRevisions>false</trackRevisions>
    </reviewItem>
    <reviewItem>
      <errorID>13618930-693c-4825-b7a9-8251908427bf</errorID>
      <errorWord>)</errorWord>
      <group>L1_Format</group>
      <groupName>格式问题</groupName>
      <ability>L2_HalfPunc</ability>
      <abilityName>全半角检查</abilityName>
      <candidateList>
        <item>）</item>
      </candidateList>
      <explain>文本全半角错误。</explain>
      <paraID>30AAE5F3</paraID>
      <start>11</start>
      <end>12</end>
      <status>unmodified</status>
      <modifiedWord/>
      <trackRevisions>false</trackRevisions>
    </reviewItem>
    <reviewItem>
      <errorID>54a7ee5c-89c1-411c-8441-765353f1861f</errorID>
      <errorWord>国家发改委</errorWord>
      <group>L1_Knowledge</group>
      <groupName>知识性问题</groupName>
      <ability>L2_Knowledge</ability>
      <abilityName>其他知识</abilityName>
      <candidateList>
        <item>国家发展改革委</item>
      </candidateList>
      <explain/>
      <paraID>4084A23D</paraID>
      <start>72</start>
      <end>77</end>
      <status>unmodified</status>
      <modifiedWord/>
      <trackRevisions>false</trackRevisions>
    </reviewItem>
    <reviewItem>
      <errorID>997e4d9a-863d-42ac-9769-b375fc5edffe</errorID>
      <errorWord>上述的</errorWord>
      <group>L1_Word</group>
      <groupName>字词问题</groupName>
      <ability>L2_Typo</ability>
      <abilityName>字词错误</abilityName>
      <candidateList>
        <item>上述</item>
      </candidateList>
      <explain>〈形〉属性词。上面所说的：～各条，望切实执行。</explain>
      <paraID>2296C71C</paraID>
      <start>2</start>
      <end>5</end>
      <status>unmodified</status>
      <modifiedWord/>
      <trackRevisions>false</trackRevisions>
    </reviewItem>
    <reviewItem>
      <errorID>ea121a49-de64-40c1-b768-bfce8ba4a820</errorID>
      <errorWord>-</errorWord>
      <group>L1_Format</group>
      <groupName>格式问题</groupName>
      <ability>L2_HalfPunc</ability>
      <abilityName>全半角检查</abilityName>
      <candidateList>
        <item>－</item>
      </candidateList>
      <explain>文本全半角错误。</explain>
      <paraID>6B999BD0</paraID>
      <start>27</start>
      <end>28</end>
      <status>unmodified</status>
      <modifiedWord/>
      <trackRevisions>false</trackRevisions>
    </reviewItem>
    <reviewItem>
      <errorID>616ed14f-6186-40b4-9c93-37c79013a7dc</errorID>
      <errorWord>-</errorWord>
      <group>L1_Format</group>
      <groupName>格式问题</groupName>
      <ability>L2_HalfPunc</ability>
      <abilityName>全半角检查</abilityName>
      <candidateList>
        <item>－</item>
      </candidateList>
      <explain>文本全半角错误。</explain>
      <paraID>6B999BD0</paraID>
      <start>38</start>
      <end>39</end>
      <status>unmodified</status>
      <modifiedWord/>
      <trackRevisions>false</trackRevisions>
    </reviewItem>
    <reviewItem>
      <errorID>e40bb76d-7c20-4589-bebb-92a9b564fee7</errorID>
      <errorWord>：/</errorWord>
      <group>L1_Punc</group>
      <groupName>标点问题</groupName>
      <ability>L2_Punc</ability>
      <abilityName>标点符号检查</abilityName>
      <candidateList>
        <item>：</item>
      </candidateList>
      <explain/>
      <paraID>1B99840F</paraID>
      <start>2</start>
      <end>4</end>
      <status>unmodified</status>
      <modifiedWord/>
      <trackRevisions>false</trackRevisions>
    </reviewItem>
    <reviewItem>
      <errorID>701a6585-81bd-4f3a-bb47-045a3341662f</errorID>
      <errorWord>好</errorWord>
      <group>L1_Word</group>
      <groupName>字词问题</groupName>
      <ability>L2_Typo</ability>
      <abilityName>字词错误</abilityName>
      <candidateList>
        <item>好地</item>
      </candidateList>
      <explain/>
      <paraID>3B39F601</paraID>
      <start>3</start>
      <end>5</end>
      <status>modified</status>
      <modifiedWord>好地</modifiedWord>
      <trackRevisions>false</trackRevisions>
    </reviewItem>
    <reviewItem>
      <errorID>50cacb11-b3ac-4d2b-a386-e8e898666192</errorID>
      <errorWord>好</errorWord>
      <group>L1_Word</group>
      <groupName>字词问题</groupName>
      <ability>L2_Typo</ability>
      <abilityName>字词错误</abilityName>
      <candidateList>
        <item>好地</item>
      </candidateList>
      <explain/>
      <paraID>382CB6FF</paraID>
      <start>3</start>
      <end>5</end>
      <status>modified</status>
      <modifiedWord>好地</modifiedWord>
      <trackRevisions>false</trackRevisions>
    </reviewItem>
    <reviewItem>
      <errorID>93683dd4-c839-4f9f-b0e0-06f20bb48aac</errorID>
      <errorWord>最高法院</errorWord>
      <group>L1_Knowledge</group>
      <groupName>知识性问题</groupName>
      <ability>L2_Organization</ability>
      <abilityName>机构检查</abilityName>
      <candidateList>
        <item>最高人民法院</item>
      </candidateList>
      <explain>机关单位全简称表述错误</explain>
      <paraID>340A345B</paraID>
      <start>2</start>
      <end>6</end>
      <status>unmodified</status>
      <modifiedWord/>
      <trackRevisions>false</trackRevisions>
    </reviewItem>
    <reviewItem>
      <errorID>708d66fb-df44-4cd8-aa73-92be7bd7be47</errorID>
      <errorWord>，</errorWord>
      <group>L1_Word</group>
      <groupName>字词问题</groupName>
      <ability>L2_Typo</ability>
      <abilityName>字词错误</abilityName>
      <candidateList>
        <item>，具</item>
      </candidateList>
      <explain/>
      <paraID>63850943</paraID>
      <start>10</start>
      <end>11</end>
      <status>unmodified</status>
      <modifiedWord/>
      <trackRevisions>false</trackRevisions>
    </reviewItem>
    <reviewItem>
      <errorID>772cf316-f5e8-4ad4-a24c-89b1f0bef904</errorID>
      <errorWord>/；</errorWord>
      <group>L1_Punc</group>
      <groupName>标点问题</groupName>
      <ability>L2_Punc</ability>
      <abilityName>标点符号检查</abilityName>
      <candidateList>
        <item>/</item>
      </candidateList>
      <explain/>
      <paraID>12F7B01C</paraID>
      <start>11</start>
      <end>13</end>
      <status>unmodified</status>
      <modifiedWord/>
      <trackRevisions>false</trackRevisions>
    </reviewItem>
    <reviewItem>
      <errorID>f72a24b4-2de1-4460-9210-371ff8ef5ef8</errorID>
      <errorWord>/；</errorWord>
      <group>L1_Punc</group>
      <groupName>标点问题</groupName>
      <ability>L2_Punc</ability>
      <abilityName>标点符号检查</abilityName>
      <candidateList>
        <item>/</item>
      </candidateList>
      <explain/>
      <paraID>7D691C71</paraID>
      <start>11</start>
      <end>13</end>
      <status>unmodified</status>
      <modifiedWord/>
      <trackRevisions>false</trackRevisions>
    </reviewItem>
    <reviewItem>
      <errorID>3683249b-cc0f-4a07-851d-b135f0878304</errorID>
      <errorWord>/；</errorWord>
      <group>L1_Punc</group>
      <groupName>标点问题</groupName>
      <ability>L2_Punc</ability>
      <abilityName>标点符号检查</abilityName>
      <candidateList>
        <item>/</item>
      </candidateList>
      <explain/>
      <paraID>5B423F65</paraID>
      <start>11</start>
      <end>13</end>
      <status>unmodified</status>
      <modifiedWord/>
      <trackRevisions>false</trackRevisions>
    </reviewItem>
    <reviewItem>
      <errorID>52b7d867-e66a-4eab-8d5f-3d7fc453b222</errorID>
      <errorWord>/；</errorWord>
      <group>L1_Punc</group>
      <groupName>标点问题</groupName>
      <ability>L2_Punc</ability>
      <abilityName>标点符号检查</abilityName>
      <candidateList>
        <item>/</item>
      </candidateList>
      <explain/>
      <paraID>486520CB</paraID>
      <start>11</start>
      <end>13</end>
      <status>unmodified</status>
      <modifiedWord/>
      <trackRevisions>false</trackRevisions>
    </reviewItem>
    <reviewItem>
      <errorID>599b6211-a4ec-473d-b752-ea2a02cf7c4d</errorID>
      <errorWord>/。</errorWord>
      <group>L1_Punc</group>
      <groupName>标点问题</groupName>
      <ability>L2_Punc</ability>
      <abilityName>标点符号检查</abilityName>
      <candidateList>
        <item>/</item>
      </candidateList>
      <explain/>
      <paraID>457131AB</paraID>
      <start>11</start>
      <end>13</end>
      <status>unmodified</status>
      <modifiedWord/>
      <trackRevisions>false</trackRevisions>
    </reviewItem>
    <reviewItem>
      <errorID>48e4a739-b6f0-4315-b85a-cccda123ff23</errorID>
      <errorWord>那个</errorWord>
      <group>L1_Word</group>
      <groupName>字词问题</groupName>
      <ability>L2_Typo</ability>
      <abilityName>字词错误</abilityName>
      <candidateList>
        <item>哪个</item>
      </candidateList>
      <explain>〈代〉疑问代词。❶哪一个：你们是～学校的？❷〈方〉谁：～敲门？</explain>
      <paraID>6023F3C6</paraID>
      <start>34</start>
      <end>36</end>
      <status>modified</status>
      <modifiedWord>哪个</modifiedWord>
      <trackRevisions>false</trackRevisions>
    </reviewItem>
    <reviewItem>
      <errorID>61d8787c-f977-4f02-a886-fa162b82a8a7</errorID>
      <errorWord>那</errorWord>
      <group>L1_Word</group>
      <groupName>字词问题</groupName>
      <ability>L2_Typo</ability>
      <abilityName>字词错误</abilityName>
      <candidateList>
        <item>哪</item>
      </candidateList>
      <explain>（那）něi“哪”nǎ的口语音，参看975页“哪”条注意。</explain>
      <paraID>6023F3C6</paraID>
      <start>41</start>
      <end>42</end>
      <status>modified</status>
      <modifiedWord>哪</modifiedWord>
      <trackRevisions>false</trackRevisions>
    </reviewItem>
    <reviewItem>
      <errorID>e004e4f3-b5cc-4eb9-a6ef-be8a5f2bcac4</errorID>
      <errorWord>，</errorWord>
      <group>L1_Word</group>
      <groupName>字词问题</groupName>
      <ability>L2_Typo</ability>
      <abilityName>字词错误</abilityName>
      <candidateList>
        <item>，具</item>
      </candidateList>
      <explain/>
      <paraID>73D58722</paraID>
      <start>10</start>
      <end>11</end>
      <status>unmodified</status>
      <modifiedWord/>
      <trackRevisions>false</trackRevisions>
    </reviewItem>
    <reviewItem>
      <errorID>96ca0552-278d-45d9-ab66-adcbb11c3c74</errorID>
      <errorWord>：</errorWord>
      <group>L1_Format</group>
      <groupName>格式问题</groupName>
      <ability>L2_HalfPunc</ability>
      <abilityName>全半角检查</abilityName>
      <candidateList>
        <item>:</item>
      </candidateList>
      <explain>文本全半角错误。</explain>
      <paraID>5484BF00</paraID>
      <start>4</start>
      <end>5</end>
      <status>unmodified</status>
      <modifiedWord/>
      <trackRevisions>false</trackRevisions>
    </reviewItem>
    <reviewItem>
      <errorID>acad9cca-9d74-46c2-8f04-8367be430fc5</errorID>
      <errorWord>第3条</errorWord>
      <group>L1_Knowledge</group>
      <groupName>知识性问题</groupName>
      <ability>L2_Knowledge</ability>
      <abilityName>其他知识</abilityName>
      <candidateList>
        <item>第三条</item>
      </candidateList>
      <explain/>
      <paraID>24F39A9C</paraID>
      <start>45</start>
      <end>48</end>
      <status>unmodified</status>
      <modifiedWord/>
      <trackRevisions>false</trackRevisions>
    </reviewItem>
    <reviewItem>
      <errorID>338770ca-b349-4f4b-8258-dff6363eecc1</errorID>
      <errorWord>第243条</errorWord>
      <group>L1_Knowledge</group>
      <groupName>知识性问题</groupName>
      <ability>L2_Knowledge</ability>
      <abilityName>其他知识</abilityName>
      <candidateList>
        <item>第二百四十三条</item>
      </candidateList>
      <explain/>
      <paraID>643A2FE8</paraID>
      <start>14</start>
      <end>19</end>
      <status>unmodified</status>
      <modifiedWord/>
      <trackRevisions>false</trackRevisions>
    </reviewItem>
    <reviewItem>
      <errorID>e4d18f02-5dd5-4ee2-8e9f-b7fd318557c7</errorID>
      <errorWord>第246条</errorWord>
      <group>L1_Knowledge</group>
      <groupName>知识性问题</groupName>
      <ability>L2_Knowledge</ability>
      <abilityName>其他知识</abilityName>
      <candidateList>
        <item>第二百四十六条</item>
      </candidateList>
      <explain/>
      <paraID> 1EFB3D8</paraID>
      <start>14</start>
      <end>19</end>
      <status>unmodified</status>
      <modifiedWord/>
      <trackRevisions>false</trackRevisions>
    </reviewItem>
    <reviewItem>
      <errorID>a1024ddf-5ef1-418e-b303-37d9d6ea6be2</errorID>
      <errorWord>(</errorWord>
      <group>L1_Format</group>
      <groupName>格式问题</groupName>
      <ability>L2_HalfPunc</ability>
      <abilityName>全半角检查</abilityName>
      <candidateList>
        <item>（</item>
      </candidateList>
      <explain>文本全半角错误。</explain>
      <paraID> 359B500</paraID>
      <start>16</start>
      <end>17</end>
      <status>unmodified</status>
      <modifiedWord/>
      <trackRevisions>false</trackRevisions>
    </reviewItem>
    <reviewItem>
      <errorID>408f02c0-5cac-4a00-89da-71ae5b7fe7cd</errorID>
      <errorWord>)</errorWord>
      <group>L1_Format</group>
      <groupName>格式问题</groupName>
      <ability>L2_HalfPunc</ability>
      <abilityName>全半角检查</abilityName>
      <candidateList>
        <item>）</item>
      </candidateList>
      <explain>文本全半角错误。</explain>
      <paraID> 359B500</paraID>
      <start>27</start>
      <end>28</end>
      <status>unmodified</status>
      <modifiedWord/>
      <trackRevisions>false</trackRevisions>
    </reviewItem>
    <reviewItem>
      <errorID>7aa1b958-5c79-4cd3-854a-7af2a4352f6b</errorID>
      <errorWord>(</errorWord>
      <group>L1_Format</group>
      <groupName>格式问题</groupName>
      <ability>L2_HalfPunc</ability>
      <abilityName>全半角检查</abilityName>
      <candidateList>
        <item>（</item>
      </candidateList>
      <explain>文本全半角错误。</explain>
      <paraID>335A38C8</paraID>
      <start>70</start>
      <end>71</end>
      <status>unmodified</status>
      <modifiedWord/>
      <trackRevisions>false</trackRevisions>
    </reviewItem>
    <reviewItem>
      <errorID>da54597d-aa4c-4f60-8361-087282c8111f</errorID>
      <errorWord>)</errorWord>
      <group>L1_Format</group>
      <groupName>格式问题</groupName>
      <ability>L2_HalfPunc</ability>
      <abilityName>全半角检查</abilityName>
      <candidateList>
        <item>）</item>
      </candidateList>
      <explain>文本全半角错误。</explain>
      <paraID>335A38C8</paraID>
      <start>75</start>
      <end>76</end>
      <status>unmodified</status>
      <modifiedWord/>
      <trackRevisions>false</trackRevisions>
    </reviewItem>
    <reviewItem>
      <errorID>3b230f35-c7c2-4298-9ce0-6b2b88f5a959</errorID>
      <errorWord>(</errorWord>
      <group>L1_Format</group>
      <groupName>格式问题</groupName>
      <ability>L2_HalfPunc</ability>
      <abilityName>全半角检查</abilityName>
      <candidateList>
        <item>（</item>
      </candidateList>
      <explain>文本全半角错误。</explain>
      <paraID> 467D70D</paraID>
      <start>16</start>
      <end>17</end>
      <status>unmodified</status>
      <modifiedWord/>
      <trackRevisions>false</trackRevisions>
    </reviewItem>
    <reviewItem>
      <errorID>fd4955da-5109-4997-96f3-8622d168cbfd</errorID>
      <errorWord>(</errorWord>
      <group>L1_Format</group>
      <groupName>格式问题</groupName>
      <ability>L2_HalfPunc</ability>
      <abilityName>全半角检查</abilityName>
      <candidateList>
        <item>（</item>
      </candidateList>
      <explain>文本全半角错误。</explain>
      <paraID> 467D70D</paraID>
      <start>57</start>
      <end>58</end>
      <status>unmodified</status>
      <modifiedWord/>
      <trackRevisions>false</trackRevisions>
    </reviewItem>
    <reviewItem>
      <errorID>780284e8-d4b6-4106-8311-4a9c4f59bcc5</errorID>
      <errorWord>(</errorWord>
      <group>L1_Format</group>
      <groupName>格式问题</groupName>
      <ability>L2_HalfPunc</ability>
      <abilityName>全半角检查</abilityName>
      <candidateList>
        <item>（</item>
      </candidateList>
      <explain>文本全半角错误。</explain>
      <paraID> 467D70D</paraID>
      <start>132</start>
      <end>133</end>
      <status>unmodified</status>
      <modifiedWord/>
      <trackRevisions>false</trackRevisions>
    </reviewItem>
    <reviewItem>
      <errorID>344b3b2b-30fb-4b14-99bd-83346a74db7d</errorID>
      <errorWord>文件的</errorWord>
      <group>L1_Word</group>
      <groupName>字词问题</groupName>
      <ability>L2_Typo</ability>
      <abilityName>字词错误</abilityName>
      <candidateList>
        <item>文件</item>
      </candidateList>
      <explain/>
      <paraID>18FFCBBF</paraID>
      <start>72</start>
      <end>75</end>
      <status>unmodified</status>
      <modifiedWord/>
      <trackRevisions>false</trackRevisions>
    </reviewItem>
    <reviewItem>
      <errorID>0b2a4f76-7922-4db7-9e3b-c821418493fb</errorID>
      <errorWord>)</errorWord>
      <group>L1_Format</group>
      <groupName>格式问题</groupName>
      <ability>L2_HalfPunc</ability>
      <abilityName>全半角检查</abilityName>
      <candidateList>
        <item>）</item>
      </candidateList>
      <explain>文本全半角错误。</explain>
      <paraID>4ED961F6</paraID>
      <start>15</start>
      <end>16</end>
      <status>unmodified</status>
      <modifiedWord/>
      <trackRevisions>false</trackRevisions>
    </reviewItem>
    <reviewItem>
      <errorID>32fd12c9-2b12-4310-aae0-a70b18dbefa4</errorID>
      <errorWord>)</errorWord>
      <group>L1_Format</group>
      <groupName>格式问题</groupName>
      <ability>L2_HalfPunc</ability>
      <abilityName>全半角检查</abilityName>
      <candidateList>
        <item>）</item>
      </candidateList>
      <explain>文本全半角错误。</explain>
      <paraID> 54D2C36</paraID>
      <start>44</start>
      <end>45</end>
      <status>unmodified</status>
      <modifiedWord/>
      <trackRevisions>false</trackRevisions>
    </reviewItem>
    <reviewItem>
      <errorID>a7d27ba4-a202-476f-8617-62ff7b63aee7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796E3AB2</paraID>
      <start>151</start>
      <end>152</end>
      <status>unmodified</status>
      <modifiedWord/>
      <trackRevisions>false</trackRevisions>
    </reviewItem>
    <reviewItem>
      <errorID>7ed09b39-2768-45c5-88ea-33116e399981</errorID>
      <errorWord>.</errorWord>
      <group>L1_Word</group>
      <groupName>字词问题</groupName>
      <ability>L2_Typo</ability>
      <abilityName>字词错误</abilityName>
      <candidateList>
        <item>.有</item>
      </candidateList>
      <explain/>
      <paraID>6F5528FA</paraID>
      <start>186</start>
      <end>187</end>
      <status>unmodified</status>
      <modifiedWord/>
      <trackRevisions>false</trackRevisions>
    </reviewItem>
    <reviewItem>
      <errorID>c9bbf5ee-be8c-42cc-9df7-d5e624b0b282</errorID>
      <errorWord>,</errorWord>
      <group>L1_Format</group>
      <groupName>格式问题</groupName>
      <ability>L2_HalfPunc</ability>
      <abilityName>全半角检查</abilityName>
      <candidateList>
        <item>，</item>
      </candidateList>
      <explain>文本全半角错误。</explain>
      <paraID>1DFEAD25</paraID>
      <start>16</start>
      <end>17</end>
      <status>unmodified</status>
      <modifiedWord/>
      <trackRevisions>false</trackRevisions>
    </reviewItem>
    <reviewItem>
      <errorID>908a5fec-b3a0-4a84-bba8-c551d31087f4</errorID>
      <errorWord>且</errorWord>
      <group>L1_Word</group>
      <groupName>字词问题</groupName>
      <ability>L2_Typo</ability>
      <abilityName>字词错误</abilityName>
      <candidateList>
        <item>且具</item>
      </candidateList>
      <explain/>
      <paraID>409B672E</paraID>
      <start>48</start>
      <end>49</end>
      <status>unmodified</status>
      <modifiedWord/>
      <trackRevisions>false</trackRevisions>
    </reviewItem>
    <reviewItem>
      <errorID>5652e20a-5483-40c5-b2b2-61068d945820</errorID>
      <errorWord>(</errorWord>
      <group>L1_Format</group>
      <groupName>格式问题</groupName>
      <ability>L2_HalfPunc</ability>
      <abilityName>全半角检查</abilityName>
      <candidateList>
        <item>（</item>
      </candidateList>
      <explain>文本全半角错误。</explain>
      <paraID>5C742FE1</paraID>
      <start>126</start>
      <end>127</end>
      <status>unmodified</status>
      <modifiedWord/>
      <trackRevisions>false</trackRevisions>
    </reviewItem>
    <reviewItem>
      <errorID>42ede286-5223-4227-9c25-a1b5e6fe46ec</errorID>
      <errorWord>)</errorWord>
      <group>L1_Format</group>
      <groupName>格式问题</groupName>
      <ability>L2_HalfPunc</ability>
      <abilityName>全半角检查</abilityName>
      <candidateList>
        <item>）</item>
      </candidateList>
      <explain>文本全半角错误。</explain>
      <paraID>5C742FE1</paraID>
      <start>139</start>
      <end>140</end>
      <status>unmodified</status>
      <modifiedWord/>
      <trackRevisions>false</trackRevisions>
    </reviewItem>
    <reviewItem>
      <errorID>659753dd-84d8-48b0-821e-98e835846194</errorID>
      <errorWord>{</errorWord>
      <group>L1_Format</group>
      <groupName>格式问题</groupName>
      <ability>L2_HalfPunc</ability>
      <abilityName>全半角检查</abilityName>
      <candidateList>
        <item>｛</item>
      </candidateList>
      <explain>文本全半角错误。</explain>
      <paraID>1E3CBAD5</paraID>
      <start>7</start>
      <end>8</end>
      <status>unmodified</status>
      <modifiedWord/>
      <trackRevisions>false</trackRevisions>
    </reviewItem>
    <reviewItem>
      <errorID>5927afd7-70e7-4948-a898-c8cbac4b5c2f</errorID>
      <errorWord>}</errorWord>
      <group>L1_Format</group>
      <groupName>格式问题</groupName>
      <ability>L2_HalfPunc</ability>
      <abilityName>全半角检查</abilityName>
      <candidateList>
        <item>｝</item>
      </candidateList>
      <explain>文本全半角错误。</explain>
      <paraID>1E3CBAD5</paraID>
      <start>12</start>
      <end>13</end>
      <status>unmodified</status>
      <modifiedWord/>
      <trackRevisions>false</trackRevisions>
    </reviewItem>
    <reviewItem>
      <errorID>b1f097b9-b38f-4572-ad0e-f5fc600ce9af</errorID>
      <errorWord>{</errorWord>
      <group>L1_Format</group>
      <groupName>格式问题</groupName>
      <ability>L2_HalfPunc</ability>
      <abilityName>全半角检查</abilityName>
      <candidateList>
        <item>｛</item>
      </candidateList>
      <explain>文本全半角错误。</explain>
      <paraID>1E3CBAD5</paraID>
      <start>21</start>
      <end>22</end>
      <status>unmodified</status>
      <modifiedWord/>
      <trackRevisions>false</trackRevisions>
    </reviewItem>
    <reviewItem>
      <errorID>51b29f2d-bfe7-47fc-bf46-052e3e45834e</errorID>
      <errorWord>}</errorWord>
      <group>L1_Format</group>
      <groupName>格式问题</groupName>
      <ability>L2_HalfPunc</ability>
      <abilityName>全半角检查</abilityName>
      <candidateList>
        <item>｝</item>
      </candidateList>
      <explain>文本全半角错误。</explain>
      <paraID>1E3CBAD5</paraID>
      <start>26</start>
      <end>27</end>
      <status>unmodified</status>
      <modifiedWord/>
      <trackRevisions>false</trackRevisions>
    </reviewItem>
    <reviewItem>
      <errorID>65749539-e0b0-41f9-adf7-1ec8965f2c21</errorID>
      <errorWord>{</errorWord>
      <group>L1_Format</group>
      <groupName>格式问题</groupName>
      <ability>L2_HalfPunc</ability>
      <abilityName>全半角检查</abilityName>
      <candidateList>
        <item>｛</item>
      </candidateList>
      <explain>文本全半角错误。</explain>
      <paraID>1E3CBAD5</paraID>
      <start>33</start>
      <end>34</end>
      <status>unmodified</status>
      <modifiedWord/>
      <trackRevisions>false</trackRevisions>
    </reviewItem>
    <reviewItem>
      <errorID>873dd26f-f4d3-4ac0-b15e-9b111cec5a3b</errorID>
      <errorWord>}</errorWord>
      <group>L1_Format</group>
      <groupName>格式问题</groupName>
      <ability>L2_HalfPunc</ability>
      <abilityName>全半角检查</abilityName>
      <candidateList>
        <item>｝</item>
      </candidateList>
      <explain>文本全半角错误。</explain>
      <paraID>1E3CBAD5</paraID>
      <start>36</start>
      <end>37</end>
      <status>unmodified</status>
      <modifiedWord/>
      <trackRevisions>false</trackRevisions>
    </reviewItem>
    <reviewItem>
      <errorID>a89e1128-e37b-4cd0-89cb-9f0f5f093c38</errorID>
      <errorWord>{</errorWord>
      <group>L1_Format</group>
      <groupName>格式问题</groupName>
      <ability>L2_HalfPunc</ability>
      <abilityName>全半角检查</abilityName>
      <candidateList>
        <item>｛</item>
      </candidateList>
      <explain>文本全半角错误。</explain>
      <paraID>54999E12</paraID>
      <start>6</start>
      <end>7</end>
      <status>unmodified</status>
      <modifiedWord/>
      <trackRevisions>false</trackRevisions>
    </reviewItem>
    <reviewItem>
      <errorID>304e8f46-9894-4d4e-8d26-7b73ddf822d9</errorID>
      <errorWord>}</errorWord>
      <group>L1_Format</group>
      <groupName>格式问题</groupName>
      <ability>L2_HalfPunc</ability>
      <abilityName>全半角检查</abilityName>
      <candidateList>
        <item>｝</item>
      </candidateList>
      <explain>文本全半角错误。</explain>
      <paraID>54999E12</paraID>
      <start>12</start>
      <end>13</end>
      <status>unmodified</status>
      <modifiedWord/>
      <trackRevisions>false</trackRevisions>
    </reviewItem>
    <reviewItem>
      <errorID>d438bfbe-eeaf-4d72-901a-29dda49f0cb9</errorID>
      <errorWord>{</errorWord>
      <group>L1_Format</group>
      <groupName>格式问题</groupName>
      <ability>L2_HalfPunc</ability>
      <abilityName>全半角检查</abilityName>
      <candidateList>
        <item>｛</item>
      </candidateList>
      <explain>文本全半角错误。</explain>
      <paraID>54999E12</paraID>
      <start>17</start>
      <end>18</end>
      <status>unmodified</status>
      <modifiedWord/>
      <trackRevisions>false</trackRevisions>
    </reviewItem>
    <reviewItem>
      <errorID>f54e076b-b334-4789-9f48-cd1b2b769cfe</errorID>
      <errorWord>}</errorWord>
      <group>L1_Format</group>
      <groupName>格式问题</groupName>
      <ability>L2_HalfPunc</ability>
      <abilityName>全半角检查</abilityName>
      <candidateList>
        <item>｝</item>
      </candidateList>
      <explain>文本全半角错误。</explain>
      <paraID>54999E12</paraID>
      <start>22</start>
      <end>23</end>
      <status>unmodified</status>
      <modifiedWord/>
      <trackRevisions>false</trackRevisions>
    </reviewItem>
    <reviewItem>
      <errorID>0a1051c2-704c-4b30-970a-99c5b9524cf5</errorID>
      <errorWord>{</errorWord>
      <group>L1_Format</group>
      <groupName>格式问题</groupName>
      <ability>L2_HalfPunc</ability>
      <abilityName>全半角检查</abilityName>
      <candidateList>
        <item>｛</item>
      </candidateList>
      <explain>文本全半角错误。</explain>
      <paraID>7D9F9FCB</paraID>
      <start>2</start>
      <end>3</end>
      <status>unmodified</status>
      <modifiedWord/>
      <trackRevisions>false</trackRevisions>
    </reviewItem>
    <reviewItem>
      <errorID>e88c0b4a-4e55-45e7-a4e5-464912524b4d</errorID>
      <errorWord>}</errorWord>
      <group>L1_Format</group>
      <groupName>格式问题</groupName>
      <ability>L2_HalfPunc</ability>
      <abilityName>全半角检查</abilityName>
      <candidateList>
        <item>｝</item>
      </candidateList>
      <explain>文本全半角错误。</explain>
      <paraID>7D9F9FCB</paraID>
      <start>9</start>
      <end>10</end>
      <status>unmodified</status>
      <modifiedWord/>
      <trackRevisions>false</trackRevisions>
    </reviewItem>
    <reviewItem>
      <errorID>5d8ffa8f-9cfe-4843-8782-2ce163af0b56</errorID>
      <errorWord>{</errorWord>
      <group>L1_Format</group>
      <groupName>格式问题</groupName>
      <ability>L2_HalfPunc</ability>
      <abilityName>全半角检查</abilityName>
      <candidateList>
        <item>｛</item>
      </candidateList>
      <explain>文本全半角错误。</explain>
      <paraID>3CB1A916</paraID>
      <start>5</start>
      <end>6</end>
      <status>unmodified</status>
      <modifiedWord/>
      <trackRevisions>false</trackRevisions>
    </reviewItem>
    <reviewItem>
      <errorID>fda69f68-7f2c-431c-bf68-88a959f3341d</errorID>
      <errorWord>}</errorWord>
      <group>L1_Format</group>
      <groupName>格式问题</groupName>
      <ability>L2_HalfPunc</ability>
      <abilityName>全半角检查</abilityName>
      <candidateList>
        <item>｝</item>
      </candidateList>
      <explain>文本全半角错误。</explain>
      <paraID>3CB1A916</paraID>
      <start>10</start>
      <end>11</end>
      <status>unmodified</status>
      <modifiedWord/>
      <trackRevisions>false</trackRevisions>
    </reviewItem>
    <reviewItem>
      <errorID>3500dfaf-9b1c-4811-bbfe-da8759c24678</errorID>
      <errorWord>{</errorWord>
      <group>L1_Format</group>
      <groupName>格式问题</groupName>
      <ability>L2_HalfPunc</ability>
      <abilityName>全半角检查</abilityName>
      <candidateList>
        <item>｛</item>
      </candidateList>
      <explain>文本全半角错误。</explain>
      <paraID>3CB1A916</paraID>
      <start>17</start>
      <end>18</end>
      <status>unmodified</status>
      <modifiedWord/>
      <trackRevisions>false</trackRevisions>
    </reviewItem>
    <reviewItem>
      <errorID>2b5c641d-1e46-425b-af32-1a6fdd07a4e0</errorID>
      <errorWord>}</errorWord>
      <group>L1_Format</group>
      <groupName>格式问题</groupName>
      <ability>L2_HalfPunc</ability>
      <abilityName>全半角检查</abilityName>
      <candidateList>
        <item>｝</item>
      </candidateList>
      <explain>文本全半角错误。</explain>
      <paraID>3CB1A916</paraID>
      <start>22</start>
      <end>23</end>
      <status>unmodified</status>
      <modifiedWord/>
      <trackRevisions>false</trackRevisions>
    </reviewItem>
    <reviewItem>
      <errorID>94ce288f-40c5-4fb3-9711-e61f543d6700</errorID>
      <errorWord>》</errorWord>
      <group>L1_Word</group>
      <groupName>字词问题</groupName>
      <ability>L2_Typo</ability>
      <abilityName>字词错误</abilityName>
      <candidateList>
        <item>》和</item>
      </candidateList>
      <explain/>
      <paraID>502F4153</paraID>
      <start>45</start>
      <end>46</end>
      <status>unmodified</status>
      <modifiedWord/>
      <trackRevisions>false</trackRevisions>
    </reviewItem>
    <reviewItem>
      <errorID>566096b2-1bca-421d-b547-99351bc580ef</errorID>
      <errorWord>{</errorWord>
      <group>L1_Format</group>
      <groupName>格式问题</groupName>
      <ability>L2_HalfPunc</ability>
      <abilityName>全半角检查</abilityName>
      <candidateList>
        <item>｛</item>
      </candidateList>
      <explain>文本全半角错误。</explain>
      <paraID>6ECFF242</paraID>
      <start>26</start>
      <end>27</end>
      <status>unmodified</status>
      <modifiedWord/>
      <trackRevisions>false</trackRevisions>
    </reviewItem>
    <reviewItem>
      <errorID>408e7d4c-6dde-465d-ae9e-e04aa6f4537a</errorID>
      <errorWord>}</errorWord>
      <group>L1_Format</group>
      <groupName>格式问题</groupName>
      <ability>L2_HalfPunc</ability>
      <abilityName>全半角检查</abilityName>
      <candidateList>
        <item>｝</item>
      </candidateList>
      <explain>文本全半角错误。</explain>
      <paraID>6ECFF242</paraID>
      <start>38</start>
      <end>39</end>
      <status>unmodified</status>
      <modifiedWord/>
      <trackRevisions>false</trackRevisions>
    </reviewItem>
    <reviewItem>
      <errorID>891ed870-e2e4-4254-a3ef-b4518aa71252</errorID>
      <errorWord>{</errorWord>
      <group>L1_Format</group>
      <groupName>格式问题</groupName>
      <ability>L2_HalfPunc</ability>
      <abilityName>全半角检查</abilityName>
      <candidateList>
        <item>｛</item>
      </candidateList>
      <explain>文本全半角错误。</explain>
      <paraID> 20533F4</paraID>
      <start>6</start>
      <end>7</end>
      <status>unmodified</status>
      <modifiedWord/>
      <trackRevisions>false</trackRevisions>
    </reviewItem>
    <reviewItem>
      <errorID>4ce1b07a-5eb5-4dfd-ba83-26adc5affd5b</errorID>
      <errorWord>}</errorWord>
      <group>L1_Format</group>
      <groupName>格式问题</groupName>
      <ability>L2_HalfPunc</ability>
      <abilityName>全半角检查</abilityName>
      <candidateList>
        <item>｝</item>
      </candidateList>
      <explain>文本全半角错误。</explain>
      <paraID> 20533F4</paraID>
      <start>12</start>
      <end>13</end>
      <status>unmodified</status>
      <modifiedWord/>
      <trackRevisions>false</trackRevisions>
    </reviewItem>
    <reviewItem>
      <errorID>c48044c9-c84e-4e83-9c14-22d58e09fd80</errorID>
      <errorWord>:</errorWord>
      <group>L1_Format</group>
      <groupName>格式问题</groupName>
      <ability>L2_HalfPunc</ability>
      <abilityName>全半角检查</abilityName>
      <candidateList>
        <item>：</item>
      </candidateList>
      <explain>文本全半角错误。</explain>
      <paraID> 20533F4</paraID>
      <start>22</start>
      <end>23</end>
      <status>unmodified</status>
      <modifiedWord/>
      <trackRevisions>false</trackRevisions>
    </reviewItem>
    <reviewItem>
      <errorID>cc097d94-db58-4e37-8e70-e8d3d1b77c3b</errorID>
      <errorWord>{</errorWord>
      <group>L1_Format</group>
      <groupName>格式问题</groupName>
      <ability>L2_HalfPunc</ability>
      <abilityName>全半角检查</abilityName>
      <candidateList>
        <item>｛</item>
      </candidateList>
      <explain>文本全半角错误。</explain>
      <paraID> 20533F4</paraID>
      <start>23</start>
      <end>24</end>
      <status>unmodified</status>
      <modifiedWord/>
      <trackRevisions>false</trackRevisions>
    </reviewItem>
    <reviewItem>
      <errorID>d3844767-199d-449b-b826-5126125a39b2</errorID>
      <errorWord>}</errorWord>
      <group>L1_Format</group>
      <groupName>格式问题</groupName>
      <ability>L2_HalfPunc</ability>
      <abilityName>全半角检查</abilityName>
      <candidateList>
        <item>｝</item>
      </candidateList>
      <explain>文本全半角错误。</explain>
      <paraID> 20533F4</paraID>
      <start>28</start>
      <end>29</end>
      <status>unmodified</status>
      <modifiedWord/>
      <trackRevisions>false</trackRevisions>
    </reviewItem>
    <reviewItem>
      <errorID>f92a8e06-8440-4e0b-9464-35e6adf650b3</errorID>
      <errorWord>&lt;</errorWord>
      <group>L1_Format</group>
      <groupName>格式问题</groupName>
      <ability>L2_HalfPunc</ability>
      <abilityName>全半角检查</abilityName>
      <candidateList>
        <item>〈</item>
      </candidateList>
      <explain>文本全半角错误。</explain>
      <paraID>3A8681B3</paraID>
      <start>68</start>
      <end>69</end>
      <status>unmodified</status>
      <modifiedWord/>
      <trackRevisions>false</trackRevisions>
    </reviewItem>
    <reviewItem>
      <errorID>ec4e3bad-c2fb-4d68-ab39-5e2685d47ce2</errorID>
      <errorWord>&gt;</errorWord>
      <group>L1_Format</group>
      <groupName>格式问题</groupName>
      <ability>L2_HalfPunc</ability>
      <abilityName>全半角检查</abilityName>
      <candidateList>
        <item>〉</item>
      </candidateList>
      <explain>文本全半角错误。</explain>
      <paraID>3A8681B3</paraID>
      <start>85</start>
      <end>86</end>
      <status>unmodified</status>
      <modifiedWord/>
      <trackRevisions>false</trackRevisions>
    </reviewItem>
    <reviewItem>
      <errorID>85e27e7e-b1ec-4734-a16f-fae608b2f579</errorID>
      <errorWord>{</errorWord>
      <group>L1_Format</group>
      <groupName>格式问题</groupName>
      <ability>L2_HalfPunc</ability>
      <abilityName>全半角检查</abilityName>
      <candidateList>
        <item>｛</item>
      </candidateList>
      <explain>文本全半角错误。</explain>
      <paraID>7FBF7398</paraID>
      <start>61</start>
      <end>62</end>
      <status>unmodified</status>
      <modifiedWord/>
      <trackRevisions>false</trackRevisions>
    </reviewItem>
    <reviewItem>
      <errorID>267aeea3-aa64-4190-a7df-2d672a84c2fa</errorID>
      <errorWord>}</errorWord>
      <group>L1_Format</group>
      <groupName>格式问题</groupName>
      <ability>L2_HalfPunc</ability>
      <abilityName>全半角检查</abilityName>
      <candidateList>
        <item>｝</item>
      </candidateList>
      <explain>文本全半角错误。</explain>
      <paraID>7FBF7398</paraID>
      <start>68</start>
      <end>69</end>
      <status>unmodified</status>
      <modifiedWord/>
      <trackRevisions>false</trackRevisions>
    </reviewItem>
    <reviewItem>
      <errorID>5cbed0dd-197b-4e03-bd1d-a499a893b6b2</errorID>
      <errorWord>{</errorWord>
      <group>L1_Format</group>
      <groupName>格式问题</groupName>
      <ability>L2_HalfPunc</ability>
      <abilityName>全半角检查</abilityName>
      <candidateList>
        <item>｛</item>
      </candidateList>
      <explain>文本全半角错误。</explain>
      <paraID>7FBF7398</paraID>
      <start>70</start>
      <end>71</end>
      <status>unmodified</status>
      <modifiedWord/>
      <trackRevisions>false</trackRevisions>
    </reviewItem>
    <reviewItem>
      <errorID>9d411832-cae4-4351-ac13-d1ef85f9fdd4</errorID>
      <errorWord>}</errorWord>
      <group>L1_Format</group>
      <groupName>格式问题</groupName>
      <ability>L2_HalfPunc</ability>
      <abilityName>全半角检查</abilityName>
      <candidateList>
        <item>｝</item>
      </candidateList>
      <explain>文本全半角错误。</explain>
      <paraID>7FBF7398</paraID>
      <start>75</start>
      <end>76</end>
      <status>unmodified</status>
      <modifiedWord/>
      <trackRevisions>false</trackRevisions>
    </reviewItem>
    <reviewItem>
      <errorID>82e98cb6-7480-4987-ad91-e3ba89713b06</errorID>
      <errorWord>{</errorWord>
      <group>L1_Format</group>
      <groupName>格式问题</groupName>
      <ability>L2_HalfPunc</ability>
      <abilityName>全半角检查</abilityName>
      <candidateList>
        <item>｛</item>
      </candidateList>
      <explain>文本全半角错误。</explain>
      <paraID>67542296</paraID>
      <start>2</start>
      <end>3</end>
      <status>unmodified</status>
      <modifiedWord/>
      <trackRevisions>false</trackRevisions>
    </reviewItem>
    <reviewItem>
      <errorID>6d415a49-1e77-468d-9dc2-0732e17a167f</errorID>
      <errorWord>}</errorWord>
      <group>L1_Format</group>
      <groupName>格式问题</groupName>
      <ability>L2_HalfPunc</ability>
      <abilityName>全半角检查</abilityName>
      <candidateList>
        <item>｝</item>
      </candidateList>
      <explain>文本全半角错误。</explain>
      <paraID>67542296</paraID>
      <start>7</start>
      <end>8</end>
      <status>unmodified</status>
      <modifiedWord/>
      <trackRevisions>false</trackRevisions>
    </reviewItem>
    <reviewItem>
      <errorID>7ec27363-3f12-4146-bd2e-179fc9c82ffd</errorID>
      <errorWord>{</errorWord>
      <group>L1_Format</group>
      <groupName>格式问题</groupName>
      <ability>L2_HalfPunc</ability>
      <abilityName>全半角检查</abilityName>
      <candidateList>
        <item>｛</item>
      </candidateList>
      <explain>文本全半角错误。</explain>
      <paraID>67542296</paraID>
      <start>12</start>
      <end>13</end>
      <status>unmodified</status>
      <modifiedWord/>
      <trackRevisions>false</trackRevisions>
    </reviewItem>
    <reviewItem>
      <errorID>1fc91a42-3b09-4908-8c26-2d6d2d8f1514</errorID>
      <errorWord>}</errorWord>
      <group>L1_Format</group>
      <groupName>格式问题</groupName>
      <ability>L2_HalfPunc</ability>
      <abilityName>全半角检查</abilityName>
      <candidateList>
        <item>｝</item>
      </candidateList>
      <explain>文本全半角错误。</explain>
      <paraID>67542296</paraID>
      <start>25</start>
      <end>26</end>
      <status>unmodified</status>
      <modifiedWord/>
      <trackRevisions>false</trackRevisions>
    </reviewItem>
    <reviewItem>
      <errorID>76e1c3a4-6869-408a-81d3-dc8a8e3dd3a1</errorID>
      <errorWord>(</errorWord>
      <group>L1_Format</group>
      <groupName>格式问题</groupName>
      <ability>L2_HalfPunc</ability>
      <abilityName>全半角检查</abilityName>
      <candidateList>
        <item>（</item>
      </candidateList>
      <explain>文本全半角错误。</explain>
      <paraID>2B6DEC63</paraID>
      <start>4</start>
      <end>5</end>
      <status>unmodified</status>
      <modifiedWord/>
      <trackRevisions>false</trackRevisions>
    </reviewItem>
    <reviewItem>
      <errorID>4e1c0c4a-70d6-483e-9b7f-2ca6511ae2f6</errorID>
      <errorWord>)</errorWord>
      <group>L1_Format</group>
      <groupName>格式问题</groupName>
      <ability>L2_HalfPunc</ability>
      <abilityName>全半角检查</abilityName>
      <candidateList>
        <item>）</item>
      </candidateList>
      <explain>文本全半角错误。</explain>
      <paraID>2B6DEC63</paraID>
      <start>7</start>
      <end>8</end>
      <status>unmodified</status>
      <modifiedWord/>
      <trackRevisions>false</trackRevisions>
    </reviewItem>
    <reviewItem>
      <errorID>86ad7e43-2f7d-4689-bb1b-bf44d2aec3e4</errorID>
      <errorWord>{</errorWord>
      <group>L1_Format</group>
      <groupName>格式问题</groupName>
      <ability>L2_HalfPunc</ability>
      <abilityName>全半角检查</abilityName>
      <candidateList>
        <item>｛</item>
      </candidateList>
      <explain>文本全半角错误。</explain>
      <paraID>2B6DEC63</paraID>
      <start>9</start>
      <end>10</end>
      <status>unmodified</status>
      <modifiedWord/>
      <trackRevisions>false</trackRevisions>
    </reviewItem>
    <reviewItem>
      <errorID>cc4e362f-1ff7-45b9-ae06-09536b0425d6</errorID>
      <errorWord>}</errorWord>
      <group>L1_Format</group>
      <groupName>格式问题</groupName>
      <ability>L2_HalfPunc</ability>
      <abilityName>全半角检查</abilityName>
      <candidateList>
        <item>｝</item>
      </candidateList>
      <explain>文本全半角错误。</explain>
      <paraID>2B6DEC63</paraID>
      <start>15</start>
      <end>16</end>
      <status>unmodified</status>
      <modifiedWord/>
      <trackRevisions>false</trackRevisions>
    </reviewItem>
    <reviewItem>
      <errorID>c5f73ab5-9f0b-4b0f-b517-cacea619ddbd</errorID>
      <errorWord>{</errorWord>
      <group>L1_Format</group>
      <groupName>格式问题</groupName>
      <ability>L2_HalfPunc</ability>
      <abilityName>全半角检查</abilityName>
      <candidateList>
        <item>｛</item>
      </candidateList>
      <explain>文本全半角错误。</explain>
      <paraID>2B6DEC63</paraID>
      <start>22</start>
      <end>23</end>
      <status>unmodified</status>
      <modifiedWord/>
      <trackRevisions>false</trackRevisions>
    </reviewItem>
    <reviewItem>
      <errorID>dd08c1db-7667-438a-b717-b666751c0aa2</errorID>
      <errorWord>}</errorWord>
      <group>L1_Format</group>
      <groupName>格式问题</groupName>
      <ability>L2_HalfPunc</ability>
      <abilityName>全半角检查</abilityName>
      <candidateList>
        <item>｝</item>
      </candidateList>
      <explain>文本全半角错误。</explain>
      <paraID>2B6DEC63</paraID>
      <start>27</start>
      <end>28</end>
      <status>unmodified</status>
      <modifiedWord/>
      <trackRevisions>false</trackRevisions>
    </reviewItem>
    <reviewItem>
      <errorID>834ea5c7-3d2b-4793-9031-27a202fa16da</errorID>
      <errorWord>{</errorWord>
      <group>L1_Format</group>
      <groupName>格式问题</groupName>
      <ability>L2_HalfPunc</ability>
      <abilityName>全半角检查</abilityName>
      <candidateList>
        <item>｛</item>
      </candidateList>
      <explain>文本全半角错误。</explain>
      <paraID> 53F6814</paraID>
      <start>88</start>
      <end>89</end>
      <status>unmodified</status>
      <modifiedWord/>
      <trackRevisions>false</trackRevisions>
    </reviewItem>
    <reviewItem>
      <errorID>e8d443ea-e7c8-4c6b-97e1-03a6a190518b</errorID>
      <errorWord>}</errorWord>
      <group>L1_Format</group>
      <groupName>格式问题</groupName>
      <ability>L2_HalfPunc</ability>
      <abilityName>全半角检查</abilityName>
      <candidateList>
        <item>｝</item>
      </candidateList>
      <explain>文本全半角错误。</explain>
      <paraID> 53F6814</paraID>
      <start>95</start>
      <end>96</end>
      <status>unmodified</status>
      <modifiedWord/>
      <trackRevisions>false</trackRevisions>
    </reviewItem>
    <reviewItem>
      <errorID>81f7d535-7e28-4831-941f-505e6f85a78b</errorID>
      <errorWord>{</errorWord>
      <group>L1_Format</group>
      <groupName>格式问题</groupName>
      <ability>L2_HalfPunc</ability>
      <abilityName>全半角检查</abilityName>
      <candidateList>
        <item>｛</item>
      </candidateList>
      <explain>文本全半角错误。</explain>
      <paraID> 53F6814</paraID>
      <start>99</start>
      <end>100</end>
      <status>unmodified</status>
      <modifiedWord/>
      <trackRevisions>false</trackRevisions>
    </reviewItem>
    <reviewItem>
      <errorID>5aa5bb21-377a-4fca-8b4a-fc5f5efe2238</errorID>
      <errorWord>}</errorWord>
      <group>L1_Format</group>
      <groupName>格式问题</groupName>
      <ability>L2_HalfPunc</ability>
      <abilityName>全半角检查</abilityName>
      <candidateList>
        <item>｝</item>
      </candidateList>
      <explain>文本全半角错误。</explain>
      <paraID> 53F6814</paraID>
      <start>104</start>
      <end>105</end>
      <status>unmodified</status>
      <modifiedWord/>
      <trackRevisions>false</trackRevisions>
    </reviewItem>
    <reviewItem>
      <errorID>b1427c82-5569-4939-a62d-94c9d28923f0</errorID>
      <errorWord>{</errorWord>
      <group>L1_Format</group>
      <groupName>格式问题</groupName>
      <ability>L2_HalfPunc</ability>
      <abilityName>全半角检查</abilityName>
      <candidateList>
        <item>｛</item>
      </candidateList>
      <explain>文本全半角错误。</explain>
      <paraID>7AB2BE8F</paraID>
      <start>9</start>
      <end>10</end>
      <status>unmodified</status>
      <modifiedWord/>
      <trackRevisions>false</trackRevisions>
    </reviewItem>
    <reviewItem>
      <errorID>a68cc8d3-9732-4041-abf7-ce87569055ba</errorID>
      <errorWord>}</errorWord>
      <group>L1_Format</group>
      <groupName>格式问题</groupName>
      <ability>L2_HalfPunc</ability>
      <abilityName>全半角检查</abilityName>
      <candidateList>
        <item>｝</item>
      </candidateList>
      <explain>文本全半角错误。</explain>
      <paraID>7AB2BE8F</paraID>
      <start>15</start>
      <end>16</end>
      <status>unmodified</status>
      <modifiedWord/>
      <trackRevisions>false</trackRevisions>
    </reviewItem>
    <reviewItem>
      <errorID>73bdd8a1-498b-49ec-aa86-8e16420c5a08</errorID>
      <errorWord>{</errorWord>
      <group>L1_Format</group>
      <groupName>格式问题</groupName>
      <ability>L2_HalfPunc</ability>
      <abilityName>全半角检查</abilityName>
      <candidateList>
        <item>｛</item>
      </candidateList>
      <explain>文本全半角错误。</explain>
      <paraID>7AB2BE8F</paraID>
      <start>22</start>
      <end>23</end>
      <status>unmodified</status>
      <modifiedWord/>
      <trackRevisions>false</trackRevisions>
    </reviewItem>
    <reviewItem>
      <errorID>3e31286f-77a2-4bda-86a4-06272592820a</errorID>
      <errorWord>}</errorWord>
      <group>L1_Format</group>
      <groupName>格式问题</groupName>
      <ability>L2_HalfPunc</ability>
      <abilityName>全半角检查</abilityName>
      <candidateList>
        <item>｝</item>
      </candidateList>
      <explain>文本全半角错误。</explain>
      <paraID>7AB2BE8F</paraID>
      <start>27</start>
      <end>28</end>
      <status>unmodified</status>
      <modifiedWord/>
      <trackRevisions>false</trackRevisions>
    </reviewItem>
    <reviewItem>
      <errorID>c209c592-35fa-4f60-8096-739e7829cb8e</errorID>
      <errorWord>{</errorWord>
      <group>L1_Format</group>
      <groupName>格式问题</groupName>
      <ability>L2_HalfPunc</ability>
      <abilityName>全半角检查</abilityName>
      <candidateList>
        <item>｛</item>
      </candidateList>
      <explain>文本全半角错误。</explain>
      <paraID>47E880F5</paraID>
      <start>7</start>
      <end>8</end>
      <status>unmodified</status>
      <modifiedWord/>
      <trackRevisions>false</trackRevisions>
    </reviewItem>
    <reviewItem>
      <errorID>86b8f0b1-f676-472a-b240-cc25075aea07</errorID>
      <errorWord>}</errorWord>
      <group>L1_Format</group>
      <groupName>格式问题</groupName>
      <ability>L2_HalfPunc</ability>
      <abilityName>全半角检查</abilityName>
      <candidateList>
        <item>｝</item>
      </candidateList>
      <explain>文本全半角错误。</explain>
      <paraID>47E880F5</paraID>
      <start>17</start>
      <end>18</end>
      <status>unmodified</status>
      <modifiedWord/>
      <trackRevisions>false</trackRevisions>
    </reviewItem>
    <reviewItem>
      <errorID>464c4116-af39-4095-821f-82e3df4d3161</errorID>
      <errorWord>{</errorWord>
      <group>L1_Format</group>
      <groupName>格式问题</groupName>
      <ability>L2_HalfPunc</ability>
      <abilityName>全半角检查</abilityName>
      <candidateList>
        <item>｛</item>
      </candidateList>
      <explain>文本全半角错误。</explain>
      <paraID>432D9C70</paraID>
      <start>7</start>
      <end>8</end>
      <status>unmodified</status>
      <modifiedWord/>
      <trackRevisions>false</trackRevisions>
    </reviewItem>
    <reviewItem>
      <errorID>af44bca5-ea04-486c-95d0-32bde4cf7116</errorID>
      <errorWord>}</errorWord>
      <group>L1_Format</group>
      <groupName>格式问题</groupName>
      <ability>L2_HalfPunc</ability>
      <abilityName>全半角检查</abilityName>
      <candidateList>
        <item>｝</item>
      </candidateList>
      <explain>文本全半角错误。</explain>
      <paraID>432D9C70</paraID>
      <start>17</start>
      <end>18</end>
      <status>unmodified</status>
      <modifiedWord/>
      <trackRevisions>false</trackRevisions>
    </reviewItem>
    <reviewItem>
      <errorID>ff68462b-1ab0-468c-b989-74ce52f615de</errorID>
      <errorWord>{</errorWord>
      <group>L1_Format</group>
      <groupName>格式问题</groupName>
      <ability>L2_HalfPunc</ability>
      <abilityName>全半角检查</abilityName>
      <candidateList>
        <item>｛</item>
      </candidateList>
      <explain>文本全半角错误。</explain>
      <paraID>62F99094</paraID>
      <start>5</start>
      <end>6</end>
      <status>unmodified</status>
      <modifiedWord/>
      <trackRevisions>false</trackRevisions>
    </reviewItem>
    <reviewItem>
      <errorID>e0996bda-8c81-4e63-a096-7a8ab49ba54d</errorID>
      <errorWord>}</errorWord>
      <group>L1_Format</group>
      <groupName>格式问题</groupName>
      <ability>L2_HalfPunc</ability>
      <abilityName>全半角检查</abilityName>
      <candidateList>
        <item>｝</item>
      </candidateList>
      <explain>文本全半角错误。</explain>
      <paraID>62F99094</paraID>
      <start>14</start>
      <end>15</end>
      <status>unmodified</status>
      <modifiedWord/>
      <trackRevisions>false</trackRevisions>
    </reviewItem>
    <reviewItem>
      <errorID>e571513f-c77e-49e3-987f-ad62a9ffa5ed</errorID>
      <errorWord>{</errorWord>
      <group>L1_Format</group>
      <groupName>格式问题</groupName>
      <ability>L2_HalfPunc</ability>
      <abilityName>全半角检查</abilityName>
      <candidateList>
        <item>｛</item>
      </candidateList>
      <explain>文本全半角错误。</explain>
      <paraID>1C8C75EC</paraID>
      <start>5</start>
      <end>6</end>
      <status>unmodified</status>
      <modifiedWord/>
      <trackRevisions>false</trackRevisions>
    </reviewItem>
    <reviewItem>
      <errorID>db348336-84a8-47a3-8f1c-4a0fa4d39442</errorID>
      <errorWord>}</errorWord>
      <group>L1_Format</group>
      <groupName>格式问题</groupName>
      <ability>L2_HalfPunc</ability>
      <abilityName>全半角检查</abilityName>
      <candidateList>
        <item>｝</item>
      </candidateList>
      <explain>文本全半角错误。</explain>
      <paraID>1C8C75EC</paraID>
      <start>15</start>
      <end>16</end>
      <status>unmodified</status>
      <modifiedWord/>
      <trackRevisions>false</trackRevisions>
    </reviewItem>
    <reviewItem>
      <errorID>7c35410f-a9a5-4652-8949-6e268b888ff4</errorID>
      <errorWord>:</errorWord>
      <group>L1_Format</group>
      <groupName>格式问题</groupName>
      <ability>L2_HalfPunc</ability>
      <abilityName>全半角检查</abilityName>
      <candidateList>
        <item>：</item>
      </candidateList>
      <explain>文本全半角错误。</explain>
      <paraID>32F79546</paraID>
      <start>5</start>
      <end>6</end>
      <status>unmodified</status>
      <modifiedWord/>
      <trackRevisions>false</trackRevisions>
    </reviewItem>
    <reviewItem>
      <errorID>c53c0254-8794-4d3f-b79c-4fff1c8f5fff</errorID>
      <errorWord>:</errorWord>
      <group>L1_Format</group>
      <groupName>格式问题</groupName>
      <ability>L2_HalfPunc</ability>
      <abilityName>全半角检查</abilityName>
      <candidateList>
        <item>：</item>
      </candidateList>
      <explain>文本全半角错误。</explain>
      <paraID>7640BA1B</paraID>
      <start>8</start>
      <end>9</end>
      <status>unmodified</status>
      <modifiedWord/>
      <trackRevisions>false</trackRevisions>
    </reviewItem>
    <reviewItem>
      <errorID>f3f63777-eaa1-45b1-9c19-53cf200f7927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601C6760</paraID>
      <start>52</start>
      <end>55</end>
      <status>unmodified</status>
      <modifiedWord/>
      <trackRevisions>false</trackRevisions>
    </reviewItem>
    <reviewItem>
      <errorID>854b640f-ef16-49af-967e-24559cfd46d7</errorID>
      <errorWord>:</errorWord>
      <group>L1_Format</group>
      <groupName>格式问题</groupName>
      <ability>L2_HalfPunc</ability>
      <abilityName>全半角检查</abilityName>
      <candidateList>
        <item>：</item>
      </candidateList>
      <explain>文本全半角错误。</explain>
      <paraID>2D920303</paraID>
      <start>12</start>
      <end>13</end>
      <status>unmodified</status>
      <modifiedWord/>
      <trackRevisions>false</trackRevisions>
    </reviewItem>
    <reviewItem>
      <errorID>d3143350-f4fe-40ac-84b0-9d5761bacad5</errorID>
      <errorWord>(</errorWord>
      <group>L1_Format</group>
      <groupName>格式问题</groupName>
      <ability>L2_HalfPunc</ability>
      <abilityName>全半角检查</abilityName>
      <candidateList>
        <item>（</item>
      </candidateList>
      <explain>文本全半角错误。</explain>
      <paraID>64E7C17C</paraID>
      <start>16</start>
      <end>17</end>
      <status>unmodified</status>
      <modifiedWord/>
      <trackRevisions>false</trackRevisions>
    </reviewItem>
    <reviewItem>
      <errorID>2bcf0b64-44d5-4ebb-abee-38f208436e86</errorID>
      <errorWord>)</errorWord>
      <group>L1_Format</group>
      <groupName>格式问题</groupName>
      <ability>L2_HalfPunc</ability>
      <abilityName>全半角检查</abilityName>
      <candidateList>
        <item>）</item>
      </candidateList>
      <explain>文本全半角错误。</explain>
      <paraID>64E7C17C</paraID>
      <start>26</start>
      <end>27</end>
      <status>unmodified</status>
      <modifiedWord/>
      <trackRevisions>false</trackRevisions>
    </reviewItem>
    <reviewItem>
      <errorID>6f3d1294-42dc-4baa-babb-a4a622c72f03</errorID>
      <errorWord>：）</errorWord>
      <group>L1_Punc</group>
      <groupName>标点问题</groupName>
      <ability>L2_Punc</ability>
      <abilityName>标点符号检查</abilityName>
      <candidateList>
        <item>）</item>
      </candidateList>
      <explain/>
      <paraID>51FFAA47</paraID>
      <start>15</start>
      <end>17</end>
      <status>unmodified</status>
      <modifiedWord/>
      <trackRevisions>false</trackRevisions>
    </reviewItem>
    <reviewItem>
      <errorID>7f56a83c-d2ed-4196-a437-0adab4bd8a83</errorID>
      <errorWord>：）</errorWord>
      <group>L1_Punc</group>
      <groupName>标点问题</groupName>
      <ability>L2_Punc</ability>
      <abilityName>标点符号检查</abilityName>
      <candidateList>
        <item>）</item>
      </candidateList>
      <explain/>
      <paraID>5D4747F9</paraID>
      <start>15</start>
      <end>17</end>
      <status>unmodified</status>
      <modifiedWord/>
      <trackRevisions>false</trackRevisions>
    </reviewItem>
    <reviewItem>
      <errorID>c61a9dbd-8206-4d47-9c4b-7c27abb18e51</errorID>
      <errorWord>、</errorWord>
      <group>L1_Word</group>
      <groupName>字词问题</groupName>
      <ability>L2_Typo</ability>
      <abilityName>字词错误</abilityName>
      <candidateList>
        <item>、加</item>
      </candidateList>
      <explain/>
      <paraID> 7AADA6C</paraID>
      <start>12</start>
      <end>13</end>
      <status>unmodified</status>
      <modifiedWord/>
      <trackRevisions>false</trackRevisions>
    </reviewItem>
    <reviewItem>
      <errorID>7c883bc3-2f49-44de-a496-0ee5508ba6c6</errorID>
      <errorWord>按《中华人民共和国</errorWord>
      <group>L1_Word</group>
      <groupName>字词问题</groupName>
      <ability>L2_Typo</ability>
      <abilityName>字词错误</abilityName>
      <candidateList>
        <item>按照《中华人民共和国</item>
      </candidateList>
      <explain/>
      <paraID>67C8D6DC</paraID>
      <start>7</start>
      <end>16</end>
      <status>unmodified</status>
      <modifiedWord/>
      <trackRevisions>false</trackRevisions>
    </reviewItem>
    <reviewItem>
      <errorID>21d73533-47d7-4200-b4a4-919a210eef26</errorID>
      <errorWord>：）</errorWord>
      <group>L1_Punc</group>
      <groupName>标点问题</groupName>
      <ability>L2_Punc</ability>
      <abilityName>标点符号检查</abilityName>
      <candidateList>
        <item>）</item>
      </candidateList>
      <explain/>
      <paraID>6F4B9C6E</paraID>
      <start>25</start>
      <end>27</end>
      <status>unmodified</status>
      <modifiedWord/>
      <trackRevisions>false</trackRevisions>
    </reviewItem>
    <reviewItem>
      <errorID>920e6b8a-3074-498e-9042-7224a537997f</errorID>
      <errorWord>(</errorWord>
      <group>L1_Format</group>
      <groupName>格式问题</groupName>
      <ability>L2_HalfPunc</ability>
      <abilityName>全半角检查</abilityName>
      <candidateList>
        <item>（</item>
      </candidateList>
      <explain>文本全半角错误。</explain>
      <paraID>2DD04F1E</paraID>
      <start>28</start>
      <end>29</end>
      <status>unmodified</status>
      <modifiedWord/>
      <trackRevisions>false</trackRevisions>
    </reviewItem>
    <reviewItem>
      <errorID>6de3e54c-bf65-4aaf-beda-56a60732bf04</errorID>
      <errorWord>)</errorWord>
      <group>L1_Format</group>
      <groupName>格式问题</groupName>
      <ability>L2_HalfPunc</ability>
      <abilityName>全半角检查</abilityName>
      <candidateList>
        <item>）</item>
      </candidateList>
      <explain>文本全半角错误。</explain>
      <paraID>2DD04F1E</paraID>
      <start>34</start>
      <end>35</end>
      <status>unmodified</status>
      <modifiedWord/>
      <trackRevisions>false</trackRevisions>
    </reviewItem>
    <reviewItem>
      <errorID>b3ca6346-300b-44d7-a7bb-65ee1e7c7836</errorID>
      <errorWord>:(</errorWord>
      <group>L1_Format</group>
      <groupName>格式问题</groupName>
      <ability>L2_HalfPunc</ability>
      <abilityName>全半角检查</abilityName>
      <candidateList>
        <item>：（</item>
      </candidateList>
      <explain>文本全半角错误。</explain>
      <paraID> 30752F4</paraID>
      <start>7</start>
      <end>9</end>
      <status>unmodified</status>
      <modifiedWord/>
      <trackRevisions>false</trackRevisions>
    </reviewItem>
    <reviewItem>
      <errorID>358ebf66-0234-4588-9ff2-d7242a765f72</errorID>
      <errorWord>)</errorWord>
      <group>L1_Format</group>
      <groupName>格式问题</groupName>
      <ability>L2_HalfPunc</ability>
      <abilityName>全半角检查</abilityName>
      <candidateList>
        <item>）</item>
      </candidateList>
      <explain>文本全半角错误。</explain>
      <paraID> 30752F4</paraID>
      <start>19</start>
      <end>20</end>
      <status>unmodified</status>
      <modifiedWord/>
      <trackRevisions>false</trackRevisions>
    </reviewItem>
    <reviewItem>
      <errorID>ede4e171-2ee6-4176-9b0f-9294dacd3535</errorID>
      <errorWord>、</errorWord>
      <group>L1_Word</group>
      <groupName>字词问题</groupName>
      <ability>L2_Typo</ability>
      <abilityName>字词错误</abilityName>
      <candidateList>
        <item>、加</item>
      </candidateList>
      <explain/>
      <paraID>4F2CDEE2</paraID>
      <start>10</start>
      <end>11</end>
      <status>unmodified</status>
      <modifiedWord/>
      <trackRevisions>false</trackRevisions>
    </reviewItem>
    <reviewItem>
      <errorID>695c458f-7a54-4d30-bca8-6da1ddc536ad</errorID>
      <errorWord>:</errorWord>
      <group>L1_Format</group>
      <groupName>格式问题</groupName>
      <ability>L2_HalfPunc</ability>
      <abilityName>全半角检查</abilityName>
      <candidateList>
        <item>：</item>
      </candidateList>
      <explain>文本全半角错误。</explain>
      <paraID>6C192BB3</paraID>
      <start>6</start>
      <end>7</end>
      <status>unmodified</status>
      <modifiedWord/>
      <trackRevisions>false</trackRevisions>
    </reviewItem>
    <reviewItem>
      <errorID>ec04db6d-e816-4b4d-a0e9-5a1c40179457</errorID>
      <errorWord>：）</errorWord>
      <group>L1_Punc</group>
      <groupName>标点问题</groupName>
      <ability>L2_Punc</ability>
      <abilityName>标点符号检查</abilityName>
      <candidateList>
        <item>）</item>
      </candidateList>
      <explain/>
      <paraID>55427DB3</paraID>
      <start>7</start>
      <end>9</end>
      <status>unmodified</status>
      <modifiedWord/>
      <trackRevisions>false</trackRevisions>
    </reviewItem>
    <reviewItem>
      <errorID>b493c9fc-51fb-4f06-8172-31251123d6c3</errorID>
      <errorWord>好</errorWord>
      <group>L1_Word</group>
      <groupName>字词问题</groupName>
      <ability>L2_Typo</ability>
      <abilityName>字词错误</abilityName>
      <candidateList>
        <item>好地</item>
      </candidateList>
      <explain/>
      <paraID>2E65636D</paraID>
      <start>3</start>
      <end>5</end>
      <status>modified</status>
      <modifiedWord>好地</modifiedWord>
      <trackRevisions>false</trackRevisions>
    </reviewItem>
    <reviewItem>
      <errorID>a5b45b03-f0da-482e-a723-e3ef18d0a32b</errorID>
      <errorWord>好</errorWord>
      <group>L1_Word</group>
      <groupName>字词问题</groupName>
      <ability>L2_Typo</ability>
      <abilityName>字词错误</abilityName>
      <candidateList>
        <item>好地</item>
      </candidateList>
      <explain/>
      <paraID>4225C009</paraID>
      <start>3</start>
      <end>5</end>
      <status>modified</status>
      <modifiedWord>好地</modifiedWord>
      <trackRevisions>false</trackRevisions>
    </reviewItem>
    <reviewItem>
      <errorID>8d6217de-d2db-4c08-9425-8513fc661db6</errorID>
      <errorWord>最高法院</errorWord>
      <group>L1_Knowledge</group>
      <groupName>知识性问题</groupName>
      <ability>L2_Organization</ability>
      <abilityName>机构检查</abilityName>
      <candidateList>
        <item>最高人民法院</item>
      </candidateList>
      <explain>机关单位全简称表述错误</explain>
      <paraID>73A98060</paraID>
      <start>2</start>
      <end>6</end>
      <status>unmodified</status>
      <modifiedWord/>
      <trackRevisions>false</trackRevisions>
    </reviewItem>
    <reviewItem>
      <errorID>d3b825b3-bbdf-45f0-9fa4-acbd6073890f</errorID>
      <errorWord>，</errorWord>
      <group>L1_Word</group>
      <groupName>字词问题</groupName>
      <ability>L2_Typo</ability>
      <abilityName>字词错误</abilityName>
      <candidateList>
        <item>，具</item>
      </candidateList>
      <explain/>
      <paraID> 9C441EC</paraID>
      <start>10</start>
      <end>11</end>
      <status>unmodified</status>
      <modifiedWord/>
      <trackRevisions>false</trackRevisions>
    </reviewItem>
    <reviewItem>
      <errorID>8fbcccc9-def8-4734-8fca-8029a4396317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36E5F797</paraID>
      <start>0</start>
      <end>2</end>
      <status>modified</status>
      <modifiedWord>1.</modifiedWord>
      <trackRevisions>false</trackRevisions>
    </reviewItem>
    <reviewItem>
      <errorID>c669a41f-5b7c-436f-9477-11080ba0b52a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36A90252</paraID>
      <start>0</start>
      <end>2</end>
      <status>modified</status>
      <modifiedWord>2.</modifiedWord>
      <trackRevisions>false</trackRevisions>
    </reviewItem>
    <reviewItem>
      <errorID>ca47aefe-893b-4db7-b1a5-8491b2108d28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64435FA9</paraID>
      <start>0</start>
      <end>2</end>
      <status>modified</status>
      <modifiedWord>3.</modifiedWord>
      <trackRevisions>false</trackRevisions>
    </reviewItem>
    <reviewItem>
      <errorID>a65ea861-127f-48a3-a91f-c0b0c3941204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570E0AAF</paraID>
      <start>0</start>
      <end>2</end>
      <status>modified</status>
      <modifiedWord>4.</modifiedWord>
      <trackRevisions>false</trackRevisions>
    </reviewItem>
    <reviewItem>
      <errorID>cc9720be-8277-4b64-b03a-590c9734d132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1FE1F381</paraID>
      <start>0</start>
      <end>2</end>
      <status>modified</status>
      <modifiedWord>5.</modifiedWord>
      <trackRevisions>false</trackRevisions>
    </reviewItem>
    <reviewItem>
      <errorID>c0e6d0ea-8878-41ed-8423-d418cb4723ec</errorID>
      <errorWord>法律、法规</errorWord>
      <group>L1_Word</group>
      <groupName>字词问题</groupName>
      <ability>L2_Typo</ability>
      <abilityName>字词错误</abilityName>
      <candidateList>
        <item>法律法规</item>
      </candidateList>
      <explain/>
      <paraID>1FE1F381</paraID>
      <start>4</start>
      <end>8</end>
      <status>modified</status>
      <modifiedWord>法律法规</modifiedWord>
      <trackRevisions>false</trackRevisions>
    </reviewItem>
    <reviewItem>
      <errorID>b5df86d3-42f5-488a-942d-4a2c60a59885</errorID>
      <errorWord>其它</errorWord>
      <group>L1_Word</group>
      <groupName>字词问题</groupName>
      <ability>L2_Alias</ability>
      <abilityName>也作/曾用词</abilityName>
      <candidateList>
        <item>其他</item>
      </candidateList>
      <explain>词汇[其它]为不规范表述或旧称，其规范书面表述为[其他]。</explain>
      <paraID>1FE1F381</paraID>
      <start>17</start>
      <end>19</end>
      <status>modified</status>
      <modifiedWord>其他</modifiedWord>
      <trackRevisions>false</trackRevisions>
    </reviewItem>
    <reviewItem>
      <errorID>72d5215a-72f0-4002-a46a-b75c52178265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14E5F47E</paraID>
      <start>0</start>
      <end>2</end>
      <status>modified</status>
      <modifiedWord>1.</modifiedWord>
      <trackRevisions>false</trackRevisions>
    </reviewItem>
    <reviewItem>
      <errorID>4a3bf25e-efb7-47ef-8313-3aed411b3a35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68177384</paraID>
      <start>0</start>
      <end>2</end>
      <status>modified</status>
      <modifiedWord>2.</modifiedWord>
      <trackRevisions>false</trackRevisions>
    </reviewItem>
    <reviewItem>
      <errorID>bd368ae6-9cf5-4ecf-b63c-19cf6d75f901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66BC2856</paraID>
      <start>0</start>
      <end>2</end>
      <status>modified</status>
      <modifiedWord>3.</modifiedWord>
      <trackRevisions>false</trackRevisions>
    </reviewItem>
    <reviewItem>
      <errorID>6c2d1202-2597-42e4-b5fd-91009b613265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319B5CA7</paraID>
      <start>0</start>
      <end>2</end>
      <status>modified</status>
      <modifiedWord>4.</modifiedWord>
      <trackRevisions>false</trackRevisions>
    </reviewItem>
    <reviewItem>
      <errorID>7ef76a3d-bd7b-4de3-8957-2736d8157e4d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7DA3A8C9</paraID>
      <start>0</start>
      <end>2</end>
      <status>modified</status>
      <modifiedWord>5.</modifiedWord>
      <trackRevisions>false</trackRevisions>
    </reviewItem>
    <reviewItem>
      <errorID>11ff4edb-de56-4d6e-b061-b2bc2ed64dea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430FD9EB</paraID>
      <start>0</start>
      <end>2</end>
      <status>modified</status>
      <modifiedWord>6.</modifiedWord>
      <trackRevisions>false</trackRevisions>
    </reviewItem>
    <reviewItem>
      <errorID>2f00f908-25fc-4bfa-aafe-c63e7c815809</errorID>
      <errorWord>法律、法规</errorWord>
      <group>L1_Word</group>
      <groupName>字词问题</groupName>
      <ability>L2_Typo</ability>
      <abilityName>字词错误</abilityName>
      <candidateList>
        <item>法律法规</item>
      </candidateList>
      <explain/>
      <paraID>430FD9EB</paraID>
      <start>4</start>
      <end>8</end>
      <status>modified</status>
      <modifiedWord>法律法规</modifiedWord>
      <trackRevisions>false</trackRevisions>
    </reviewItem>
    <reviewItem>
      <errorID>27ac9a6e-a507-4c4c-8dfe-333eeb6b6f82</errorID>
      <errorWord>其它</errorWord>
      <group>L1_Word</group>
      <groupName>字词问题</groupName>
      <ability>L2_Alias</ability>
      <abilityName>也作/曾用词</abilityName>
      <candidateList>
        <item>其他</item>
      </candidateList>
      <explain>词汇[其它]为不规范表述或旧称，其规范书面表述为[其他]。</explain>
      <paraID>430FD9EB</paraID>
      <start>17</start>
      <end>19</end>
      <status>modified</status>
      <modifiedWord>其他</modifiedWord>
      <trackRevisions>false</trackRevisions>
    </reviewItem>
    <reviewItem>
      <errorID>217f86df-b1cc-4037-9f80-b478be9bbf75</errorID>
      <errorWord>(</errorWord>
      <group>L1_Format</group>
      <groupName>格式问题</groupName>
      <ability>L2_HalfPunc</ability>
      <abilityName>全半角检查</abilityName>
      <candidateList>
        <item>（</item>
      </candidateList>
      <explain>文本全半角错误。</explain>
      <paraID>49233105</paraID>
      <start>54</start>
      <end>55</end>
      <status>unmodified</status>
      <modifiedWord/>
      <trackRevisions>false</trackRevisions>
    </reviewItem>
    <reviewItem>
      <errorID>8b6af4b7-f8bc-4caf-8634-9f41663ea04e</errorID>
      <errorWord>)</errorWord>
      <group>L1_Format</group>
      <groupName>格式问题</groupName>
      <ability>L2_HalfPunc</ability>
      <abilityName>全半角检查</abilityName>
      <candidateList>
        <item>）</item>
      </candidateList>
      <explain>文本全半角错误。</explain>
      <paraID>49233105</paraID>
      <start>92</start>
      <end>93</end>
      <status>unmodified</status>
      <modifiedWord/>
      <trackRevisions>false</trackRevisions>
    </reviewItem>
    <reviewItem>
      <errorID>7e0e54ab-b07c-4d9d-904a-9480c414013c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56F2642A</paraID>
      <start>45</start>
      <end>52</end>
      <status>unmodified</status>
      <modifiedWord/>
      <trackRevisions>false</trackRevisions>
    </reviewItem>
    <reviewItem>
      <errorID>0f906563-2556-4563-9c82-914675759e86</errorID>
      <errorWord>的的</errorWord>
      <group>L1_Word</group>
      <groupName>字词问题</groupName>
      <ability>L2_Typo</ability>
      <abilityName>字词错误</abilityName>
      <candidateList>
        <item>的</item>
      </candidateList>
      <explain>“的”常用于连接修饰语与名词性中心语，表示属性、所属或描述。</explain>
      <paraID>576AD557</paraID>
      <start>16</start>
      <end>17</end>
      <status>modified</status>
      <modifiedWord>的</modifiedWord>
      <trackRevisions>false</trackRevisions>
    </reviewItem>
    <reviewItem>
      <errorID>d6f1a9cb-15f5-4bcd-92a2-3e7a96b0c93f</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576AD557</paraID>
      <start>107</start>
      <end>114</end>
      <status>unmodified</status>
      <modifiedWord/>
      <trackRevisions>false</trackRevisions>
    </reviewItem>
    <reviewItem>
      <errorID>c6a749c1-62ec-4c2b-a879-805b276cce7e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3B496D68</paraID>
      <start>0</start>
      <end>2</end>
      <status>modified</status>
      <modifiedWord>1.</modifiedWord>
      <trackRevisions>false</trackRevisions>
    </reviewItem>
    <reviewItem>
      <errorID>7ab16c6b-85bb-4192-842c-cb5add3623c4</errorID>
      <errorWord>有为</errorWord>
      <group>L1_Word</group>
      <groupName>字词问题</groupName>
      <ability>L2_Typo</ability>
      <abilityName>字词错误</abilityName>
      <candidateList>
        <item>有</item>
      </candidateList>
      <explain>〈书〉同“又”▲：三十～八年。</explain>
      <paraID>23F7EEA3</paraID>
      <start>0</start>
      <end>1</end>
      <status>modified</status>
      <modifiedWord>有</modifiedWord>
      <trackRevisions>false</trackRevisions>
    </reviewItem>
    <reviewItem>
      <errorID>118801f4-e171-4d30-b6ce-dcdc71174e3e</errorID>
      <errorWord>法律、法规</errorWord>
      <group>L1_Word</group>
      <groupName>字词问题</groupName>
      <ability>L2_Typo</ability>
      <abilityName>字词错误</abilityName>
      <candidateList>
        <item>法律法规</item>
      </candidateList>
      <explain/>
      <paraID>23AB7958</paraID>
      <start>0</start>
      <end>4</end>
      <status>modified</status>
      <modifiedWord>法律法规</modifiedWord>
      <trackRevisions>false</trackRevisions>
    </reviewItem>
    <reviewItem>
      <errorID>01e632dd-fb6c-416e-9fb1-1aa32ef19168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7439D1DD</paraID>
      <start>0</start>
      <end>2</end>
      <status>modified</status>
      <modifiedWord>2.</modifiedWord>
      <trackRevisions>false</trackRevisions>
    </reviewItem>
    <reviewItem>
      <errorID>bc3b7f8f-4294-4b26-92f4-83493afcad11</errorID>
      <errorWord>:</errorWord>
      <group>L1_Format</group>
      <groupName>格式问题</groupName>
      <ability>L2_HalfPunc</ability>
      <abilityName>全半角检查</abilityName>
      <candidateList>
        <item>：</item>
      </candidateList>
      <explain>文本全半角错误。</explain>
      <paraID>7439D1DD</paraID>
      <start>8</start>
      <end>9</end>
      <status>modified</status>
      <modifiedWord>：</modifiedWord>
      <trackRevisions>false</trackRevisions>
    </reviewItem>
    <reviewItem>
      <errorID>e6dcceb5-cc16-4931-92f6-ab546e1125ff</errorID>
      <errorWord>(</errorWord>
      <group>L1_Format</group>
      <groupName>格式问题</groupName>
      <ability>L2_HalfPunc</ability>
      <abilityName>全半角检查</abilityName>
      <candidateList>
        <item>（</item>
      </candidateList>
      <explain>文本全半角错误。</explain>
      <paraID>590AAB4E</paraID>
      <start>19</start>
      <end>20</end>
      <status>unmodified</status>
      <modifiedWord/>
      <trackRevisions>false</trackRevisions>
    </reviewItem>
    <reviewItem>
      <errorID>4336f293-fb98-4668-b333-45e50f92252b</errorID>
      <errorWord>)</errorWord>
      <group>L1_Format</group>
      <groupName>格式问题</groupName>
      <ability>L2_HalfPunc</ability>
      <abilityName>全半角检查</abilityName>
      <candidateList>
        <item>）</item>
      </candidateList>
      <explain>文本全半角错误。</explain>
      <paraID>590AAB4E</paraID>
      <start>38</start>
      <end>39</end>
      <status>unmodified</status>
      <modifiedWord/>
      <trackRevisions>false</trackRevisions>
    </reviewItem>
    <reviewItem>
      <errorID>d73eadf5-1b74-48a2-bfcb-c5cac5c1e116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59EFB59</paraID>
      <start>0</start>
      <end>2</end>
      <status>modified</status>
      <modifiedWord>3.</modifiedWord>
      <trackRevisions>false</trackRevisions>
    </reviewItem>
    <reviewItem>
      <errorID>9650492e-5bf6-41d6-a39d-aedeab2249ec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 ECB4E1C</paraID>
      <start>104</start>
      <end>111</end>
      <status>unmodified</status>
      <modifiedWord/>
      <trackRevisions>false</trackRevisions>
    </reviewItem>
    <reviewItem>
      <errorID>9d25ebc8-04ec-4bd4-9995-b4cfd0613ccf</errorID>
      <errorWord>双</errorWord>
      <group>L1_Word</group>
      <groupName>字词问题</groupName>
      <ability>L2_Typo</ability>
      <abilityName>字词错误</abilityName>
      <candidateList>
        <item>双方</item>
      </candidateList>
      <explain/>
      <paraID>283DABCE</paraID>
      <start>42</start>
      <end>44</end>
      <status>modified</status>
      <modifiedWord>双方</modifiedWord>
      <trackRevisions>false</trackRevisions>
    </reviewItem>
    <reviewItem>
      <errorID>51eb666a-3405-4079-bb5c-ec4c0b56c96b</errorID>
      <errorWord>肆份</errorWord>
      <group>L1_Word</group>
      <groupName>字词问题</groupName>
      <ability>L2_Typo</ability>
      <abilityName>字词错误</abilityName>
      <candidateList>
        <item>四份</item>
      </candidateList>
      <explain>存在发音相同字词的误用。</explain>
      <paraID> 90E2F6A</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d7eda-5eec-4929-8d26-8ba45c7005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3570</Words>
  <Characters>3742</Characters>
  <Lines>334</Lines>
  <Paragraphs>94</Paragraphs>
  <TotalTime>0</TotalTime>
  <ScaleCrop>false</ScaleCrop>
  <LinksUpToDate>false</LinksUpToDate>
  <CharactersWithSpaces>3756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2026-05-13T07:07:00Z</dcterms:created>
  <dc:creator>Administrator</dc:creator>
  <cp:lastModifiedBy>Lenovo</cp:lastModifiedBy>
  <dcterms:modified xsi:type="dcterms:W3CDTF">2026-06-02T00:55:31Z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2052-12.1.0.26375</vt:lpwstr>
  </property>
  <property fmtid="{D5CDD505-2E9C-101B-9397-08002B2CF9AE}" pid="5" name="ICV">
    <vt:lpwstr>27E0CC1258D6485AAD99BD31D46C7830_12</vt:lpwstr>
  </property>
  <property fmtid="{D5CDD505-2E9C-101B-9397-08002B2CF9AE}" pid="6" name="KSOTemplateDocerSaveRecord">
    <vt:lpwstr>eyJoZGlkIjoiZjFhMjllM2U1MDBhZGU3NjVlNmFlNWU2YjFmZTUwZDQiLCJ1c2VySWQiOiI0NDgyMTE1NDUifQ==</vt:lpwstr>
  </property>
</Properties>
</file>