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29B65">
      <w:pPr>
        <w:spacing w:before="78" w:line="221" w:lineRule="auto"/>
        <w:ind w:left="394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开标一览表</w:t>
      </w:r>
    </w:p>
    <w:p w14:paraId="21402CAA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p w14:paraId="35FE275C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91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6895"/>
      </w:tblGrid>
      <w:tr w14:paraId="6E5B1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238D7B3">
            <w:pPr>
              <w:pStyle w:val="7"/>
              <w:spacing w:before="119" w:line="221" w:lineRule="auto"/>
              <w:ind w:left="51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名称</w:t>
            </w:r>
          </w:p>
        </w:tc>
        <w:tc>
          <w:tcPr>
            <w:tcW w:w="6895" w:type="dxa"/>
            <w:vAlign w:val="center"/>
          </w:tcPr>
          <w:p w14:paraId="09B7E1B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50C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37361475">
            <w:pPr>
              <w:pStyle w:val="7"/>
              <w:spacing w:before="115" w:line="221" w:lineRule="auto"/>
              <w:ind w:left="6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项目名称</w:t>
            </w:r>
          </w:p>
        </w:tc>
        <w:tc>
          <w:tcPr>
            <w:tcW w:w="6895" w:type="dxa"/>
            <w:vAlign w:val="center"/>
          </w:tcPr>
          <w:p w14:paraId="30BBA90B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2C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8880407">
            <w:pPr>
              <w:pStyle w:val="7"/>
              <w:spacing w:before="116" w:line="220" w:lineRule="auto"/>
              <w:ind w:left="3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项目编号/包号</w:t>
            </w:r>
          </w:p>
        </w:tc>
        <w:tc>
          <w:tcPr>
            <w:tcW w:w="6895" w:type="dxa"/>
            <w:vAlign w:val="center"/>
          </w:tcPr>
          <w:p w14:paraId="150F829F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DE4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F6EFD1B">
            <w:pPr>
              <w:pStyle w:val="7"/>
              <w:spacing w:before="116" w:line="219" w:lineRule="auto"/>
              <w:ind w:left="27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报价（元）</w:t>
            </w:r>
          </w:p>
        </w:tc>
        <w:tc>
          <w:tcPr>
            <w:tcW w:w="6895" w:type="dxa"/>
            <w:vAlign w:val="center"/>
          </w:tcPr>
          <w:p w14:paraId="3FF0CC66">
            <w:pPr>
              <w:pStyle w:val="7"/>
              <w:spacing w:before="116" w:line="221" w:lineRule="auto"/>
              <w:ind w:firstLine="460" w:firstLineChars="200"/>
              <w:jc w:val="left"/>
              <w:rPr>
                <w:rFonts w:hint="default" w:ascii="仿宋" w:hAnsi="仿宋" w:eastAsia="仿宋" w:cs="仿宋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总报价：大写：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小写：¥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val="en-US" w:eastAsia="zh-CN"/>
              </w:rPr>
              <w:t>元</w:t>
            </w:r>
          </w:p>
        </w:tc>
      </w:tr>
      <w:tr w14:paraId="27F89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210F27D">
            <w:pPr>
              <w:pStyle w:val="7"/>
              <w:spacing w:before="120" w:line="219" w:lineRule="auto"/>
              <w:ind w:left="637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交货时间</w:t>
            </w:r>
          </w:p>
        </w:tc>
        <w:tc>
          <w:tcPr>
            <w:tcW w:w="6895" w:type="dxa"/>
            <w:vAlign w:val="center"/>
          </w:tcPr>
          <w:p w14:paraId="6F338EC2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E68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05E55592">
            <w:pPr>
              <w:pStyle w:val="7"/>
              <w:spacing w:before="119" w:line="221" w:lineRule="auto"/>
              <w:ind w:left="633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质保期</w:t>
            </w:r>
          </w:p>
        </w:tc>
        <w:tc>
          <w:tcPr>
            <w:tcW w:w="6895" w:type="dxa"/>
            <w:vAlign w:val="center"/>
          </w:tcPr>
          <w:p w14:paraId="4A1071B1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873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6CF82D17">
            <w:pPr>
              <w:pStyle w:val="7"/>
              <w:spacing w:before="119" w:line="222" w:lineRule="auto"/>
              <w:ind w:left="63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  <w:tc>
          <w:tcPr>
            <w:tcW w:w="6895" w:type="dxa"/>
            <w:vAlign w:val="center"/>
          </w:tcPr>
          <w:p w14:paraId="07E6ACFE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CE0FA1">
      <w:pPr>
        <w:spacing w:before="114" w:line="362" w:lineRule="auto"/>
        <w:ind w:left="11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注：报价应是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货物交付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验收合格后的总价，包括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但不限于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产品运输、安装调试、保险、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、税费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及竞争性谈判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文件规定的其它费用。</w:t>
      </w:r>
    </w:p>
    <w:p w14:paraId="743A848D">
      <w:pPr>
        <w:pStyle w:val="2"/>
        <w:spacing w:line="382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03FC191A">
      <w:pPr>
        <w:spacing w:before="79" w:line="219" w:lineRule="auto"/>
        <w:ind w:left="1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795BA1EE">
      <w:pPr>
        <w:spacing w:before="183" w:line="219" w:lineRule="auto"/>
        <w:ind w:left="1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）：</w:t>
      </w:r>
    </w:p>
    <w:p w14:paraId="4B601D19">
      <w:pPr>
        <w:spacing w:before="183" w:line="221" w:lineRule="auto"/>
        <w:ind w:left="5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31"/>
          <w:sz w:val="24"/>
          <w:szCs w:val="24"/>
          <w:highlight w:val="none"/>
          <w:lang w:eastAsia="zh-CN"/>
        </w:rPr>
        <w:t>日期：</w:t>
      </w:r>
    </w:p>
    <w:p w14:paraId="414928D1">
      <w:pPr>
        <w:spacing w:line="221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9"/>
          <w:pgMar w:top="1431" w:right="1418" w:bottom="1194" w:left="1414" w:header="0" w:footer="924" w:gutter="0"/>
          <w:cols w:space="720" w:num="1"/>
        </w:sectPr>
      </w:pPr>
    </w:p>
    <w:p w14:paraId="4F7F2A43">
      <w:pP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  <w:lang w:eastAsia="zh-CN"/>
        </w:rPr>
      </w:pPr>
    </w:p>
    <w:p w14:paraId="2640B2B5">
      <w:pPr>
        <w:spacing w:before="78" w:line="219" w:lineRule="auto"/>
        <w:ind w:left="652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  <w:lang w:eastAsia="zh-CN"/>
        </w:rPr>
        <w:t>分项报价表</w:t>
      </w:r>
    </w:p>
    <w:p w14:paraId="1B1497C2">
      <w:pPr>
        <w:spacing w:before="183" w:line="220" w:lineRule="auto"/>
        <w:ind w:left="59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项目编号/包号：</w:t>
      </w:r>
    </w:p>
    <w:p w14:paraId="000EA454">
      <w:pPr>
        <w:spacing w:line="67" w:lineRule="exact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tbl>
      <w:tblPr>
        <w:tblStyle w:val="6"/>
        <w:tblW w:w="142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045"/>
        <w:gridCol w:w="1418"/>
        <w:gridCol w:w="1418"/>
        <w:gridCol w:w="2718"/>
        <w:gridCol w:w="1058"/>
        <w:gridCol w:w="960"/>
        <w:gridCol w:w="1222"/>
        <w:gridCol w:w="1646"/>
        <w:gridCol w:w="941"/>
      </w:tblGrid>
      <w:tr w14:paraId="60F3A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95" w:type="dxa"/>
          </w:tcPr>
          <w:p w14:paraId="4CC2DC7E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</w:p>
          <w:p w14:paraId="6A91AD88">
            <w:pPr>
              <w:pStyle w:val="7"/>
              <w:spacing w:before="78" w:line="222" w:lineRule="auto"/>
              <w:ind w:left="16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序号</w:t>
            </w:r>
          </w:p>
        </w:tc>
        <w:tc>
          <w:tcPr>
            <w:tcW w:w="2045" w:type="dxa"/>
          </w:tcPr>
          <w:p w14:paraId="71BB2720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33D8E5F8">
            <w:pPr>
              <w:pStyle w:val="7"/>
              <w:spacing w:before="78" w:line="219" w:lineRule="auto"/>
              <w:ind w:left="55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货物名称</w:t>
            </w:r>
          </w:p>
        </w:tc>
        <w:tc>
          <w:tcPr>
            <w:tcW w:w="1418" w:type="dxa"/>
          </w:tcPr>
          <w:p w14:paraId="22FB31F0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9B78BAC">
            <w:pPr>
              <w:pStyle w:val="7"/>
              <w:spacing w:before="78" w:line="220" w:lineRule="auto"/>
              <w:ind w:left="492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5"/>
                <w:highlight w:val="none"/>
              </w:rPr>
              <w:t>品牌</w:t>
            </w:r>
          </w:p>
        </w:tc>
        <w:tc>
          <w:tcPr>
            <w:tcW w:w="1418" w:type="dxa"/>
          </w:tcPr>
          <w:p w14:paraId="317603E7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7807429">
            <w:pPr>
              <w:pStyle w:val="7"/>
              <w:spacing w:before="78" w:line="220" w:lineRule="auto"/>
              <w:ind w:left="23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规格型号</w:t>
            </w:r>
          </w:p>
        </w:tc>
        <w:tc>
          <w:tcPr>
            <w:tcW w:w="2718" w:type="dxa"/>
          </w:tcPr>
          <w:p w14:paraId="35F5080F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4430603">
            <w:pPr>
              <w:pStyle w:val="7"/>
              <w:spacing w:before="78" w:line="221" w:lineRule="auto"/>
              <w:ind w:left="887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制造厂家</w:t>
            </w:r>
          </w:p>
        </w:tc>
        <w:tc>
          <w:tcPr>
            <w:tcW w:w="1058" w:type="dxa"/>
          </w:tcPr>
          <w:p w14:paraId="6A4A5D68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41EE4116">
            <w:pPr>
              <w:pStyle w:val="7"/>
              <w:spacing w:before="78" w:line="220" w:lineRule="auto"/>
              <w:ind w:left="29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数量</w:t>
            </w:r>
          </w:p>
        </w:tc>
        <w:tc>
          <w:tcPr>
            <w:tcW w:w="960" w:type="dxa"/>
          </w:tcPr>
          <w:p w14:paraId="6C43CED1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0062225D">
            <w:pPr>
              <w:pStyle w:val="7"/>
              <w:spacing w:before="78" w:line="221" w:lineRule="auto"/>
              <w:ind w:left="24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单位</w:t>
            </w:r>
          </w:p>
        </w:tc>
        <w:tc>
          <w:tcPr>
            <w:tcW w:w="1222" w:type="dxa"/>
            <w:vAlign w:val="center"/>
          </w:tcPr>
          <w:p w14:paraId="4FCCF5C4">
            <w:pPr>
              <w:pStyle w:val="7"/>
              <w:spacing w:before="119" w:line="219" w:lineRule="auto"/>
              <w:ind w:firstLine="464" w:firstLineChars="200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单价</w:t>
            </w:r>
          </w:p>
          <w:p w14:paraId="04FD51F3">
            <w:pPr>
              <w:pStyle w:val="7"/>
              <w:spacing w:before="183" w:line="221" w:lineRule="auto"/>
              <w:ind w:left="270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1646" w:type="dxa"/>
          </w:tcPr>
          <w:p w14:paraId="053D8ECE">
            <w:pPr>
              <w:pStyle w:val="7"/>
              <w:spacing w:before="119" w:line="222" w:lineRule="auto"/>
              <w:ind w:left="59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highlight w:val="none"/>
              </w:rPr>
              <w:t>小计</w:t>
            </w:r>
          </w:p>
          <w:p w14:paraId="259C18CE">
            <w:pPr>
              <w:pStyle w:val="7"/>
              <w:spacing w:before="179" w:line="221" w:lineRule="auto"/>
              <w:ind w:left="48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941" w:type="dxa"/>
          </w:tcPr>
          <w:p w14:paraId="70705181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FF3A452">
            <w:pPr>
              <w:pStyle w:val="7"/>
              <w:spacing w:before="78" w:line="222" w:lineRule="auto"/>
              <w:ind w:left="24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</w:tr>
      <w:tr w14:paraId="3EFE7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7F01025E">
            <w:pPr>
              <w:pStyle w:val="7"/>
              <w:spacing w:before="115" w:line="242" w:lineRule="auto"/>
              <w:ind w:left="36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045" w:type="dxa"/>
          </w:tcPr>
          <w:p w14:paraId="64C4C137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6B353890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73C7E7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708B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578FDE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DB1DC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7B638E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3563A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4B4AEE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149F514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DEF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44605A33">
            <w:pPr>
              <w:pStyle w:val="7"/>
              <w:spacing w:before="115" w:line="242" w:lineRule="auto"/>
              <w:ind w:left="347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045" w:type="dxa"/>
          </w:tcPr>
          <w:p w14:paraId="3F71335D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74CC52A5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5D8B78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4A93259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A1724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34CFA22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1C8D77C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7A3A036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1EA1AA5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3B117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99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2EBF856D">
            <w:pPr>
              <w:pStyle w:val="7"/>
              <w:spacing w:before="117"/>
              <w:ind w:left="348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045" w:type="dxa"/>
          </w:tcPr>
          <w:p w14:paraId="046E7A85">
            <w:pPr>
              <w:spacing w:line="274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D5F0494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613F67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8707D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6E95C3F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28C771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61C1470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4ECFC98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1473A1B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33103A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0B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14221" w:type="dxa"/>
            <w:gridSpan w:val="10"/>
          </w:tcPr>
          <w:p w14:paraId="715F4CA1">
            <w:pPr>
              <w:pStyle w:val="7"/>
              <w:spacing w:before="119" w:line="219" w:lineRule="auto"/>
              <w:ind w:left="119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highlight w:val="none"/>
                <w:lang w:eastAsia="zh-CN"/>
              </w:rPr>
              <w:t>投标总价（人民币）小写：元</w:t>
            </w:r>
          </w:p>
          <w:p w14:paraId="700B9E31">
            <w:pPr>
              <w:pStyle w:val="7"/>
              <w:spacing w:before="183" w:line="221" w:lineRule="auto"/>
              <w:ind w:left="119" w:firstLine="2200" w:firstLineChars="110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highlight w:val="none"/>
              </w:rPr>
              <w:t>大写：</w:t>
            </w:r>
          </w:p>
        </w:tc>
      </w:tr>
    </w:tbl>
    <w:p w14:paraId="55A65E17">
      <w:pPr>
        <w:spacing w:before="115" w:line="219" w:lineRule="auto"/>
        <w:ind w:left="121"/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注：1、本项目核心产品为：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24"/>
          <w:szCs w:val="24"/>
          <w:highlight w:val="none"/>
          <w:lang w:eastAsia="zh-CN"/>
        </w:rPr>
        <w:t>潜血显现剂、茚三酮试剂、鲁米诺试剂组合套装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。不同供应商所投核心产品品牌相同时将被视为一家，由此可能导致因有效供应商家数不足而废标的情形出现。</w:t>
      </w:r>
    </w:p>
    <w:p w14:paraId="6477076B">
      <w:pPr>
        <w:spacing w:before="115" w:line="219" w:lineRule="auto"/>
        <w:ind w:left="121" w:firstLine="476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2、供应商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必须按“分项报价表”的格式详细报出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总价的各个组成部分的报价，否则作无效投标处理。</w:t>
      </w:r>
    </w:p>
    <w:p w14:paraId="45649067">
      <w:pPr>
        <w:spacing w:before="184" w:line="219" w:lineRule="auto"/>
        <w:ind w:left="60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在本表中必须详细注明所投产品的“品牌”和“规格型号”，自行承担填写错误被视为无效投标文件的风险。</w:t>
      </w:r>
    </w:p>
    <w:p w14:paraId="3E0494E9">
      <w:pPr>
        <w:spacing w:before="183" w:line="219" w:lineRule="auto"/>
        <w:ind w:left="60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、“分项报价表”各分项报价合计应当与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“开标一览表”报价合计相等。</w:t>
      </w:r>
    </w:p>
    <w:p w14:paraId="50D19226">
      <w:pPr>
        <w:spacing w:before="183" w:line="290" w:lineRule="auto"/>
        <w:ind w:left="124" w:right="2513" w:firstLine="4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、“分项报价表”为多页的，每页均须加盖投标人公章或法定代表人或委托代理人签字或盖章。</w:t>
      </w:r>
    </w:p>
    <w:p w14:paraId="12E09E0A">
      <w:pPr>
        <w:spacing w:before="183" w:line="290" w:lineRule="auto"/>
        <w:ind w:left="124" w:right="2513" w:firstLine="4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11ADA1E4">
      <w:pPr>
        <w:spacing w:before="183" w:line="219" w:lineRule="auto"/>
        <w:ind w:left="122" w:firstLine="468" w:firstLineChars="200"/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  <w:t>）：</w:t>
      </w:r>
    </w:p>
    <w:p w14:paraId="015E07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2D6F9">
    <w:pPr>
      <w:spacing w:line="260" w:lineRule="exact"/>
      <w:ind w:left="3781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E217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NNQg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n31d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ZNNQ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E217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F4C11"/>
    <w:rsid w:val="08FF4C11"/>
    <w:rsid w:val="0C2314F7"/>
    <w:rsid w:val="2F330E5D"/>
    <w:rsid w:val="3CAB1C76"/>
    <w:rsid w:val="685C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356</Words>
  <Characters>365</Characters>
  <Lines>0</Lines>
  <Paragraphs>0</Paragraphs>
  <TotalTime>2</TotalTime>
  <ScaleCrop>false</ScaleCrop>
  <LinksUpToDate>false</LinksUpToDate>
  <CharactersWithSpaces>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2026-08-10T08:04:00Z</dcterms:created>
  <dc:creator>嘘。。。</dc:creator>
  <cp:lastModifiedBy>嘘。。。</cp:lastModifiedBy>
  <dcterms:modified xsi:type="dcterms:W3CDTF">2026-08-10T08:12:46Z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3AB0777D25C540B386B351F397984313_11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