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65AE4">
      <w:pPr>
        <w:pStyle w:val="7"/>
        <w:widowControl/>
        <w:ind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hr-HR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分项报价表</w:t>
      </w:r>
    </w:p>
    <w:p w14:paraId="1F39939A">
      <w:pPr>
        <w:kinsoku w:val="0"/>
        <w:spacing w:line="500" w:lineRule="exact"/>
        <w:ind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项目名称：                                                 </w:t>
      </w:r>
    </w:p>
    <w:p w14:paraId="7EE04C50">
      <w:pPr>
        <w:kinsoku w:val="0"/>
        <w:spacing w:line="500" w:lineRule="exact"/>
        <w:ind w:firstLine="105" w:firstLineChars="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                                            共   页，第   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  <w:gridCol w:w="1037"/>
      </w:tblGrid>
      <w:tr w14:paraId="733B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7DDCA34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687" w:type="dxa"/>
            <w:vAlign w:val="center"/>
          </w:tcPr>
          <w:p w14:paraId="1471C620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服务名称</w:t>
            </w:r>
          </w:p>
        </w:tc>
        <w:tc>
          <w:tcPr>
            <w:tcW w:w="1279" w:type="dxa"/>
            <w:vAlign w:val="center"/>
          </w:tcPr>
          <w:p w14:paraId="6BCA648E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服务范围</w:t>
            </w:r>
          </w:p>
        </w:tc>
        <w:tc>
          <w:tcPr>
            <w:tcW w:w="1238" w:type="dxa"/>
            <w:vAlign w:val="center"/>
          </w:tcPr>
          <w:p w14:paraId="4E809EDC">
            <w:pPr>
              <w:pStyle w:val="6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服务要求</w:t>
            </w:r>
          </w:p>
        </w:tc>
        <w:tc>
          <w:tcPr>
            <w:tcW w:w="1237" w:type="dxa"/>
            <w:vAlign w:val="center"/>
          </w:tcPr>
          <w:p w14:paraId="375B40C1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服务标准</w:t>
            </w:r>
          </w:p>
        </w:tc>
        <w:tc>
          <w:tcPr>
            <w:tcW w:w="806" w:type="dxa"/>
            <w:vAlign w:val="center"/>
          </w:tcPr>
          <w:p w14:paraId="42CFF5F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773" w:type="dxa"/>
            <w:vAlign w:val="center"/>
          </w:tcPr>
          <w:p w14:paraId="3F1CEED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797" w:type="dxa"/>
            <w:vAlign w:val="center"/>
          </w:tcPr>
          <w:p w14:paraId="540442B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单价(元)</w:t>
            </w:r>
          </w:p>
        </w:tc>
        <w:tc>
          <w:tcPr>
            <w:tcW w:w="1037" w:type="dxa"/>
            <w:vAlign w:val="center"/>
          </w:tcPr>
          <w:p w14:paraId="42813E2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合计(元)</w:t>
            </w:r>
          </w:p>
        </w:tc>
      </w:tr>
      <w:tr w14:paraId="1E78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F12FCD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687" w:type="dxa"/>
            <w:vAlign w:val="center"/>
          </w:tcPr>
          <w:p w14:paraId="5679FC4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20CEF5A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8" w:type="dxa"/>
            <w:vAlign w:val="center"/>
          </w:tcPr>
          <w:p w14:paraId="3EB399D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vAlign w:val="center"/>
          </w:tcPr>
          <w:p w14:paraId="0B214BC3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806" w:type="dxa"/>
            <w:vAlign w:val="center"/>
          </w:tcPr>
          <w:p w14:paraId="176420FA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773" w:type="dxa"/>
            <w:vAlign w:val="center"/>
          </w:tcPr>
          <w:p w14:paraId="7751E5F1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797" w:type="dxa"/>
            <w:vAlign w:val="center"/>
          </w:tcPr>
          <w:p w14:paraId="1BEF4790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1037" w:type="dxa"/>
            <w:vAlign w:val="center"/>
          </w:tcPr>
          <w:p w14:paraId="45992046">
            <w:pPr>
              <w:pStyle w:val="5"/>
              <w:rPr>
                <w:rFonts w:hint="eastAsia" w:ascii="宋体" w:hAnsi="宋体" w:eastAsia="宋体" w:cs="宋体"/>
                <w:spacing w:val="-6"/>
              </w:rPr>
            </w:pPr>
          </w:p>
        </w:tc>
      </w:tr>
      <w:tr w14:paraId="3216D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E1BE3CB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1687" w:type="dxa"/>
            <w:vAlign w:val="center"/>
          </w:tcPr>
          <w:p w14:paraId="0EFECE0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60335A08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8" w:type="dxa"/>
            <w:vAlign w:val="center"/>
          </w:tcPr>
          <w:p w14:paraId="2D11BD2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vAlign w:val="center"/>
          </w:tcPr>
          <w:p w14:paraId="1C9319C7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806" w:type="dxa"/>
            <w:vAlign w:val="center"/>
          </w:tcPr>
          <w:p w14:paraId="5250A422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773" w:type="dxa"/>
            <w:vAlign w:val="center"/>
          </w:tcPr>
          <w:p w14:paraId="7AB59912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797" w:type="dxa"/>
            <w:vAlign w:val="center"/>
          </w:tcPr>
          <w:p w14:paraId="23BE36E2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1037" w:type="dxa"/>
            <w:vAlign w:val="center"/>
          </w:tcPr>
          <w:p w14:paraId="534C52F1">
            <w:pPr>
              <w:pStyle w:val="5"/>
              <w:rPr>
                <w:rFonts w:hint="eastAsia" w:ascii="宋体" w:hAnsi="宋体" w:eastAsia="宋体" w:cs="宋体"/>
                <w:spacing w:val="-6"/>
              </w:rPr>
            </w:pPr>
          </w:p>
        </w:tc>
      </w:tr>
      <w:tr w14:paraId="337E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105687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N</w:t>
            </w:r>
          </w:p>
        </w:tc>
        <w:tc>
          <w:tcPr>
            <w:tcW w:w="1687" w:type="dxa"/>
            <w:vAlign w:val="center"/>
          </w:tcPr>
          <w:p w14:paraId="3785A933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79" w:type="dxa"/>
            <w:vAlign w:val="center"/>
          </w:tcPr>
          <w:p w14:paraId="1DB8C8B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8" w:type="dxa"/>
            <w:vAlign w:val="center"/>
          </w:tcPr>
          <w:p w14:paraId="54F80CD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37" w:type="dxa"/>
            <w:vAlign w:val="center"/>
          </w:tcPr>
          <w:p w14:paraId="4B12369A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806" w:type="dxa"/>
            <w:vAlign w:val="center"/>
          </w:tcPr>
          <w:p w14:paraId="14C59441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773" w:type="dxa"/>
            <w:vAlign w:val="center"/>
          </w:tcPr>
          <w:p w14:paraId="7AD54113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797" w:type="dxa"/>
            <w:vAlign w:val="center"/>
          </w:tcPr>
          <w:p w14:paraId="622E7055">
            <w:pPr>
              <w:pStyle w:val="5"/>
              <w:rPr>
                <w:rFonts w:hint="eastAsia" w:ascii="宋体" w:hAnsi="宋体" w:eastAsia="宋体" w:cs="宋体"/>
              </w:rPr>
            </w:pPr>
          </w:p>
        </w:tc>
        <w:tc>
          <w:tcPr>
            <w:tcW w:w="1037" w:type="dxa"/>
            <w:vAlign w:val="center"/>
          </w:tcPr>
          <w:p w14:paraId="2A986597">
            <w:pPr>
              <w:pStyle w:val="5"/>
              <w:rPr>
                <w:rFonts w:hint="eastAsia" w:ascii="宋体" w:hAnsi="宋体" w:eastAsia="宋体" w:cs="宋体"/>
                <w:spacing w:val="-6"/>
              </w:rPr>
            </w:pPr>
          </w:p>
        </w:tc>
      </w:tr>
      <w:tr w14:paraId="5ADF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vAlign w:val="center"/>
          </w:tcPr>
          <w:p w14:paraId="0834564D">
            <w:pPr>
              <w:pStyle w:val="5"/>
              <w:rPr>
                <w:rFonts w:hint="eastAsia" w:ascii="宋体" w:hAnsi="宋体" w:eastAsia="宋体" w:cs="宋体"/>
                <w:spacing w:val="-6"/>
              </w:rPr>
            </w:pPr>
            <w:r>
              <w:rPr>
                <w:rFonts w:hint="eastAsia" w:ascii="宋体" w:hAnsi="宋体" w:eastAsia="宋体" w:cs="宋体"/>
                <w:spacing w:val="-6"/>
              </w:rPr>
              <w:t>投标报价（人民币大写）：                                 （</w:t>
            </w:r>
            <w:r>
              <w:rPr>
                <w:rFonts w:hint="eastAsia" w:ascii="宋体" w:hAnsi="宋体" w:eastAsia="宋体" w:cs="宋体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</w:rPr>
              <w:t xml:space="preserve">                元）</w:t>
            </w:r>
          </w:p>
        </w:tc>
      </w:tr>
    </w:tbl>
    <w:p w14:paraId="48F4AEF1">
      <w:pPr>
        <w:pStyle w:val="5"/>
        <w:spacing w:line="440" w:lineRule="exact"/>
        <w:rPr>
          <w:rFonts w:hint="eastAsia" w:ascii="宋体" w:hAnsi="宋体" w:eastAsia="宋体" w:cs="宋体"/>
          <w:b/>
          <w:bCs/>
          <w:u w:val="none"/>
        </w:rPr>
      </w:pPr>
      <w:r>
        <w:rPr>
          <w:rFonts w:hint="eastAsia" w:ascii="宋体" w:hAnsi="宋体" w:eastAsia="宋体" w:cs="宋体"/>
          <w:b/>
          <w:bCs/>
          <w:u w:val="none"/>
        </w:rPr>
        <w:t>注：</w:t>
      </w:r>
    </w:p>
    <w:p w14:paraId="5B086833">
      <w:pPr>
        <w:pStyle w:val="5"/>
        <w:numPr>
          <w:ilvl w:val="0"/>
          <w:numId w:val="1"/>
        </w:numPr>
        <w:spacing w:line="440" w:lineRule="exact"/>
        <w:ind w:left="-120" w:leftChars="-57" w:firstLine="527" w:firstLineChars="250"/>
        <w:rPr>
          <w:rFonts w:hint="eastAsia" w:ascii="宋体" w:hAnsi="宋体" w:eastAsia="宋体" w:cs="宋体"/>
          <w:b/>
          <w:bCs/>
          <w:u w:val="single"/>
        </w:rPr>
      </w:pPr>
      <w:r>
        <w:rPr>
          <w:rFonts w:hint="eastAsia" w:ascii="宋体" w:hAnsi="宋体" w:eastAsia="宋体" w:cs="宋体"/>
          <w:b/>
          <w:bCs/>
          <w:u w:val="none"/>
        </w:rPr>
        <w:t>分项报价表可参照以上格式提供，也可由投标供应商自拟格式；</w:t>
      </w:r>
    </w:p>
    <w:p w14:paraId="0124AFDB">
      <w:pPr>
        <w:pStyle w:val="5"/>
        <w:numPr>
          <w:ilvl w:val="0"/>
          <w:numId w:val="0"/>
        </w:numPr>
        <w:spacing w:line="440" w:lineRule="exact"/>
        <w:ind w:leftChars="193"/>
        <w:rPr>
          <w:rFonts w:hint="eastAsia" w:ascii="宋体" w:hAnsi="宋体" w:eastAsia="宋体" w:cs="宋体"/>
          <w:b/>
          <w:bCs/>
          <w:u w:val="none"/>
        </w:rPr>
      </w:pPr>
      <w:r>
        <w:rPr>
          <w:rFonts w:hint="eastAsia" w:ascii="宋体" w:hAnsi="宋体" w:eastAsia="宋体" w:cs="宋体"/>
          <w:b/>
          <w:bCs/>
          <w:u w:val="none"/>
        </w:rPr>
        <w:t>2、表内报价内容以元为单位，最多保留两位小数</w:t>
      </w:r>
      <w:r>
        <w:rPr>
          <w:rFonts w:hint="eastAsia" w:ascii="宋体" w:hAnsi="宋体" w:eastAsia="宋体" w:cs="宋体"/>
          <w:b/>
          <w:bCs/>
          <w:u w:val="none"/>
          <w:lang w:val="hr-HR"/>
        </w:rPr>
        <w:t>。</w:t>
      </w:r>
    </w:p>
    <w:p w14:paraId="777B0EE4">
      <w:pPr>
        <w:pStyle w:val="5"/>
        <w:rPr>
          <w:rFonts w:hint="eastAsia" w:ascii="宋体" w:hAnsi="宋体" w:eastAsia="宋体" w:cs="宋体"/>
        </w:rPr>
      </w:pPr>
    </w:p>
    <w:p w14:paraId="46F732B8">
      <w:pPr>
        <w:pStyle w:val="5"/>
        <w:rPr>
          <w:rFonts w:hint="eastAsia" w:ascii="宋体" w:hAnsi="宋体" w:eastAsia="宋体" w:cs="宋体"/>
        </w:rPr>
      </w:pPr>
    </w:p>
    <w:p w14:paraId="1461A5D2">
      <w:pPr>
        <w:kinsoku w:val="0"/>
        <w:spacing w:line="500" w:lineRule="exact"/>
        <w:rPr>
          <w:rFonts w:hint="eastAsia" w:ascii="宋体" w:hAnsi="宋体" w:eastAsia="宋体" w:cs="宋体"/>
        </w:rPr>
      </w:pPr>
    </w:p>
    <w:p w14:paraId="178F4C27">
      <w:pPr>
        <w:ind w:firstLine="2940" w:firstLineChars="1400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响应供应商：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（盖章）     </w:t>
      </w:r>
    </w:p>
    <w:p w14:paraId="1B953B2D">
      <w:pPr>
        <w:ind w:right="360"/>
        <w:jc w:val="right"/>
        <w:rPr>
          <w:rFonts w:hint="eastAsia" w:ascii="宋体" w:hAnsi="宋体" w:eastAsia="宋体" w:cs="宋体"/>
          <w:sz w:val="20"/>
          <w:szCs w:val="20"/>
        </w:rPr>
      </w:pPr>
    </w:p>
    <w:p w14:paraId="31C442DC">
      <w:pPr>
        <w:ind w:right="240"/>
        <w:jc w:val="center"/>
        <w:rPr>
          <w:rFonts w:hint="eastAsia" w:ascii="宋体" w:hAnsi="宋体" w:eastAsia="宋体" w:cs="宋体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0"/>
          <w:szCs w:val="20"/>
        </w:rPr>
        <w:t xml:space="preserve">法定代表人或其授权代理人：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>（签字或</w:t>
      </w:r>
      <w:r>
        <w:rPr>
          <w:rFonts w:hint="eastAsia" w:ascii="宋体" w:hAnsi="宋体" w:eastAsia="宋体" w:cs="宋体"/>
          <w:sz w:val="20"/>
          <w:szCs w:val="20"/>
          <w:u w:val="single"/>
          <w:lang w:eastAsia="zh-CN"/>
        </w:rPr>
        <w:t>盖章</w:t>
      </w:r>
      <w:r>
        <w:rPr>
          <w:rFonts w:hint="eastAsia" w:ascii="宋体" w:hAnsi="宋体" w:eastAsia="宋体" w:cs="宋体"/>
          <w:sz w:val="20"/>
          <w:szCs w:val="20"/>
          <w:u w:val="single"/>
        </w:rPr>
        <w:t>）</w:t>
      </w:r>
    </w:p>
    <w:p w14:paraId="287B327A">
      <w:pPr>
        <w:wordWrap w:val="0"/>
        <w:ind w:right="360" w:firstLine="2200" w:firstLineChars="11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17704E8F">
      <w:pPr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sz w:val="20"/>
          <w:szCs w:val="20"/>
        </w:rPr>
        <w:t>日   期：</w:t>
      </w:r>
    </w:p>
    <w:bookmarkEnd w:id="0"/>
    <w:p w14:paraId="301BD2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EC31C3"/>
    <w:multiLevelType w:val="singleLevel"/>
    <w:tmpl w:val="2BEC31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203211"/>
    <w:rsid w:val="189351A3"/>
    <w:rsid w:val="1A203211"/>
    <w:rsid w:val="33D7015F"/>
    <w:rsid w:val="390F1A67"/>
    <w:rsid w:val="50926323"/>
    <w:rsid w:val="58DF11CE"/>
    <w:rsid w:val="67230DC3"/>
    <w:rsid w:val="7DF8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  <w:sz w:val="21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1</TotalTime>
  <ScaleCrop>false</ScaleCrop>
  <LinksUpToDate>false</LinksUpToDate>
  <CharactersWithSpaces>403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2026-06-22T07:53:00Z</dcterms:created>
  <dc:creator>Administrator</dc:creator>
  <cp:lastModifiedBy>Administrator</cp:lastModifiedBy>
  <dcterms:modified xsi:type="dcterms:W3CDTF">2026-06-22T09:13:58Z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12AE57E212EF4CE3B42C489064916CFB_11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