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1F9CC">
      <w:pPr>
        <w:jc w:val="center"/>
        <w:rPr>
          <w:spacing w:val="-1"/>
          <w:sz w:val="28"/>
          <w:szCs w:val="36"/>
        </w:rPr>
      </w:pPr>
      <w:r>
        <w:rPr>
          <w:spacing w:val="-1"/>
          <w:sz w:val="28"/>
          <w:szCs w:val="36"/>
        </w:rPr>
        <w:t>延安市粮食和物资储备服务中心市级防洪应急物资采购项目</w:t>
      </w:r>
    </w:p>
    <w:p w14:paraId="391B2D5E">
      <w:pPr>
        <w:jc w:val="center"/>
        <w:rPr>
          <w:rFonts w:hint="default" w:eastAsiaTheme="minorEastAsia"/>
          <w:spacing w:val="-1"/>
          <w:sz w:val="28"/>
          <w:szCs w:val="36"/>
          <w:lang w:val="en-US" w:eastAsia="zh-CN"/>
        </w:rPr>
      </w:pPr>
      <w:r>
        <w:rPr>
          <w:rFonts w:hint="eastAsia"/>
          <w:spacing w:val="-1"/>
          <w:sz w:val="28"/>
          <w:szCs w:val="36"/>
          <w:lang w:val="en-US" w:eastAsia="zh-CN"/>
        </w:rPr>
        <w:t>采购需求</w:t>
      </w:r>
    </w:p>
    <w:tbl>
      <w:tblPr>
        <w:tblStyle w:val="2"/>
        <w:tblW w:w="9117" w:type="dxa"/>
        <w:tblInd w:w="-48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0"/>
        <w:gridCol w:w="1311"/>
        <w:gridCol w:w="2684"/>
        <w:gridCol w:w="1222"/>
        <w:gridCol w:w="1536"/>
        <w:gridCol w:w="1364"/>
      </w:tblGrid>
      <w:tr w14:paraId="334778A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1" w:hRule="atLeast"/>
        </w:trPr>
        <w:tc>
          <w:tcPr>
            <w:tcW w:w="1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E2A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品目号</w:t>
            </w:r>
          </w:p>
        </w:tc>
        <w:tc>
          <w:tcPr>
            <w:tcW w:w="1311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8C2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品目名称</w:t>
            </w:r>
          </w:p>
        </w:tc>
        <w:tc>
          <w:tcPr>
            <w:tcW w:w="2684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C09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采购标的</w:t>
            </w:r>
          </w:p>
        </w:tc>
        <w:tc>
          <w:tcPr>
            <w:tcW w:w="1222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0AF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数量</w:t>
            </w:r>
          </w:p>
          <w:p w14:paraId="22CC6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（单位）</w:t>
            </w:r>
          </w:p>
        </w:tc>
        <w:tc>
          <w:tcPr>
            <w:tcW w:w="1536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A66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技术规格、参数及要求</w:t>
            </w:r>
          </w:p>
        </w:tc>
        <w:tc>
          <w:tcPr>
            <w:tcW w:w="1364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A21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最高限价(元)</w:t>
            </w:r>
          </w:p>
        </w:tc>
      </w:tr>
      <w:tr w14:paraId="188228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7" w:hRule="atLeast"/>
        </w:trPr>
        <w:tc>
          <w:tcPr>
            <w:tcW w:w="1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C68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1-1</w:t>
            </w:r>
          </w:p>
        </w:tc>
        <w:tc>
          <w:tcPr>
            <w:tcW w:w="1311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C6A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离心泵</w:t>
            </w:r>
          </w:p>
        </w:tc>
        <w:tc>
          <w:tcPr>
            <w:tcW w:w="2684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CAF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</w:pPr>
            <w:bookmarkStart w:id="0" w:name="OLE_LINK10"/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 xml:space="preserve">L型防洪挡板，防汛沙袋（含沙料），大型高扬程自吸离心泵 </w:t>
            </w:r>
            <w:bookmarkEnd w:id="0"/>
          </w:p>
        </w:tc>
        <w:tc>
          <w:tcPr>
            <w:tcW w:w="1222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E81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1(项)</w:t>
            </w:r>
          </w:p>
        </w:tc>
        <w:tc>
          <w:tcPr>
            <w:tcW w:w="1536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AE7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详见采购文件</w:t>
            </w:r>
          </w:p>
        </w:tc>
        <w:tc>
          <w:tcPr>
            <w:tcW w:w="1364" w:type="dxa"/>
            <w:tcBorders>
              <w:top w:val="single" w:color="333333" w:sz="6" w:space="0"/>
              <w:left w:val="nil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182C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lang w:val="en-US" w:eastAsia="zh-CN"/>
              </w:rPr>
              <w:t>1268400.00</w:t>
            </w:r>
          </w:p>
        </w:tc>
      </w:tr>
    </w:tbl>
    <w:p w14:paraId="071824F4">
      <w:pPr>
        <w:jc w:val="center"/>
        <w:rPr>
          <w:spacing w:val="-1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67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2026-07-15T11:18:32Z</dcterms:created>
  <dc:creator>HUAWEI</dc:creator>
  <cp:lastModifiedBy>延安市宝塔区盛潮项目管理有限公司</cp:lastModifiedBy>
  <dcterms:modified xsi:type="dcterms:W3CDTF">2026-07-15T11:19:26Z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eyJoZGlkIjoiMWQ3OWE5ZDJkOGE1ZWNlY2NlYmI0OGVlZDgxNDM3MjAiLCJ1c2VySWQiOiIzOTcyMTI1NTQifQ==</vt:lpwstr>
  </property>
  <property fmtid="{D5CDD505-2E9C-101B-9397-08002B2CF9AE}" pid="4" name="ICV">
    <vt:lpwstr>7867B908038E40E0AD3876EC9EA365EB_12</vt:lpwstr>
  </property>
</Properties>
</file>