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F478FA">
      <w:pPr>
        <w:spacing w:line="360" w:lineRule="auto"/>
        <w:jc w:val="center"/>
        <w:rPr>
          <w:sz w:val="21"/>
          <w:szCs w:val="21"/>
          <w:highlight w:val="none"/>
          <w:lang w:eastAsia="zh-CN"/>
        </w:rPr>
      </w:pPr>
      <w:r>
        <w:rPr>
          <w:rFonts w:hint="eastAsia"/>
          <w:b/>
          <w:sz w:val="30"/>
          <w:szCs w:val="30"/>
          <w:highlight w:val="none"/>
          <w:lang w:eastAsia="zh-CN"/>
        </w:rPr>
        <w:t>相关资格证明资料</w:t>
      </w:r>
    </w:p>
    <w:p w14:paraId="2B90A025">
      <w:pPr>
        <w:pStyle w:val="4"/>
        <w:rPr>
          <w:sz w:val="21"/>
          <w:szCs w:val="21"/>
          <w:highlight w:val="none"/>
          <w:lang w:eastAsia="zh-CN"/>
        </w:rPr>
      </w:pPr>
    </w:p>
    <w:p w14:paraId="4868DC7F">
      <w:pPr>
        <w:numPr>
          <w:ilvl w:val="0"/>
          <w:numId w:val="1"/>
        </w:numPr>
        <w:spacing w:line="360" w:lineRule="auto"/>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eastAsia="zh-CN"/>
        </w:rPr>
        <w:t>具有独立承担民事责任能力的法人、其他组织或自然人；</w:t>
      </w:r>
      <w:r>
        <w:rPr>
          <w:rFonts w:hint="eastAsia" w:asciiTheme="majorEastAsia" w:hAnsiTheme="majorEastAsia" w:eastAsiaTheme="majorEastAsia" w:cstheme="majorEastAsia"/>
          <w:b/>
          <w:sz w:val="21"/>
          <w:szCs w:val="21"/>
          <w:highlight w:val="none"/>
          <w:lang w:eastAsia="zh-CN"/>
        </w:rPr>
        <w:t>评审依据：法人或者其他组织提供营业执照、事业单位法人证书等证明文件（提供扫描件并加盖供应商公章），自然人提供身份证</w:t>
      </w:r>
      <w:r>
        <w:rPr>
          <w:rFonts w:hint="eastAsia" w:asciiTheme="majorEastAsia" w:hAnsiTheme="majorEastAsia" w:eastAsiaTheme="majorEastAsia" w:cstheme="majorEastAsia"/>
          <w:b/>
          <w:sz w:val="21"/>
          <w:szCs w:val="21"/>
          <w:highlight w:val="none"/>
          <w:lang w:val="en-US" w:eastAsia="zh-CN"/>
        </w:rPr>
        <w:t>扫描件</w:t>
      </w:r>
      <w:r>
        <w:rPr>
          <w:rFonts w:hint="eastAsia" w:asciiTheme="majorEastAsia" w:hAnsiTheme="majorEastAsia" w:eastAsiaTheme="majorEastAsia" w:cstheme="majorEastAsia"/>
          <w:b/>
          <w:sz w:val="21"/>
          <w:szCs w:val="21"/>
          <w:highlight w:val="none"/>
          <w:lang w:eastAsia="zh-CN"/>
        </w:rPr>
        <w:t>。</w:t>
      </w:r>
    </w:p>
    <w:p w14:paraId="68CCB619">
      <w:pPr>
        <w:numPr>
          <w:ilvl w:val="0"/>
          <w:numId w:val="0"/>
        </w:numPr>
        <w:spacing w:line="360" w:lineRule="auto"/>
        <w:ind w:leftChars="0"/>
        <w:rPr>
          <w:rFonts w:hint="eastAsia" w:asciiTheme="majorEastAsia" w:hAnsiTheme="majorEastAsia" w:eastAsiaTheme="majorEastAsia" w:cstheme="majorEastAsia"/>
          <w:b/>
          <w:sz w:val="21"/>
          <w:szCs w:val="21"/>
          <w:highlight w:val="none"/>
          <w:lang w:eastAsia="zh-CN"/>
        </w:rPr>
      </w:pPr>
      <w:r>
        <w:rPr>
          <w:rFonts w:hint="eastAsia" w:asciiTheme="majorEastAsia" w:hAnsiTheme="majorEastAsia" w:eastAsiaTheme="majorEastAsia" w:cstheme="majorEastAsia"/>
          <w:sz w:val="21"/>
          <w:szCs w:val="21"/>
          <w:highlight w:val="none"/>
          <w:lang w:eastAsia="zh-CN"/>
        </w:rPr>
        <w:t>（</w:t>
      </w:r>
      <w:r>
        <w:rPr>
          <w:rFonts w:hint="eastAsia" w:asciiTheme="majorEastAsia" w:hAnsiTheme="majorEastAsia" w:eastAsiaTheme="majorEastAsia" w:cstheme="majorEastAsia"/>
          <w:sz w:val="21"/>
          <w:szCs w:val="21"/>
          <w:highlight w:val="none"/>
          <w:lang w:val="en-US" w:eastAsia="zh-CN"/>
        </w:rPr>
        <w:t>2）</w:t>
      </w:r>
      <w:r>
        <w:rPr>
          <w:rFonts w:hint="eastAsia" w:asciiTheme="majorEastAsia" w:hAnsiTheme="majorEastAsia" w:eastAsiaTheme="majorEastAsia" w:cstheme="majorEastAsia"/>
          <w:sz w:val="21"/>
          <w:szCs w:val="21"/>
          <w:highlight w:val="none"/>
          <w:lang w:eastAsia="zh-CN"/>
        </w:rPr>
        <w:t>法定代表人（单位负责人）授权委托书（附法定代表人（单位负责人）、被授权人身份证复印件及</w:t>
      </w:r>
      <w:r>
        <w:rPr>
          <w:rFonts w:hint="eastAsia" w:asciiTheme="majorEastAsia" w:hAnsiTheme="majorEastAsia" w:eastAsiaTheme="majorEastAsia" w:cstheme="majorEastAsia"/>
          <w:b w:val="0"/>
          <w:bCs w:val="0"/>
          <w:sz w:val="21"/>
          <w:szCs w:val="21"/>
          <w:highlight w:val="none"/>
          <w:lang w:eastAsia="zh-CN"/>
        </w:rPr>
        <w:t>被授权人近三个月（开标时间前连续三个月（不含开标当月））社保缴纳的证明资料）</w:t>
      </w:r>
      <w:r>
        <w:rPr>
          <w:rFonts w:hint="eastAsia" w:asciiTheme="majorEastAsia" w:hAnsiTheme="majorEastAsia" w:eastAsiaTheme="majorEastAsia" w:cstheme="majorEastAsia"/>
          <w:sz w:val="21"/>
          <w:szCs w:val="21"/>
          <w:highlight w:val="none"/>
          <w:lang w:eastAsia="zh-CN"/>
        </w:rPr>
        <w:t>（法定代表人（单位负责人）直接参加的，须提供法定代表人（单位负责人）身份证明书及身份证复印件且与营业执照上信息须一致）；</w:t>
      </w:r>
      <w:r>
        <w:rPr>
          <w:rFonts w:hint="eastAsia" w:asciiTheme="majorEastAsia" w:hAnsiTheme="majorEastAsia" w:eastAsiaTheme="majorEastAsia" w:cstheme="majorEastAsia"/>
          <w:b/>
          <w:sz w:val="21"/>
          <w:szCs w:val="21"/>
          <w:highlight w:val="none"/>
          <w:lang w:eastAsia="zh-CN"/>
        </w:rPr>
        <w:t>评审依据：提供身份证明文件并加盖</w:t>
      </w:r>
      <w:r>
        <w:rPr>
          <w:rFonts w:hint="eastAsia" w:asciiTheme="majorEastAsia" w:hAnsiTheme="majorEastAsia" w:eastAsiaTheme="majorEastAsia" w:cstheme="majorEastAsia"/>
          <w:b/>
          <w:sz w:val="21"/>
          <w:szCs w:val="21"/>
          <w:highlight w:val="none"/>
          <w:lang w:val="en-US" w:eastAsia="zh-CN"/>
        </w:rPr>
        <w:t>供应商</w:t>
      </w:r>
      <w:r>
        <w:rPr>
          <w:rFonts w:hint="eastAsia" w:asciiTheme="majorEastAsia" w:hAnsiTheme="majorEastAsia" w:eastAsiaTheme="majorEastAsia" w:cstheme="majorEastAsia"/>
          <w:b/>
          <w:sz w:val="21"/>
          <w:szCs w:val="21"/>
          <w:highlight w:val="none"/>
          <w:lang w:eastAsia="zh-CN"/>
        </w:rPr>
        <w:t>公章。</w:t>
      </w:r>
    </w:p>
    <w:p w14:paraId="21796A3C">
      <w:pPr>
        <w:spacing w:line="360" w:lineRule="auto"/>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eastAsia="zh-CN"/>
        </w:rPr>
        <w:t>（3）供应商在本项目磋商响应文件递交截止时间前十二个月内任意一个月的税收缴纳凭证及社会保险缴纳的凭证。依法免税或不需要缴纳社会保障资金的供应商，应提供相应文件证明其依法免税或不需要缴纳社会保障资金；</w:t>
      </w:r>
      <w:r>
        <w:rPr>
          <w:rFonts w:hint="eastAsia" w:asciiTheme="majorEastAsia" w:hAnsiTheme="majorEastAsia" w:eastAsiaTheme="majorEastAsia" w:cstheme="majorEastAsia"/>
          <w:b/>
          <w:sz w:val="21"/>
          <w:szCs w:val="21"/>
          <w:highlight w:val="none"/>
          <w:lang w:eastAsia="zh-CN"/>
        </w:rPr>
        <w:t>评审依据：评审依据：①提供扫描件并加盖供应商公章或者提供②《基本资格条件承诺函》。</w:t>
      </w:r>
    </w:p>
    <w:p w14:paraId="129AA806">
      <w:pPr>
        <w:spacing w:line="360" w:lineRule="auto"/>
        <w:rPr>
          <w:rFonts w:hint="eastAsia" w:asciiTheme="majorEastAsia" w:hAnsiTheme="majorEastAsia" w:eastAsiaTheme="majorEastAsia" w:cstheme="majorEastAsia"/>
          <w:b/>
          <w:bCs/>
          <w:sz w:val="21"/>
          <w:szCs w:val="21"/>
          <w:highlight w:val="none"/>
          <w:lang w:eastAsia="zh-CN"/>
        </w:rPr>
      </w:pPr>
      <w:r>
        <w:rPr>
          <w:rFonts w:hint="eastAsia" w:asciiTheme="majorEastAsia" w:hAnsiTheme="majorEastAsia" w:eastAsiaTheme="majorEastAsia" w:cstheme="majorEastAsia"/>
          <w:sz w:val="21"/>
          <w:szCs w:val="21"/>
          <w:highlight w:val="none"/>
          <w:lang w:eastAsia="zh-CN"/>
        </w:rPr>
        <w:t>（4）供应商提供2024或2025年度经审计的已赋码财务审计报告（事业法人可提供部门决算报告）；</w:t>
      </w:r>
      <w:r>
        <w:rPr>
          <w:rFonts w:hint="eastAsia" w:asciiTheme="majorEastAsia" w:hAnsiTheme="majorEastAsia" w:eastAsiaTheme="majorEastAsia" w:cstheme="majorEastAsia"/>
          <w:b/>
          <w:sz w:val="21"/>
          <w:szCs w:val="21"/>
          <w:highlight w:val="none"/>
          <w:lang w:eastAsia="zh-CN"/>
        </w:rPr>
        <w:t>评审依据：</w:t>
      </w:r>
      <w:r>
        <w:fldChar w:fldCharType="begin"/>
      </w:r>
      <w:r>
        <w:rPr>
          <w:rStyle w:val="14"/>
          <w:b/>
          <w:szCs w:val="16"/>
        </w:rPr>
        <w:instrText xml:space="preserve"> = 1 \* GB3 </w:instrText>
      </w:r>
      <w:r>
        <w:fldChar w:fldCharType="separate"/>
      </w:r>
      <w:r>
        <w:rPr>
          <w:rStyle w:val="14"/>
          <w:rFonts w:hint="eastAsia"/>
          <w:b/>
          <w:szCs w:val="16"/>
        </w:rPr>
        <w:t>①</w:t>
      </w:r>
      <w:r>
        <w:fldChar w:fldCharType="end"/>
      </w:r>
      <w:r>
        <w:rPr>
          <w:rFonts w:hint="eastAsia" w:asciiTheme="majorEastAsia" w:hAnsiTheme="majorEastAsia" w:eastAsiaTheme="majorEastAsia" w:cstheme="majorEastAsia"/>
          <w:b/>
          <w:sz w:val="21"/>
          <w:szCs w:val="21"/>
          <w:highlight w:val="none"/>
          <w:lang w:eastAsia="zh-CN"/>
        </w:rPr>
        <w:t>提供扫描件并加盖供应商公章或者提供②《基本资格条件承诺函》</w:t>
      </w:r>
      <w:r>
        <w:rPr>
          <w:rFonts w:hint="eastAsia" w:asciiTheme="majorEastAsia" w:hAnsiTheme="majorEastAsia" w:eastAsiaTheme="majorEastAsia" w:cstheme="majorEastAsia"/>
          <w:sz w:val="21"/>
          <w:szCs w:val="21"/>
          <w:highlight w:val="none"/>
          <w:lang w:eastAsia="zh-CN"/>
        </w:rPr>
        <w:t>；或提供开标日前三个月内基本存款账户银行出具的资信证明及基本存款账户银行相关证明资料；</w:t>
      </w:r>
      <w:r>
        <w:rPr>
          <w:rFonts w:hint="eastAsia" w:asciiTheme="majorEastAsia" w:hAnsiTheme="majorEastAsia" w:eastAsiaTheme="majorEastAsia" w:cstheme="majorEastAsia"/>
          <w:b/>
          <w:sz w:val="21"/>
          <w:szCs w:val="21"/>
          <w:highlight w:val="none"/>
          <w:lang w:eastAsia="zh-CN"/>
        </w:rPr>
        <w:t>评审依据：评审依据：①提供开标日前三个月内基本存款账户银行出具的资信证明、基本存款账户开户许可证（或基本存款账户信息）的扫描件并加盖供应商公章或者提供②《基本资格条件承诺函》</w:t>
      </w:r>
      <w:r>
        <w:rPr>
          <w:rFonts w:hint="eastAsia" w:asciiTheme="majorEastAsia" w:hAnsiTheme="majorEastAsia" w:eastAsiaTheme="majorEastAsia" w:cstheme="majorEastAsia"/>
          <w:sz w:val="21"/>
          <w:szCs w:val="21"/>
          <w:highlight w:val="none"/>
          <w:lang w:eastAsia="zh-CN"/>
        </w:rPr>
        <w:t>；或提供专业担保机构出具的投标担保函；</w:t>
      </w:r>
      <w:r>
        <w:rPr>
          <w:rFonts w:hint="eastAsia" w:asciiTheme="majorEastAsia" w:hAnsiTheme="majorEastAsia" w:eastAsiaTheme="majorEastAsia" w:cstheme="majorEastAsia"/>
          <w:b/>
          <w:bCs/>
          <w:sz w:val="21"/>
          <w:szCs w:val="21"/>
          <w:highlight w:val="none"/>
          <w:lang w:eastAsia="zh-CN"/>
        </w:rPr>
        <w:t>评审依据：①提供扫描件并加盖供应商公章或者提供②《基本资格条件承诺函》。</w:t>
      </w:r>
    </w:p>
    <w:p w14:paraId="6734F170">
      <w:pPr>
        <w:spacing w:line="360" w:lineRule="auto"/>
        <w:rPr>
          <w:rFonts w:hint="eastAsia" w:asciiTheme="majorEastAsia" w:hAnsiTheme="majorEastAsia" w:eastAsiaTheme="majorEastAsia" w:cstheme="majorEastAsia"/>
          <w:b/>
          <w:bCs/>
          <w:sz w:val="21"/>
          <w:szCs w:val="21"/>
          <w:highlight w:val="none"/>
          <w:lang w:eastAsia="zh-CN"/>
        </w:rPr>
      </w:pPr>
      <w:r>
        <w:rPr>
          <w:rFonts w:hint="eastAsia" w:asciiTheme="majorEastAsia" w:hAnsiTheme="majorEastAsia" w:eastAsiaTheme="majorEastAsia" w:cstheme="majorEastAsia"/>
          <w:sz w:val="21"/>
          <w:szCs w:val="21"/>
          <w:highlight w:val="none"/>
          <w:lang w:eastAsia="zh-CN"/>
        </w:rPr>
        <w:t>（5）参加政府采购活动前3年内在经营活动中没有重大违法记录的书面声明；</w:t>
      </w:r>
      <w:r>
        <w:rPr>
          <w:rFonts w:hint="eastAsia" w:asciiTheme="majorEastAsia" w:hAnsiTheme="majorEastAsia" w:eastAsiaTheme="majorEastAsia" w:cstheme="majorEastAsia"/>
          <w:b/>
          <w:bCs/>
          <w:sz w:val="21"/>
          <w:szCs w:val="21"/>
          <w:highlight w:val="none"/>
          <w:lang w:eastAsia="zh-CN"/>
        </w:rPr>
        <w:t>评审依据：①提供供应商加盖公章的承诺书，格式详见供应商承诺书或者提供②《基本资格条件承诺函》。</w:t>
      </w:r>
    </w:p>
    <w:p w14:paraId="65F92279">
      <w:pPr>
        <w:spacing w:line="360" w:lineRule="auto"/>
        <w:rPr>
          <w:b/>
          <w:sz w:val="21"/>
          <w:szCs w:val="21"/>
          <w:highlight w:val="none"/>
          <w:lang w:eastAsia="zh-CN"/>
        </w:rPr>
      </w:pPr>
      <w:r>
        <w:rPr>
          <w:rFonts w:hint="eastAsia"/>
          <w:sz w:val="21"/>
          <w:szCs w:val="21"/>
          <w:highlight w:val="none"/>
          <w:lang w:eastAsia="zh-CN"/>
        </w:rPr>
        <w:t>（</w:t>
      </w:r>
      <w:r>
        <w:rPr>
          <w:sz w:val="21"/>
          <w:szCs w:val="21"/>
          <w:highlight w:val="none"/>
          <w:lang w:eastAsia="zh-CN"/>
        </w:rPr>
        <w:t>6</w:t>
      </w:r>
      <w:r>
        <w:rPr>
          <w:rFonts w:hint="eastAsia"/>
          <w:sz w:val="21"/>
          <w:szCs w:val="21"/>
          <w:highlight w:val="none"/>
          <w:lang w:eastAsia="zh-CN"/>
        </w:rPr>
        <w:t>）</w:t>
      </w:r>
      <w:r>
        <w:rPr>
          <w:rFonts w:hint="eastAsia"/>
          <w:bCs/>
          <w:kern w:val="1"/>
          <w:sz w:val="21"/>
          <w:szCs w:val="21"/>
          <w:highlight w:val="none"/>
          <w:lang w:eastAsia="zh-CN"/>
        </w:rPr>
        <w:t>具有履行合同所必需的设备和专业技术能力书面声明函</w:t>
      </w:r>
      <w:r>
        <w:rPr>
          <w:rFonts w:hint="eastAsia"/>
          <w:sz w:val="21"/>
          <w:szCs w:val="21"/>
          <w:highlight w:val="none"/>
          <w:lang w:eastAsia="zh-CN"/>
        </w:rPr>
        <w:t>；</w:t>
      </w:r>
      <w:r>
        <w:rPr>
          <w:rFonts w:hint="eastAsia"/>
          <w:b/>
          <w:bCs/>
          <w:sz w:val="21"/>
          <w:szCs w:val="21"/>
          <w:highlight w:val="none"/>
          <w:lang w:eastAsia="zh-CN"/>
        </w:rPr>
        <w:t>评审依据：①提供供应商加盖公章的承诺书，格式详见供应商承诺书或者提供②《基本资格条件承诺函》。</w:t>
      </w:r>
    </w:p>
    <w:p w14:paraId="141D3E32">
      <w:pPr>
        <w:spacing w:line="360" w:lineRule="auto"/>
        <w:rPr>
          <w:rFonts w:hint="eastAsia"/>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7</w:t>
      </w:r>
      <w:r>
        <w:rPr>
          <w:rFonts w:hint="eastAsia"/>
          <w:sz w:val="21"/>
          <w:szCs w:val="21"/>
          <w:highlight w:val="none"/>
          <w:lang w:eastAsia="zh-CN"/>
        </w:rPr>
        <w:t>）供应商具备建设行政主管部门颁发的建筑工程施工总承包三级及以上资质，并具备有效的安全生产许可证；</w:t>
      </w:r>
      <w:r>
        <w:rPr>
          <w:rFonts w:hint="eastAsia" w:asciiTheme="majorEastAsia" w:hAnsiTheme="majorEastAsia" w:eastAsiaTheme="majorEastAsia" w:cstheme="majorEastAsia"/>
          <w:b/>
          <w:sz w:val="21"/>
          <w:szCs w:val="21"/>
          <w:highlight w:val="none"/>
          <w:lang w:eastAsia="zh-CN"/>
        </w:rPr>
        <w:t>评审依据：提供证明文件加盖供应商公章。</w:t>
      </w:r>
    </w:p>
    <w:p w14:paraId="7F91F512">
      <w:pPr>
        <w:spacing w:line="360" w:lineRule="auto"/>
        <w:rPr>
          <w:rFonts w:hint="eastAsia"/>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8）</w:t>
      </w:r>
      <w:r>
        <w:rPr>
          <w:rFonts w:hint="eastAsia"/>
          <w:sz w:val="21"/>
          <w:szCs w:val="21"/>
          <w:highlight w:val="none"/>
          <w:lang w:eastAsia="zh-CN"/>
        </w:rPr>
        <w:t>供应商拟派项目经理具有本企业注册的建筑工程专业二级及以上注册建造师证书及安全考核合格证,且无在建；</w:t>
      </w:r>
      <w:r>
        <w:rPr>
          <w:rFonts w:hint="eastAsia" w:asciiTheme="majorEastAsia" w:hAnsiTheme="majorEastAsia" w:eastAsiaTheme="majorEastAsia" w:cstheme="majorEastAsia"/>
          <w:b/>
          <w:sz w:val="21"/>
          <w:szCs w:val="21"/>
          <w:highlight w:val="none"/>
          <w:lang w:eastAsia="zh-CN"/>
        </w:rPr>
        <w:t>评审依据：提供证明文件</w:t>
      </w:r>
      <w:r>
        <w:rPr>
          <w:rFonts w:hint="eastAsia" w:asciiTheme="majorEastAsia" w:hAnsiTheme="majorEastAsia" w:eastAsiaTheme="majorEastAsia" w:cstheme="majorEastAsia"/>
          <w:b/>
          <w:sz w:val="21"/>
          <w:szCs w:val="21"/>
          <w:highlight w:val="none"/>
          <w:lang w:val="en-US" w:eastAsia="zh-CN"/>
        </w:rPr>
        <w:t>、无在建承诺书（</w:t>
      </w:r>
      <w:r>
        <w:rPr>
          <w:rFonts w:hint="eastAsia"/>
          <w:b/>
          <w:sz w:val="21"/>
          <w:szCs w:val="21"/>
          <w:highlight w:val="none"/>
          <w:lang w:eastAsia="zh-CN"/>
        </w:rPr>
        <w:t>格式详见</w:t>
      </w:r>
      <w:r>
        <w:rPr>
          <w:rFonts w:hint="eastAsia"/>
          <w:b/>
          <w:sz w:val="21"/>
          <w:szCs w:val="21"/>
          <w:highlight w:val="none"/>
          <w:lang w:val="en-US" w:eastAsia="zh-CN"/>
        </w:rPr>
        <w:t>无在建承诺书</w:t>
      </w:r>
      <w:r>
        <w:rPr>
          <w:rFonts w:hint="eastAsia" w:asciiTheme="majorEastAsia" w:hAnsiTheme="majorEastAsia" w:eastAsiaTheme="majorEastAsia" w:cstheme="majorEastAsia"/>
          <w:b/>
          <w:sz w:val="21"/>
          <w:szCs w:val="21"/>
          <w:highlight w:val="none"/>
          <w:lang w:eastAsia="zh-CN"/>
        </w:rPr>
        <w:t>）加盖供应商公章。</w:t>
      </w:r>
    </w:p>
    <w:p w14:paraId="5C839630">
      <w:pPr>
        <w:spacing w:line="360" w:lineRule="auto"/>
        <w:rPr>
          <w:rFonts w:hint="eastAsia"/>
          <w:sz w:val="21"/>
          <w:szCs w:val="21"/>
          <w:highlight w:val="none"/>
          <w:lang w:eastAsia="zh-CN"/>
        </w:rPr>
      </w:pPr>
      <w:r>
        <w:rPr>
          <w:rFonts w:hint="eastAsia"/>
          <w:sz w:val="21"/>
          <w:szCs w:val="21"/>
          <w:highlight w:val="none"/>
          <w:lang w:eastAsia="zh-CN"/>
        </w:rPr>
        <w:t>（</w:t>
      </w:r>
      <w:r>
        <w:rPr>
          <w:rFonts w:hint="eastAsia"/>
          <w:sz w:val="21"/>
          <w:szCs w:val="21"/>
          <w:highlight w:val="none"/>
          <w:lang w:val="en-US" w:eastAsia="zh-CN"/>
        </w:rPr>
        <w:t>9）供应商资质基本信息及项目经理基本信息应在“陕西省住房和城乡建设厅网（http://js.shaanxi.gov.cn/）（查询路径：政务服务-企业库/人员库-可查询）或全国建筑市场监管公共服务平台可查询；</w:t>
      </w:r>
      <w:r>
        <w:rPr>
          <w:rFonts w:hint="eastAsia" w:asciiTheme="majorEastAsia" w:hAnsiTheme="majorEastAsia" w:eastAsiaTheme="majorEastAsia" w:cstheme="majorEastAsia"/>
          <w:b/>
          <w:sz w:val="21"/>
          <w:szCs w:val="21"/>
          <w:highlight w:val="none"/>
          <w:lang w:eastAsia="zh-CN"/>
        </w:rPr>
        <w:t>评审依据：提供</w:t>
      </w:r>
      <w:r>
        <w:rPr>
          <w:rFonts w:hint="eastAsia" w:asciiTheme="majorEastAsia" w:hAnsiTheme="majorEastAsia" w:eastAsiaTheme="majorEastAsia" w:cstheme="majorEastAsia"/>
          <w:b/>
          <w:sz w:val="21"/>
          <w:szCs w:val="21"/>
          <w:highlight w:val="none"/>
          <w:lang w:val="en-US" w:eastAsia="zh-CN"/>
        </w:rPr>
        <w:t>相关平台截图</w:t>
      </w:r>
      <w:r>
        <w:rPr>
          <w:rFonts w:hint="eastAsia" w:asciiTheme="majorEastAsia" w:hAnsiTheme="majorEastAsia" w:eastAsiaTheme="majorEastAsia" w:cstheme="majorEastAsia"/>
          <w:b/>
          <w:sz w:val="21"/>
          <w:szCs w:val="21"/>
          <w:highlight w:val="none"/>
          <w:lang w:eastAsia="zh-CN"/>
        </w:rPr>
        <w:t>加盖供应商公章。</w:t>
      </w:r>
    </w:p>
    <w:p w14:paraId="551582A7">
      <w:pPr>
        <w:spacing w:line="360" w:lineRule="auto"/>
        <w:rPr>
          <w:bCs/>
          <w:kern w:val="1"/>
          <w:sz w:val="21"/>
          <w:szCs w:val="21"/>
          <w:highlight w:val="none"/>
          <w:lang w:eastAsia="zh-CN"/>
        </w:rPr>
      </w:pPr>
      <w:r>
        <w:rPr>
          <w:rFonts w:hint="eastAsia"/>
          <w:sz w:val="21"/>
          <w:szCs w:val="21"/>
          <w:highlight w:val="none"/>
          <w:lang w:val="en-US" w:eastAsia="zh-CN"/>
        </w:rPr>
        <w:t>（10）</w:t>
      </w:r>
      <w:r>
        <w:rPr>
          <w:rFonts w:hint="eastAsia"/>
          <w:sz w:val="21"/>
          <w:szCs w:val="21"/>
          <w:highlight w:val="none"/>
        </w:rPr>
        <w:t>单位负责人为同一人或者存在直接控股、管理关系的不同供应商不得参加同一合同项下的政府采购活动；为本项目提供整体设计、规范编制或者项目管理、监理、检测等服务的供应商，不得再参加该采购项目的其他采购活动；</w:t>
      </w:r>
      <w:r>
        <w:rPr>
          <w:rFonts w:hint="eastAsia"/>
          <w:b/>
          <w:sz w:val="21"/>
          <w:szCs w:val="21"/>
          <w:highlight w:val="none"/>
        </w:rPr>
        <w:t>评审依据：提供供应商加盖公章的承诺书，格式详见供应商承诺书。</w:t>
      </w:r>
    </w:p>
    <w:p w14:paraId="0D845DD9">
      <w:pPr>
        <w:spacing w:line="360" w:lineRule="auto"/>
        <w:rPr>
          <w:bCs/>
          <w:kern w:val="1"/>
          <w:sz w:val="21"/>
          <w:szCs w:val="21"/>
          <w:highlight w:val="none"/>
          <w:lang w:eastAsia="zh-CN"/>
        </w:rPr>
      </w:pPr>
      <w:r>
        <w:rPr>
          <w:rFonts w:hint="eastAsia"/>
          <w:bCs/>
          <w:kern w:val="1"/>
          <w:sz w:val="21"/>
          <w:szCs w:val="21"/>
          <w:highlight w:val="none"/>
          <w:lang w:eastAsia="zh-CN"/>
        </w:rPr>
        <w:t>（</w:t>
      </w:r>
      <w:r>
        <w:rPr>
          <w:rFonts w:hint="eastAsia"/>
          <w:bCs/>
          <w:kern w:val="1"/>
          <w:sz w:val="21"/>
          <w:szCs w:val="21"/>
          <w:highlight w:val="none"/>
          <w:lang w:val="en-US" w:eastAsia="zh-CN"/>
        </w:rPr>
        <w:t>11</w:t>
      </w:r>
      <w:r>
        <w:rPr>
          <w:rFonts w:hint="eastAsia"/>
          <w:bCs/>
          <w:kern w:val="1"/>
          <w:sz w:val="21"/>
          <w:szCs w:val="21"/>
          <w:highlight w:val="none"/>
          <w:lang w:eastAsia="zh-CN"/>
        </w:rPr>
        <w:t>）本项目专门面向中小企业采购（残疾人福利性单位、监狱企业视同小型、微型企业），供应商需提供《中小企业声明函》（监狱企业的证明文件或《残疾人福利性单位声明函》）；</w:t>
      </w:r>
      <w:r>
        <w:rPr>
          <w:rFonts w:hint="eastAsia"/>
          <w:b/>
          <w:sz w:val="21"/>
          <w:szCs w:val="21"/>
          <w:highlight w:val="none"/>
          <w:lang w:eastAsia="zh-CN"/>
        </w:rPr>
        <w:t>评审依据：（提供《中小企业声明函》（监狱企业的证明文件或《残疾人福利性单位声明函》））。</w:t>
      </w:r>
    </w:p>
    <w:p w14:paraId="0BAA51B4">
      <w:pPr>
        <w:spacing w:line="360" w:lineRule="auto"/>
        <w:rPr>
          <w:rFonts w:hint="eastAsia"/>
          <w:bCs/>
          <w:kern w:val="1"/>
          <w:sz w:val="21"/>
          <w:szCs w:val="21"/>
          <w:highlight w:val="none"/>
          <w:lang w:eastAsia="zh-CN"/>
        </w:rPr>
      </w:pPr>
      <w:r>
        <w:rPr>
          <w:rFonts w:hint="eastAsia"/>
          <w:bCs/>
          <w:kern w:val="1"/>
          <w:sz w:val="21"/>
          <w:szCs w:val="21"/>
          <w:highlight w:val="none"/>
          <w:lang w:eastAsia="zh-CN"/>
        </w:rPr>
        <w:t>（</w:t>
      </w:r>
      <w:r>
        <w:rPr>
          <w:rFonts w:hint="eastAsia"/>
          <w:bCs/>
          <w:kern w:val="1"/>
          <w:sz w:val="21"/>
          <w:szCs w:val="21"/>
          <w:highlight w:val="none"/>
          <w:lang w:val="en-US" w:eastAsia="zh-CN"/>
        </w:rPr>
        <w:t>12</w:t>
      </w:r>
      <w:r>
        <w:rPr>
          <w:rFonts w:hint="eastAsia"/>
          <w:bCs/>
          <w:kern w:val="1"/>
          <w:sz w:val="21"/>
          <w:szCs w:val="21"/>
          <w:highlight w:val="none"/>
          <w:lang w:eastAsia="zh-CN"/>
        </w:rPr>
        <w:t>）其他可以证明供应商资信、相关资质、具有服务经验的文件资料</w:t>
      </w:r>
    </w:p>
    <w:p w14:paraId="0B045901">
      <w:pPr>
        <w:spacing w:line="360" w:lineRule="auto"/>
        <w:rPr>
          <w:b/>
          <w:sz w:val="21"/>
          <w:szCs w:val="21"/>
          <w:highlight w:val="none"/>
          <w:lang w:eastAsia="zh-CN"/>
        </w:rPr>
      </w:pPr>
      <w:r>
        <w:rPr>
          <w:rFonts w:hint="eastAsia"/>
          <w:bCs/>
          <w:kern w:val="1"/>
          <w:sz w:val="21"/>
          <w:szCs w:val="21"/>
          <w:highlight w:val="none"/>
          <w:lang w:eastAsia="zh-CN"/>
        </w:rPr>
        <w:t>（</w:t>
      </w:r>
      <w:r>
        <w:rPr>
          <w:rFonts w:hint="eastAsia"/>
          <w:bCs/>
          <w:kern w:val="1"/>
          <w:sz w:val="21"/>
          <w:szCs w:val="21"/>
          <w:highlight w:val="none"/>
          <w:lang w:val="en-US" w:eastAsia="zh-CN"/>
        </w:rPr>
        <w:t>13</w:t>
      </w:r>
      <w:r>
        <w:rPr>
          <w:rFonts w:hint="eastAsia"/>
          <w:bCs/>
          <w:kern w:val="1"/>
          <w:sz w:val="21"/>
          <w:szCs w:val="21"/>
          <w:highlight w:val="none"/>
          <w:lang w:eastAsia="zh-CN"/>
        </w:rPr>
        <w:t>）供应商应提供健全的财务会计制度的证明材料等其他资料。</w:t>
      </w:r>
    </w:p>
    <w:p w14:paraId="060EB3EE">
      <w:pPr>
        <w:tabs>
          <w:tab w:val="left" w:pos="1620"/>
        </w:tabs>
        <w:snapToGrid w:val="0"/>
        <w:spacing w:line="360" w:lineRule="auto"/>
        <w:ind w:right="-197" w:firstLine="422" w:firstLineChars="200"/>
        <w:rPr>
          <w:rStyle w:val="14"/>
          <w:b/>
          <w:bCs/>
          <w:sz w:val="21"/>
          <w:szCs w:val="21"/>
        </w:rPr>
      </w:pPr>
      <w:r>
        <w:rPr>
          <w:rStyle w:val="14"/>
          <w:rFonts w:hint="eastAsia"/>
          <w:b/>
          <w:bCs/>
          <w:sz w:val="21"/>
          <w:szCs w:val="21"/>
        </w:rPr>
        <w:t>注：</w:t>
      </w:r>
    </w:p>
    <w:p w14:paraId="1250EEBD">
      <w:pPr>
        <w:tabs>
          <w:tab w:val="left" w:pos="1620"/>
        </w:tabs>
        <w:snapToGrid w:val="0"/>
        <w:spacing w:line="360" w:lineRule="auto"/>
        <w:ind w:right="-197" w:firstLine="422" w:firstLineChars="200"/>
        <w:rPr>
          <w:rStyle w:val="14"/>
          <w:sz w:val="21"/>
          <w:szCs w:val="21"/>
        </w:rPr>
      </w:pPr>
      <w:r>
        <w:rPr>
          <w:rStyle w:val="14"/>
          <w:rFonts w:hint="eastAsia"/>
          <w:b/>
          <w:bCs/>
          <w:sz w:val="21"/>
          <w:szCs w:val="21"/>
          <w:lang w:val="en-US" w:eastAsia="zh-CN"/>
        </w:rPr>
        <w:t>1.</w:t>
      </w:r>
      <w:r>
        <w:rPr>
          <w:rStyle w:val="14"/>
          <w:rFonts w:hint="eastAsia"/>
          <w:sz w:val="21"/>
          <w:szCs w:val="21"/>
        </w:rPr>
        <w:t>根据《西安高新区财政金融局关于开展政府采购供应商基本资格条件承诺制试点工作的通知（西高财函〔</w:t>
      </w:r>
      <w:r>
        <w:rPr>
          <w:rStyle w:val="14"/>
          <w:sz w:val="21"/>
          <w:szCs w:val="21"/>
        </w:rPr>
        <w:t>2024</w:t>
      </w:r>
      <w:r>
        <w:rPr>
          <w:rStyle w:val="14"/>
          <w:rFonts w:hint="eastAsia"/>
          <w:sz w:val="21"/>
          <w:szCs w:val="21"/>
        </w:rPr>
        <w:t>〕</w:t>
      </w:r>
      <w:r>
        <w:rPr>
          <w:rStyle w:val="14"/>
          <w:sz w:val="21"/>
          <w:szCs w:val="21"/>
        </w:rPr>
        <w:t>111</w:t>
      </w:r>
      <w:r>
        <w:rPr>
          <w:rStyle w:val="14"/>
          <w:rFonts w:hint="eastAsia"/>
          <w:sz w:val="21"/>
          <w:szCs w:val="21"/>
        </w:rPr>
        <w:t>号）》，</w:t>
      </w:r>
      <w:r>
        <w:rPr>
          <w:rStyle w:val="14"/>
          <w:rFonts w:hint="eastAsia"/>
          <w:b/>
          <w:bCs/>
          <w:sz w:val="21"/>
          <w:szCs w:val="21"/>
        </w:rPr>
        <w:t>简化</w:t>
      </w:r>
      <w:r>
        <w:rPr>
          <w:rStyle w:val="14"/>
          <w:rFonts w:hint="eastAsia"/>
          <w:sz w:val="21"/>
          <w:szCs w:val="21"/>
        </w:rPr>
        <w:t>对供应商</w:t>
      </w:r>
      <w:r>
        <w:rPr>
          <w:rStyle w:val="14"/>
          <w:rFonts w:hint="eastAsia"/>
          <w:b/>
          <w:bCs/>
          <w:sz w:val="21"/>
          <w:szCs w:val="21"/>
        </w:rPr>
        <w:t>资格条件</w:t>
      </w:r>
      <w:r>
        <w:rPr>
          <w:rStyle w:val="14"/>
          <w:rFonts w:hint="eastAsia"/>
          <w:sz w:val="21"/>
          <w:szCs w:val="21"/>
        </w:rPr>
        <w:t>等的形式审查，供应商只需以书面形式提供规定格式的</w:t>
      </w:r>
      <w:r>
        <w:rPr>
          <w:rStyle w:val="14"/>
          <w:rFonts w:hint="eastAsia"/>
          <w:b/>
          <w:bCs/>
          <w:sz w:val="21"/>
          <w:szCs w:val="21"/>
        </w:rPr>
        <w:t>《基本资格条件承诺函》</w:t>
      </w:r>
      <w:r>
        <w:rPr>
          <w:rStyle w:val="14"/>
          <w:sz w:val="21"/>
          <w:szCs w:val="21"/>
        </w:rPr>
        <w:t>(</w:t>
      </w:r>
      <w:r>
        <w:rPr>
          <w:rStyle w:val="14"/>
          <w:rFonts w:hint="eastAsia"/>
          <w:sz w:val="21"/>
          <w:szCs w:val="21"/>
        </w:rPr>
        <w:t>详见附件</w:t>
      </w:r>
      <w:r>
        <w:rPr>
          <w:rStyle w:val="14"/>
          <w:sz w:val="21"/>
          <w:szCs w:val="21"/>
        </w:rPr>
        <w:t>),</w:t>
      </w:r>
      <w:r>
        <w:rPr>
          <w:rStyle w:val="14"/>
          <w:rFonts w:hint="eastAsia"/>
          <w:sz w:val="21"/>
          <w:szCs w:val="21"/>
        </w:rPr>
        <w:t>即可替代以下材料：</w:t>
      </w:r>
      <w:r>
        <w:rPr>
          <w:rStyle w:val="14"/>
          <w:rFonts w:hint="eastAsia"/>
          <w:b/>
          <w:bCs/>
          <w:sz w:val="21"/>
          <w:szCs w:val="21"/>
          <w:lang w:val="en-US" w:eastAsia="zh-CN"/>
        </w:rPr>
        <w:t>1</w:t>
      </w:r>
      <w:r>
        <w:rPr>
          <w:rStyle w:val="14"/>
          <w:b/>
          <w:bCs/>
          <w:sz w:val="21"/>
          <w:szCs w:val="21"/>
        </w:rPr>
        <w:t>.</w:t>
      </w:r>
      <w:r>
        <w:rPr>
          <w:rStyle w:val="14"/>
          <w:rFonts w:hint="eastAsia"/>
          <w:sz w:val="21"/>
          <w:szCs w:val="21"/>
        </w:rPr>
        <w:t>依法缴纳税收的证明材料；</w:t>
      </w:r>
      <w:r>
        <w:rPr>
          <w:rStyle w:val="14"/>
          <w:rFonts w:hint="eastAsia"/>
          <w:b/>
          <w:bCs/>
          <w:sz w:val="21"/>
          <w:szCs w:val="21"/>
          <w:lang w:val="en-US" w:eastAsia="zh-CN"/>
        </w:rPr>
        <w:t>2</w:t>
      </w:r>
      <w:r>
        <w:rPr>
          <w:rStyle w:val="14"/>
          <w:b/>
          <w:bCs/>
          <w:sz w:val="21"/>
          <w:szCs w:val="21"/>
        </w:rPr>
        <w:t>.</w:t>
      </w:r>
      <w:r>
        <w:rPr>
          <w:rStyle w:val="14"/>
          <w:rFonts w:hint="eastAsia"/>
          <w:sz w:val="21"/>
          <w:szCs w:val="21"/>
        </w:rPr>
        <w:t>缴纳社会保障金的证明材料；</w:t>
      </w:r>
      <w:r>
        <w:rPr>
          <w:rStyle w:val="14"/>
          <w:rFonts w:hint="eastAsia"/>
          <w:b/>
          <w:bCs/>
          <w:sz w:val="21"/>
          <w:szCs w:val="21"/>
          <w:lang w:val="en-US" w:eastAsia="zh-CN"/>
        </w:rPr>
        <w:t>3</w:t>
      </w:r>
      <w:r>
        <w:rPr>
          <w:rStyle w:val="14"/>
          <w:b/>
          <w:bCs/>
          <w:sz w:val="21"/>
          <w:szCs w:val="21"/>
        </w:rPr>
        <w:t>.</w:t>
      </w:r>
      <w:r>
        <w:rPr>
          <w:rStyle w:val="14"/>
          <w:rFonts w:hint="eastAsia"/>
          <w:b w:val="0"/>
          <w:bCs w:val="0"/>
          <w:sz w:val="21"/>
          <w:szCs w:val="21"/>
        </w:rPr>
        <w:t>财务审计报告或其基本开户银行出具的资信证明材料或专业担保机构出具的投标担保函</w:t>
      </w:r>
      <w:r>
        <w:rPr>
          <w:rStyle w:val="14"/>
          <w:rFonts w:hint="eastAsia"/>
          <w:sz w:val="21"/>
          <w:szCs w:val="21"/>
        </w:rPr>
        <w:t>；</w:t>
      </w:r>
      <w:r>
        <w:rPr>
          <w:rStyle w:val="14"/>
          <w:b/>
          <w:bCs/>
          <w:sz w:val="21"/>
          <w:szCs w:val="21"/>
        </w:rPr>
        <w:t>4.</w:t>
      </w:r>
      <w:r>
        <w:rPr>
          <w:rStyle w:val="14"/>
          <w:rFonts w:hint="eastAsia"/>
          <w:sz w:val="21"/>
          <w:szCs w:val="21"/>
        </w:rPr>
        <w:t>具有履行合同所必需的设备和专业技术能力的证明材料；</w:t>
      </w:r>
      <w:r>
        <w:rPr>
          <w:rStyle w:val="14"/>
          <w:b/>
          <w:bCs/>
          <w:sz w:val="21"/>
          <w:szCs w:val="21"/>
        </w:rPr>
        <w:t>5.</w:t>
      </w:r>
      <w:r>
        <w:rPr>
          <w:rStyle w:val="14"/>
          <w:rFonts w:hint="eastAsia"/>
          <w:sz w:val="21"/>
          <w:szCs w:val="21"/>
        </w:rPr>
        <w:t>参加政府采购活动前三年内，在经营活动中没有重大违法记录的证明材料；</w:t>
      </w:r>
      <w:r>
        <w:rPr>
          <w:rStyle w:val="14"/>
          <w:b/>
          <w:bCs/>
          <w:sz w:val="21"/>
          <w:szCs w:val="21"/>
        </w:rPr>
        <w:t>6.</w:t>
      </w:r>
      <w:r>
        <w:rPr>
          <w:rStyle w:val="14"/>
          <w:rFonts w:hint="eastAsia"/>
          <w:sz w:val="21"/>
          <w:szCs w:val="21"/>
        </w:rPr>
        <w:t>未被列入失信被执行人、重大税收违法案件当事人名单及政府采购严重</w:t>
      </w:r>
      <w:bookmarkStart w:id="2" w:name="_GoBack"/>
      <w:bookmarkEnd w:id="2"/>
      <w:r>
        <w:rPr>
          <w:rStyle w:val="14"/>
          <w:rFonts w:hint="eastAsia"/>
          <w:sz w:val="21"/>
          <w:szCs w:val="21"/>
        </w:rPr>
        <w:t>违法失信行为记录名单的证明材料。</w:t>
      </w:r>
    </w:p>
    <w:p w14:paraId="389FFC5F">
      <w:pPr>
        <w:tabs>
          <w:tab w:val="left" w:pos="1620"/>
        </w:tabs>
        <w:snapToGrid w:val="0"/>
        <w:spacing w:line="360" w:lineRule="auto"/>
        <w:ind w:right="-197" w:firstLine="422" w:firstLineChars="200"/>
        <w:rPr>
          <w:rStyle w:val="14"/>
          <w:rFonts w:hint="eastAsia"/>
          <w:b/>
          <w:sz w:val="21"/>
          <w:szCs w:val="21"/>
        </w:rPr>
      </w:pPr>
      <w:r>
        <w:rPr>
          <w:rStyle w:val="14"/>
          <w:rFonts w:hint="eastAsia"/>
          <w:b/>
          <w:bCs/>
          <w:sz w:val="21"/>
          <w:szCs w:val="21"/>
          <w:lang w:val="en-US" w:eastAsia="zh-CN"/>
        </w:rPr>
        <w:t>2.</w:t>
      </w:r>
      <w:r>
        <w:rPr>
          <w:rStyle w:val="14"/>
          <w:rFonts w:hint="eastAsia"/>
          <w:sz w:val="21"/>
          <w:szCs w:val="21"/>
        </w:rPr>
        <w:t>简化后，供应商应对承诺内容的真实性、合法性、有效性负责。经调查核实为虚假承诺的，视同为“提供虚假材料谋取中标、成交”的违法行为，依照《中华人民共和国政府采购法》等法律法规追究相应责任。《基本资格条件承诺函》后附；</w:t>
      </w:r>
      <w:r>
        <w:rPr>
          <w:rStyle w:val="14"/>
          <w:rFonts w:hint="eastAsia"/>
          <w:b/>
          <w:sz w:val="21"/>
          <w:szCs w:val="21"/>
        </w:rPr>
        <w:t>若不提供《基本资格条件承诺函》，则需提供相应的证明材料。</w:t>
      </w:r>
    </w:p>
    <w:p w14:paraId="242972B8">
      <w:pPr>
        <w:rPr>
          <w:rStyle w:val="14"/>
          <w:rFonts w:hint="eastAsia"/>
          <w:b/>
          <w:sz w:val="21"/>
          <w:szCs w:val="21"/>
        </w:rPr>
      </w:pPr>
      <w:r>
        <w:rPr>
          <w:rStyle w:val="14"/>
          <w:rFonts w:hint="eastAsia"/>
          <w:b/>
          <w:sz w:val="21"/>
          <w:szCs w:val="21"/>
        </w:rPr>
        <w:br w:type="page"/>
      </w:r>
    </w:p>
    <w:p w14:paraId="2BFF1EF9">
      <w:pPr>
        <w:jc w:val="center"/>
        <w:rPr>
          <w:rFonts w:hint="eastAsia"/>
          <w:b/>
          <w:sz w:val="28"/>
          <w:szCs w:val="32"/>
          <w:lang w:eastAsia="zh-CN"/>
        </w:rPr>
      </w:pPr>
      <w:r>
        <w:rPr>
          <w:rFonts w:hint="eastAsia"/>
          <w:b/>
          <w:sz w:val="28"/>
          <w:szCs w:val="32"/>
          <w:lang w:eastAsia="zh-CN"/>
        </w:rPr>
        <w:t>基本资格条件承诺函</w:t>
      </w:r>
    </w:p>
    <w:p w14:paraId="395AB39C">
      <w:pPr>
        <w:pStyle w:val="4"/>
        <w:kinsoku w:val="0"/>
        <w:adjustRightInd w:val="0"/>
        <w:snapToGrid w:val="0"/>
        <w:spacing w:line="360" w:lineRule="auto"/>
        <w:ind w:firstLine="516"/>
        <w:rPr>
          <w:rFonts w:asciiTheme="minorEastAsia" w:hAnsiTheme="minorEastAsia" w:cstheme="minorEastAsia"/>
          <w:spacing w:val="9"/>
          <w:position w:val="3"/>
          <w:sz w:val="24"/>
        </w:rPr>
      </w:pPr>
    </w:p>
    <w:p w14:paraId="33F452DB">
      <w:pPr>
        <w:adjustRightInd w:val="0"/>
        <w:spacing w:line="360" w:lineRule="auto"/>
        <w:rPr>
          <w:rFonts w:hint="eastAsia" w:cs="仿宋"/>
          <w:color w:val="000000"/>
          <w:sz w:val="21"/>
          <w:szCs w:val="21"/>
          <w:lang w:val="zh-CN" w:eastAsia="zh-CN"/>
        </w:rPr>
      </w:pPr>
      <w:r>
        <w:rPr>
          <w:rFonts w:hint="eastAsia" w:cs="仿宋"/>
          <w:color w:val="000000"/>
          <w:sz w:val="21"/>
          <w:szCs w:val="21"/>
          <w:lang w:val="zh-CN" w:eastAsia="zh-CN"/>
        </w:rPr>
        <w:t>致：</w:t>
      </w:r>
      <w:r>
        <w:rPr>
          <w:rFonts w:hint="eastAsia" w:cs="仿宋"/>
          <w:color w:val="000000"/>
          <w:sz w:val="21"/>
          <w:szCs w:val="21"/>
          <w:u w:val="single"/>
          <w:lang w:eastAsia="zh-CN"/>
        </w:rPr>
        <w:t xml:space="preserve"> </w:t>
      </w:r>
      <w:r>
        <w:rPr>
          <w:rFonts w:hint="eastAsia" w:ascii="宋体" w:hAnsi="宋体" w:cs="宋体"/>
          <w:sz w:val="21"/>
          <w:szCs w:val="21"/>
          <w:u w:val="single"/>
        </w:rPr>
        <w:t xml:space="preserve">           </w:t>
      </w:r>
      <w:r>
        <w:rPr>
          <w:rFonts w:hint="eastAsia" w:cs="宋体"/>
          <w:sz w:val="21"/>
          <w:szCs w:val="21"/>
          <w:u w:val="single"/>
          <w:lang w:val="en-US" w:eastAsia="zh-CN"/>
        </w:rPr>
        <w:t xml:space="preserve">  </w:t>
      </w:r>
      <w:r>
        <w:rPr>
          <w:rFonts w:hint="eastAsia" w:cs="仿宋"/>
          <w:color w:val="000000"/>
          <w:sz w:val="21"/>
          <w:szCs w:val="21"/>
          <w:lang w:val="zh-CN" w:eastAsia="zh-CN"/>
        </w:rPr>
        <w:t xml:space="preserve"> (采购代理机构名称)</w:t>
      </w:r>
    </w:p>
    <w:p w14:paraId="627747F1">
      <w:pPr>
        <w:adjustRightInd w:val="0"/>
        <w:spacing w:line="360" w:lineRule="auto"/>
        <w:rPr>
          <w:rFonts w:hint="eastAsia" w:cs="仿宋"/>
          <w:color w:val="000000"/>
          <w:sz w:val="21"/>
          <w:szCs w:val="21"/>
          <w:lang w:val="zh-CN" w:eastAsia="zh-CN"/>
        </w:rPr>
      </w:pPr>
      <w:r>
        <w:rPr>
          <w:rFonts w:hint="eastAsia" w:cs="仿宋"/>
          <w:color w:val="000000"/>
          <w:sz w:val="21"/>
          <w:szCs w:val="21"/>
          <w:lang w:val="zh-CN" w:eastAsia="zh-CN"/>
        </w:rPr>
        <w:tab/>
      </w:r>
      <w:r>
        <w:rPr>
          <w:rFonts w:hint="eastAsia" w:cs="仿宋"/>
          <w:color w:val="000000"/>
          <w:sz w:val="21"/>
          <w:szCs w:val="21"/>
          <w:u w:val="single"/>
          <w:lang w:val="en-US" w:eastAsia="zh-CN"/>
        </w:rPr>
        <w:t xml:space="preserve">              </w:t>
      </w:r>
      <w:r>
        <w:rPr>
          <w:rFonts w:hint="eastAsia" w:cs="仿宋"/>
          <w:color w:val="000000"/>
          <w:sz w:val="21"/>
          <w:szCs w:val="21"/>
          <w:lang w:val="zh-CN" w:eastAsia="zh-CN"/>
        </w:rPr>
        <w:t xml:space="preserve"> (供应商名称)郑重承诺：</w:t>
      </w:r>
    </w:p>
    <w:p w14:paraId="6882B031">
      <w:pPr>
        <w:adjustRightInd w:val="0"/>
        <w:spacing w:line="360" w:lineRule="auto"/>
        <w:ind w:firstLine="420" w:firstLineChars="200"/>
        <w:rPr>
          <w:rFonts w:hint="eastAsia" w:cs="仿宋"/>
          <w:color w:val="000000"/>
          <w:sz w:val="21"/>
          <w:szCs w:val="21"/>
          <w:lang w:val="zh-CN" w:eastAsia="zh-CN"/>
        </w:rPr>
      </w:pPr>
      <w:r>
        <w:rPr>
          <w:rFonts w:hint="eastAsia" w:cs="仿宋"/>
          <w:color w:val="000000"/>
          <w:sz w:val="21"/>
          <w:szCs w:val="21"/>
          <w:lang w:val="zh-CN" w:eastAsia="zh-CN"/>
        </w:rPr>
        <w:t>1.我方具有良好的商业信誉和健全的财务会计制度，具有履行合同所必需的设备和专业技术能力，具有依法缴纳税收和社会保障金的良好记录，参加本项目采购活动前三年内无重大违法活动记录。</w:t>
      </w:r>
    </w:p>
    <w:p w14:paraId="2BADD6D1">
      <w:pPr>
        <w:adjustRightInd w:val="0"/>
        <w:spacing w:line="360" w:lineRule="auto"/>
        <w:ind w:firstLine="420" w:firstLineChars="200"/>
        <w:rPr>
          <w:rFonts w:hint="eastAsia" w:cs="仿宋"/>
          <w:color w:val="000000"/>
          <w:sz w:val="21"/>
          <w:szCs w:val="21"/>
          <w:lang w:val="zh-CN" w:eastAsia="zh-CN"/>
        </w:rPr>
      </w:pPr>
      <w:r>
        <w:rPr>
          <w:rFonts w:hint="eastAsia" w:cs="仿宋"/>
          <w:color w:val="000000"/>
          <w:sz w:val="21"/>
          <w:szCs w:val="21"/>
          <w:lang w:val="zh-CN" w:eastAsia="zh-CN"/>
        </w:rPr>
        <w:t>2.我方未列入在信用中国网站 (www.creditchina.gov.cn) “失信被执行人”、“重大税收违法案件当事人名单”中，也未列入中国政府采购网 (www.ccgp.gov.cn) “政府采购严重违法失信行为记录名单”中。</w:t>
      </w:r>
    </w:p>
    <w:p w14:paraId="229D3299">
      <w:pPr>
        <w:adjustRightInd w:val="0"/>
        <w:spacing w:line="360" w:lineRule="auto"/>
        <w:ind w:firstLine="420" w:firstLineChars="200"/>
        <w:rPr>
          <w:rFonts w:hint="eastAsia" w:cs="仿宋"/>
          <w:color w:val="000000"/>
          <w:sz w:val="21"/>
          <w:szCs w:val="21"/>
          <w:lang w:val="zh-CN" w:eastAsia="zh-CN"/>
        </w:rPr>
      </w:pPr>
      <w:r>
        <w:rPr>
          <w:rFonts w:hint="eastAsia" w:cs="仿宋"/>
          <w:color w:val="000000"/>
          <w:sz w:val="21"/>
          <w:szCs w:val="21"/>
          <w:lang w:val="zh-CN" w:eastAsia="zh-CN"/>
        </w:rPr>
        <w:t>3.我方在采购项目评审(评标)环节结束后，随时接受采购人、采购代理机构的检查验证，配合提供相关证明材料，证明符合《中华人民共和国政府采购法》规定的供应商基本资格条件。</w:t>
      </w:r>
    </w:p>
    <w:p w14:paraId="78040C25">
      <w:pPr>
        <w:adjustRightInd w:val="0"/>
        <w:spacing w:line="360" w:lineRule="auto"/>
        <w:ind w:firstLine="420" w:firstLineChars="200"/>
        <w:rPr>
          <w:rFonts w:hint="eastAsia" w:cs="仿宋"/>
          <w:color w:val="000000"/>
          <w:sz w:val="21"/>
          <w:szCs w:val="21"/>
          <w:lang w:val="zh-CN" w:eastAsia="zh-CN"/>
        </w:rPr>
      </w:pPr>
      <w:r>
        <w:rPr>
          <w:rFonts w:hint="eastAsia" w:cs="仿宋"/>
          <w:color w:val="000000"/>
          <w:sz w:val="21"/>
          <w:szCs w:val="21"/>
          <w:lang w:val="zh-CN" w:eastAsia="zh-CN"/>
        </w:rPr>
        <w:t xml:space="preserve">我方对以上承诺负全部法律责任。 </w:t>
      </w:r>
    </w:p>
    <w:p w14:paraId="49D09B74">
      <w:pPr>
        <w:adjustRightInd w:val="0"/>
        <w:spacing w:line="360" w:lineRule="auto"/>
        <w:ind w:firstLine="420" w:firstLineChars="200"/>
        <w:rPr>
          <w:rFonts w:hint="eastAsia" w:cs="仿宋"/>
          <w:color w:val="000000"/>
          <w:sz w:val="21"/>
          <w:szCs w:val="21"/>
          <w:lang w:val="zh-CN" w:eastAsia="zh-CN"/>
        </w:rPr>
      </w:pPr>
      <w:r>
        <w:rPr>
          <w:rFonts w:hint="eastAsia" w:cs="仿宋"/>
          <w:color w:val="000000"/>
          <w:sz w:val="21"/>
          <w:szCs w:val="21"/>
          <w:lang w:val="zh-CN" w:eastAsia="zh-CN"/>
        </w:rPr>
        <w:t>特此承诺。</w:t>
      </w:r>
    </w:p>
    <w:p w14:paraId="5BC05287">
      <w:pPr>
        <w:adjustRightInd w:val="0"/>
        <w:spacing w:line="360" w:lineRule="auto"/>
        <w:rPr>
          <w:rFonts w:hint="eastAsia" w:cs="仿宋"/>
          <w:color w:val="000000"/>
          <w:sz w:val="21"/>
          <w:szCs w:val="21"/>
          <w:lang w:val="zh-CN" w:eastAsia="zh-CN"/>
        </w:rPr>
      </w:pPr>
    </w:p>
    <w:p w14:paraId="47180C7A">
      <w:pPr>
        <w:adjustRightInd w:val="0"/>
        <w:spacing w:line="360" w:lineRule="auto"/>
        <w:rPr>
          <w:rFonts w:hint="eastAsia" w:cs="仿宋"/>
          <w:color w:val="000000"/>
          <w:sz w:val="21"/>
          <w:szCs w:val="21"/>
          <w:lang w:val="zh-CN" w:eastAsia="zh-CN"/>
        </w:rPr>
      </w:pPr>
    </w:p>
    <w:p w14:paraId="40E02B11">
      <w:pPr>
        <w:adjustRightInd w:val="0"/>
        <w:spacing w:line="360" w:lineRule="auto"/>
        <w:rPr>
          <w:rFonts w:hint="eastAsia" w:cs="仿宋"/>
          <w:color w:val="000000"/>
          <w:sz w:val="21"/>
          <w:szCs w:val="21"/>
          <w:lang w:val="zh-CN" w:eastAsia="zh-CN"/>
        </w:rPr>
      </w:pPr>
      <w:r>
        <w:rPr>
          <w:rFonts w:hint="eastAsia" w:cs="仿宋"/>
          <w:color w:val="000000"/>
          <w:sz w:val="21"/>
          <w:szCs w:val="21"/>
          <w:lang w:val="zh-CN" w:eastAsia="zh-CN"/>
        </w:rPr>
        <w:t>供应商：</w:t>
      </w:r>
      <w:r>
        <w:rPr>
          <w:rFonts w:hint="eastAsia" w:cs="仿宋"/>
          <w:color w:val="000000"/>
          <w:sz w:val="21"/>
          <w:szCs w:val="21"/>
          <w:u w:val="single"/>
          <w:lang w:val="zh-CN" w:eastAsia="zh-CN"/>
        </w:rPr>
        <w:t xml:space="preserve">                        </w:t>
      </w:r>
      <w:r>
        <w:rPr>
          <w:rFonts w:hint="eastAsia" w:cs="仿宋"/>
          <w:sz w:val="21"/>
          <w:szCs w:val="21"/>
          <w:lang w:eastAsia="zh-CN"/>
        </w:rPr>
        <w:t>（公章）</w:t>
      </w:r>
    </w:p>
    <w:p w14:paraId="72E90633">
      <w:pPr>
        <w:adjustRightInd w:val="0"/>
        <w:spacing w:line="360" w:lineRule="auto"/>
        <w:rPr>
          <w:rFonts w:hint="eastAsia" w:cs="仿宋"/>
          <w:color w:val="000000"/>
          <w:sz w:val="21"/>
          <w:szCs w:val="21"/>
          <w:lang w:val="zh-CN" w:eastAsia="zh-CN"/>
        </w:rPr>
      </w:pPr>
      <w:r>
        <w:rPr>
          <w:rFonts w:hint="eastAsia" w:cs="仿宋"/>
          <w:color w:val="000000"/>
          <w:sz w:val="21"/>
          <w:szCs w:val="21"/>
          <w:lang w:val="zh-CN" w:eastAsia="zh-CN"/>
        </w:rPr>
        <w:t>法定代表人</w:t>
      </w:r>
      <w:r>
        <w:rPr>
          <w:rFonts w:hint="eastAsia" w:cs="仿宋"/>
          <w:sz w:val="21"/>
          <w:szCs w:val="21"/>
          <w:lang w:eastAsia="zh-CN"/>
        </w:rPr>
        <w:t>（或负责人）</w:t>
      </w:r>
      <w:r>
        <w:rPr>
          <w:rFonts w:hint="eastAsia" w:cs="仿宋"/>
          <w:color w:val="000000"/>
          <w:sz w:val="21"/>
          <w:szCs w:val="21"/>
          <w:lang w:val="zh-CN" w:eastAsia="zh-CN"/>
        </w:rPr>
        <w:t>或</w:t>
      </w:r>
      <w:r>
        <w:rPr>
          <w:rFonts w:hint="eastAsia" w:cs="仿宋"/>
          <w:sz w:val="21"/>
          <w:szCs w:val="21"/>
          <w:lang w:eastAsia="zh-CN"/>
        </w:rPr>
        <w:t>被授权人</w:t>
      </w:r>
      <w:r>
        <w:rPr>
          <w:rFonts w:hint="eastAsia" w:cs="仿宋"/>
          <w:color w:val="000000"/>
          <w:sz w:val="21"/>
          <w:szCs w:val="21"/>
          <w:lang w:val="zh-CN" w:eastAsia="zh-CN"/>
        </w:rPr>
        <w:t>：</w:t>
      </w:r>
      <w:r>
        <w:rPr>
          <w:rFonts w:hint="eastAsia" w:cs="仿宋"/>
          <w:color w:val="000000"/>
          <w:sz w:val="21"/>
          <w:szCs w:val="21"/>
          <w:u w:val="single"/>
          <w:lang w:val="zh-CN" w:eastAsia="zh-CN"/>
        </w:rPr>
        <w:t xml:space="preserve">        </w:t>
      </w:r>
      <w:r>
        <w:rPr>
          <w:rFonts w:hint="eastAsia" w:cs="仿宋"/>
          <w:color w:val="000000"/>
          <w:sz w:val="21"/>
          <w:szCs w:val="21"/>
          <w:lang w:val="zh-CN" w:eastAsia="zh-CN"/>
        </w:rPr>
        <w:t>（签字或盖章）</w:t>
      </w:r>
    </w:p>
    <w:p w14:paraId="7DC8BA1C">
      <w:pPr>
        <w:spacing w:line="360" w:lineRule="auto"/>
        <w:outlineLvl w:val="0"/>
        <w:rPr>
          <w:rFonts w:hint="eastAsia"/>
          <w:sz w:val="21"/>
          <w:szCs w:val="21"/>
          <w:lang w:eastAsia="zh-CN"/>
        </w:rPr>
      </w:pPr>
      <w:r>
        <w:rPr>
          <w:rFonts w:hint="eastAsia"/>
          <w:sz w:val="21"/>
          <w:szCs w:val="21"/>
          <w:lang w:val="en-US" w:eastAsia="zh-CN"/>
        </w:rPr>
        <w:t>日期：</w:t>
      </w:r>
      <w:r>
        <w:rPr>
          <w:rFonts w:hint="eastAsia" w:cs="仿宋"/>
          <w:sz w:val="21"/>
          <w:szCs w:val="21"/>
          <w:u w:val="single"/>
          <w:lang w:eastAsia="zh-CN"/>
        </w:rPr>
        <w:t xml:space="preserve">   </w:t>
      </w:r>
      <w:r>
        <w:rPr>
          <w:rFonts w:hint="eastAsia" w:cs="仿宋"/>
          <w:sz w:val="21"/>
          <w:szCs w:val="21"/>
          <w:u w:val="single"/>
          <w:lang w:val="en-US" w:eastAsia="zh-CN"/>
        </w:rPr>
        <w:t xml:space="preserve"> </w:t>
      </w:r>
      <w:r>
        <w:rPr>
          <w:rFonts w:hint="eastAsia"/>
          <w:sz w:val="21"/>
          <w:szCs w:val="21"/>
          <w:lang w:eastAsia="zh-CN"/>
        </w:rPr>
        <w:t>年</w:t>
      </w:r>
      <w:r>
        <w:rPr>
          <w:rFonts w:hint="eastAsia" w:cs="仿宋"/>
          <w:sz w:val="21"/>
          <w:szCs w:val="21"/>
          <w:u w:val="single"/>
          <w:lang w:eastAsia="zh-CN"/>
        </w:rPr>
        <w:t xml:space="preserve">   </w:t>
      </w:r>
      <w:r>
        <w:rPr>
          <w:rFonts w:hint="eastAsia" w:cs="仿宋"/>
          <w:sz w:val="21"/>
          <w:szCs w:val="21"/>
          <w:u w:val="single"/>
          <w:lang w:val="en-US" w:eastAsia="zh-CN"/>
        </w:rPr>
        <w:t xml:space="preserve"> </w:t>
      </w:r>
      <w:r>
        <w:rPr>
          <w:rFonts w:hint="eastAsia"/>
          <w:sz w:val="21"/>
          <w:szCs w:val="21"/>
          <w:lang w:eastAsia="zh-CN"/>
        </w:rPr>
        <w:t>月</w:t>
      </w:r>
      <w:r>
        <w:rPr>
          <w:rFonts w:hint="eastAsia" w:cs="仿宋"/>
          <w:sz w:val="21"/>
          <w:szCs w:val="21"/>
          <w:u w:val="single"/>
          <w:lang w:eastAsia="zh-CN"/>
        </w:rPr>
        <w:t xml:space="preserve">   </w:t>
      </w:r>
      <w:r>
        <w:rPr>
          <w:rFonts w:hint="eastAsia" w:cs="仿宋"/>
          <w:sz w:val="21"/>
          <w:szCs w:val="21"/>
          <w:u w:val="single"/>
          <w:lang w:val="en-US" w:eastAsia="zh-CN"/>
        </w:rPr>
        <w:t xml:space="preserve"> </w:t>
      </w:r>
      <w:r>
        <w:rPr>
          <w:rFonts w:hint="eastAsia"/>
          <w:sz w:val="21"/>
          <w:szCs w:val="21"/>
          <w:lang w:eastAsia="zh-CN"/>
        </w:rPr>
        <w:t>日</w:t>
      </w:r>
    </w:p>
    <w:p w14:paraId="4FB641B1">
      <w:pPr>
        <w:spacing w:line="360" w:lineRule="auto"/>
        <w:outlineLvl w:val="0"/>
        <w:rPr>
          <w:rFonts w:hint="eastAsia"/>
          <w:sz w:val="21"/>
          <w:szCs w:val="21"/>
          <w:lang w:val="zh-CN" w:eastAsia="zh-CN"/>
        </w:rPr>
      </w:pPr>
    </w:p>
    <w:p w14:paraId="2798FFC4">
      <w:pPr>
        <w:pStyle w:val="2"/>
        <w:rPr>
          <w:rFonts w:hint="eastAsia"/>
        </w:rPr>
      </w:pPr>
      <w:r>
        <w:rPr>
          <w:rFonts w:hint="eastAsia"/>
          <w:b/>
          <w:bCs/>
          <w:sz w:val="21"/>
          <w:szCs w:val="21"/>
          <w:lang w:val="zh-CN" w:eastAsia="zh-CN"/>
        </w:rPr>
        <w:t>注：</w:t>
      </w:r>
      <w:r>
        <w:rPr>
          <w:rFonts w:hint="eastAsia"/>
          <w:b/>
          <w:bCs/>
          <w:sz w:val="21"/>
          <w:szCs w:val="21"/>
          <w:lang w:val="en-US" w:eastAsia="zh-CN"/>
        </w:rPr>
        <w:t>供应商</w:t>
      </w:r>
      <w:r>
        <w:rPr>
          <w:rFonts w:hint="eastAsia"/>
          <w:b/>
          <w:bCs/>
          <w:sz w:val="21"/>
          <w:szCs w:val="21"/>
          <w:lang w:val="zh-CN" w:eastAsia="zh-CN"/>
        </w:rPr>
        <w:t>若不提供《基本资格条件承诺函》，则需提供相应的</w:t>
      </w:r>
      <w:r>
        <w:rPr>
          <w:rFonts w:hint="eastAsia"/>
          <w:b/>
          <w:bCs/>
          <w:sz w:val="21"/>
          <w:szCs w:val="21"/>
          <w:lang w:val="en-US" w:eastAsia="zh-CN"/>
        </w:rPr>
        <w:t>资格</w:t>
      </w:r>
      <w:r>
        <w:rPr>
          <w:rFonts w:hint="eastAsia"/>
          <w:b/>
          <w:bCs/>
          <w:sz w:val="21"/>
          <w:szCs w:val="21"/>
          <w:lang w:val="zh-CN" w:eastAsia="zh-CN"/>
        </w:rPr>
        <w:t>证明材料，</w:t>
      </w:r>
      <w:r>
        <w:rPr>
          <w:rFonts w:hint="eastAsia"/>
          <w:b/>
          <w:bCs/>
          <w:sz w:val="21"/>
          <w:szCs w:val="21"/>
          <w:lang w:val="en-US" w:eastAsia="zh-CN"/>
        </w:rPr>
        <w:t>否则按无效投标处理</w:t>
      </w:r>
      <w:r>
        <w:rPr>
          <w:rFonts w:hint="eastAsia"/>
          <w:b/>
          <w:bCs/>
          <w:sz w:val="21"/>
          <w:szCs w:val="21"/>
          <w:lang w:val="zh-CN" w:eastAsia="zh-CN"/>
        </w:rPr>
        <w:t>。</w:t>
      </w:r>
    </w:p>
    <w:p w14:paraId="113B63F9">
      <w:pPr>
        <w:rPr>
          <w:rFonts w:hint="eastAsia"/>
          <w:b/>
          <w:sz w:val="28"/>
          <w:szCs w:val="32"/>
          <w:highlight w:val="none"/>
          <w:lang w:eastAsia="zh-CN"/>
        </w:rPr>
      </w:pPr>
      <w:r>
        <w:rPr>
          <w:rFonts w:hint="eastAsia"/>
          <w:b/>
          <w:sz w:val="28"/>
          <w:szCs w:val="32"/>
          <w:highlight w:val="none"/>
          <w:lang w:eastAsia="zh-CN"/>
        </w:rPr>
        <w:br w:type="page"/>
      </w:r>
    </w:p>
    <w:p w14:paraId="60352910">
      <w:pPr>
        <w:spacing w:line="360" w:lineRule="atLeast"/>
        <w:jc w:val="center"/>
        <w:rPr>
          <w:rFonts w:hint="eastAsia"/>
          <w:b/>
          <w:sz w:val="28"/>
          <w:szCs w:val="32"/>
          <w:highlight w:val="none"/>
          <w:lang w:val="zh-CN" w:eastAsia="zh-CN"/>
        </w:rPr>
      </w:pPr>
      <w:r>
        <w:rPr>
          <w:rFonts w:hint="eastAsia"/>
          <w:b/>
          <w:sz w:val="28"/>
          <w:szCs w:val="32"/>
          <w:highlight w:val="none"/>
          <w:lang w:val="zh-CN" w:eastAsia="zh-CN"/>
        </w:rPr>
        <w:t>关于拟派项目经理</w:t>
      </w:r>
      <w:r>
        <w:rPr>
          <w:rFonts w:hint="eastAsia"/>
          <w:b/>
          <w:sz w:val="28"/>
          <w:szCs w:val="32"/>
          <w:highlight w:val="none"/>
          <w:lang w:val="en-US" w:eastAsia="zh-CN"/>
        </w:rPr>
        <w:t>无在建</w:t>
      </w:r>
      <w:r>
        <w:rPr>
          <w:rFonts w:hint="eastAsia"/>
          <w:b/>
          <w:sz w:val="28"/>
          <w:szCs w:val="32"/>
          <w:highlight w:val="none"/>
          <w:lang w:val="zh-CN" w:eastAsia="zh-CN"/>
        </w:rPr>
        <w:t>承诺</w:t>
      </w:r>
      <w:r>
        <w:rPr>
          <w:rFonts w:hint="eastAsia"/>
          <w:b/>
          <w:sz w:val="28"/>
          <w:szCs w:val="32"/>
          <w:highlight w:val="none"/>
          <w:lang w:eastAsia="zh-CN"/>
        </w:rPr>
        <w:t>书</w:t>
      </w:r>
    </w:p>
    <w:p w14:paraId="4C1672B0">
      <w:pPr>
        <w:adjustRightInd w:val="0"/>
        <w:spacing w:line="360" w:lineRule="auto"/>
        <w:rPr>
          <w:rFonts w:hint="eastAsia" w:cs="仿宋"/>
          <w:color w:val="000000"/>
          <w:sz w:val="21"/>
          <w:szCs w:val="21"/>
          <w:highlight w:val="none"/>
          <w:lang w:val="zh-CN" w:eastAsia="zh-CN"/>
        </w:rPr>
      </w:pPr>
    </w:p>
    <w:p w14:paraId="1E5668BA">
      <w:pPr>
        <w:adjustRightInd w:val="0"/>
        <w:spacing w:line="360" w:lineRule="auto"/>
        <w:rPr>
          <w:rFonts w:cs="仿宋"/>
          <w:color w:val="000000"/>
          <w:sz w:val="21"/>
          <w:szCs w:val="21"/>
          <w:highlight w:val="none"/>
          <w:u w:val="single"/>
          <w:lang w:eastAsia="zh-CN"/>
        </w:rPr>
      </w:pPr>
      <w:r>
        <w:rPr>
          <w:rFonts w:hint="eastAsia" w:cs="仿宋"/>
          <w:color w:val="000000"/>
          <w:sz w:val="21"/>
          <w:szCs w:val="21"/>
          <w:highlight w:val="none"/>
          <w:lang w:val="zh-CN" w:eastAsia="zh-CN"/>
        </w:rPr>
        <w:t>致：</w:t>
      </w:r>
      <w:r>
        <w:rPr>
          <w:rFonts w:hint="eastAsia" w:cs="仿宋"/>
          <w:color w:val="000000"/>
          <w:sz w:val="21"/>
          <w:szCs w:val="21"/>
          <w:highlight w:val="none"/>
          <w:u w:val="single"/>
          <w:lang w:eastAsia="zh-CN"/>
        </w:rPr>
        <w:t xml:space="preserve"> </w:t>
      </w:r>
      <w:r>
        <w:rPr>
          <w:rFonts w:hint="eastAsia" w:ascii="宋体" w:hAnsi="宋体" w:cs="宋体"/>
          <w:sz w:val="21"/>
          <w:szCs w:val="21"/>
          <w:highlight w:val="none"/>
          <w:u w:val="single"/>
        </w:rPr>
        <w:t xml:space="preserve">           </w:t>
      </w:r>
      <w:r>
        <w:rPr>
          <w:rFonts w:hint="eastAsia" w:ascii="宋体" w:hAnsi="宋体" w:cs="宋体"/>
          <w:sz w:val="21"/>
          <w:szCs w:val="21"/>
          <w:highlight w:val="none"/>
        </w:rPr>
        <w:t>（采购人）</w:t>
      </w:r>
    </w:p>
    <w:p w14:paraId="63270FD7">
      <w:pPr>
        <w:adjustRightInd w:val="0"/>
        <w:spacing w:line="360" w:lineRule="auto"/>
        <w:ind w:firstLine="420" w:firstLineChars="200"/>
        <w:rPr>
          <w:rFonts w:hint="eastAsia" w:cs="仿宋"/>
          <w:color w:val="000000"/>
          <w:sz w:val="21"/>
          <w:szCs w:val="21"/>
          <w:highlight w:val="none"/>
          <w:lang w:val="zh-CN" w:eastAsia="zh-CN"/>
        </w:rPr>
      </w:pPr>
      <w:r>
        <w:rPr>
          <w:rFonts w:hint="eastAsia" w:cs="仿宋"/>
          <w:color w:val="000000"/>
          <w:sz w:val="21"/>
          <w:szCs w:val="21"/>
          <w:highlight w:val="none"/>
          <w:lang w:val="zh-CN" w:eastAsia="zh-CN"/>
        </w:rPr>
        <w:t>我方在此声明，我方拟派往</w:t>
      </w:r>
      <w:r>
        <w:rPr>
          <w:rFonts w:hint="eastAsia" w:cs="仿宋"/>
          <w:color w:val="000000"/>
          <w:sz w:val="21"/>
          <w:szCs w:val="21"/>
          <w:highlight w:val="none"/>
          <w:u w:val="single"/>
          <w:lang w:val="en-US" w:eastAsia="zh-CN"/>
        </w:rPr>
        <w:t xml:space="preserve">           </w:t>
      </w:r>
      <w:r>
        <w:rPr>
          <w:rFonts w:hint="eastAsia" w:cs="仿宋"/>
          <w:color w:val="000000"/>
          <w:sz w:val="21"/>
          <w:szCs w:val="21"/>
          <w:highlight w:val="none"/>
          <w:lang w:val="zh-CN" w:eastAsia="zh-CN"/>
        </w:rPr>
        <w:t>（项目名称） 的项目经理</w:t>
      </w:r>
      <w:r>
        <w:rPr>
          <w:rFonts w:hint="eastAsia" w:cs="仿宋"/>
          <w:color w:val="000000"/>
          <w:sz w:val="21"/>
          <w:szCs w:val="21"/>
          <w:highlight w:val="none"/>
          <w:u w:val="single"/>
          <w:lang w:val="en-US" w:eastAsia="zh-CN"/>
        </w:rPr>
        <w:t xml:space="preserve">            </w:t>
      </w:r>
      <w:r>
        <w:rPr>
          <w:rFonts w:hint="eastAsia" w:cs="仿宋"/>
          <w:color w:val="000000"/>
          <w:sz w:val="21"/>
          <w:szCs w:val="21"/>
          <w:highlight w:val="none"/>
          <w:lang w:val="zh-CN" w:eastAsia="zh-CN"/>
        </w:rPr>
        <w:t>（项目经理姓名）现阶段</w:t>
      </w:r>
      <w:r>
        <w:rPr>
          <w:rFonts w:hint="eastAsia" w:cs="仿宋"/>
          <w:color w:val="000000"/>
          <w:sz w:val="21"/>
          <w:szCs w:val="21"/>
          <w:highlight w:val="none"/>
          <w:lang w:val="en-US" w:eastAsia="zh-CN"/>
        </w:rPr>
        <w:t>无在建工程</w:t>
      </w:r>
      <w:r>
        <w:rPr>
          <w:rFonts w:hint="eastAsia" w:cs="仿宋"/>
          <w:color w:val="000000"/>
          <w:sz w:val="21"/>
          <w:szCs w:val="21"/>
          <w:highlight w:val="none"/>
          <w:lang w:val="zh-CN" w:eastAsia="zh-CN"/>
        </w:rPr>
        <w:t>。</w:t>
      </w:r>
    </w:p>
    <w:p w14:paraId="647E85A7">
      <w:pPr>
        <w:adjustRightInd w:val="0"/>
        <w:spacing w:line="360" w:lineRule="auto"/>
        <w:ind w:firstLine="420" w:firstLineChars="200"/>
        <w:rPr>
          <w:rFonts w:hint="eastAsia" w:cs="仿宋"/>
          <w:color w:val="000000"/>
          <w:sz w:val="21"/>
          <w:szCs w:val="21"/>
          <w:highlight w:val="none"/>
          <w:lang w:val="zh-CN" w:eastAsia="zh-CN"/>
        </w:rPr>
      </w:pPr>
      <w:r>
        <w:rPr>
          <w:rFonts w:hint="eastAsia" w:cs="仿宋"/>
          <w:color w:val="000000"/>
          <w:sz w:val="21"/>
          <w:szCs w:val="21"/>
          <w:highlight w:val="none"/>
          <w:lang w:val="zh-CN" w:eastAsia="zh-CN"/>
        </w:rPr>
        <w:t>我方保证本次磋商所有内容和资料均真实、有效、准确，并愿意承担因我方就此弄虚作假所引起的一切法律后果。</w:t>
      </w:r>
    </w:p>
    <w:p w14:paraId="08049A01">
      <w:pPr>
        <w:adjustRightInd w:val="0"/>
        <w:spacing w:line="360" w:lineRule="auto"/>
        <w:ind w:firstLine="420" w:firstLineChars="200"/>
        <w:rPr>
          <w:rFonts w:hint="eastAsia" w:cs="仿宋"/>
          <w:color w:val="000000"/>
          <w:sz w:val="21"/>
          <w:szCs w:val="21"/>
          <w:highlight w:val="none"/>
          <w:lang w:val="zh-CN" w:eastAsia="zh-CN"/>
        </w:rPr>
      </w:pPr>
      <w:r>
        <w:rPr>
          <w:rFonts w:hint="eastAsia" w:cs="仿宋"/>
          <w:color w:val="000000"/>
          <w:sz w:val="21"/>
          <w:szCs w:val="21"/>
          <w:highlight w:val="none"/>
          <w:lang w:val="zh-CN" w:eastAsia="zh-CN"/>
        </w:rPr>
        <w:t>特此承诺。</w:t>
      </w:r>
    </w:p>
    <w:p w14:paraId="2979C449">
      <w:pPr>
        <w:adjustRightInd w:val="0"/>
        <w:snapToGrid w:val="0"/>
        <w:spacing w:line="360" w:lineRule="auto"/>
        <w:rPr>
          <w:rFonts w:hint="eastAsia" w:cs="仿宋"/>
          <w:sz w:val="21"/>
          <w:szCs w:val="21"/>
          <w:highlight w:val="none"/>
          <w:lang w:eastAsia="zh-CN"/>
        </w:rPr>
      </w:pPr>
    </w:p>
    <w:p w14:paraId="6E94A333">
      <w:pPr>
        <w:adjustRightInd w:val="0"/>
        <w:snapToGrid w:val="0"/>
        <w:spacing w:line="360" w:lineRule="auto"/>
        <w:rPr>
          <w:rFonts w:hint="eastAsia" w:cs="仿宋"/>
          <w:sz w:val="21"/>
          <w:szCs w:val="21"/>
          <w:highlight w:val="none"/>
          <w:lang w:eastAsia="zh-CN"/>
        </w:rPr>
      </w:pPr>
    </w:p>
    <w:p w14:paraId="06D69769">
      <w:pPr>
        <w:adjustRightInd w:val="0"/>
        <w:snapToGrid w:val="0"/>
        <w:spacing w:line="360" w:lineRule="auto"/>
        <w:rPr>
          <w:rFonts w:hint="eastAsia" w:cs="仿宋"/>
          <w:sz w:val="21"/>
          <w:szCs w:val="21"/>
          <w:highlight w:val="none"/>
          <w:lang w:eastAsia="zh-CN"/>
        </w:rPr>
      </w:pPr>
    </w:p>
    <w:p w14:paraId="31766186">
      <w:pPr>
        <w:adjustRightInd w:val="0"/>
        <w:snapToGrid w:val="0"/>
        <w:spacing w:line="360" w:lineRule="auto"/>
        <w:rPr>
          <w:rFonts w:cs="仿宋"/>
          <w:sz w:val="21"/>
          <w:szCs w:val="21"/>
          <w:highlight w:val="none"/>
          <w:lang w:eastAsia="zh-CN"/>
        </w:rPr>
      </w:pPr>
      <w:r>
        <w:rPr>
          <w:rFonts w:hint="eastAsia" w:cs="仿宋"/>
          <w:sz w:val="21"/>
          <w:szCs w:val="21"/>
          <w:highlight w:val="none"/>
          <w:lang w:eastAsia="zh-CN"/>
        </w:rPr>
        <w:t>供应商：</w:t>
      </w:r>
      <w:r>
        <w:rPr>
          <w:rFonts w:hint="eastAsia" w:cs="仿宋"/>
          <w:sz w:val="21"/>
          <w:szCs w:val="21"/>
          <w:highlight w:val="none"/>
          <w:u w:val="single"/>
          <w:lang w:eastAsia="zh-CN"/>
        </w:rPr>
        <w:t xml:space="preserve">       </w:t>
      </w:r>
      <w:r>
        <w:rPr>
          <w:rFonts w:hint="eastAsia" w:cs="仿宋"/>
          <w:sz w:val="21"/>
          <w:szCs w:val="21"/>
          <w:highlight w:val="none"/>
          <w:lang w:eastAsia="zh-CN"/>
        </w:rPr>
        <w:t xml:space="preserve">（公章）    </w:t>
      </w:r>
      <w:r>
        <w:rPr>
          <w:rFonts w:cs="仿宋"/>
          <w:sz w:val="21"/>
          <w:szCs w:val="21"/>
          <w:highlight w:val="none"/>
          <w:lang w:eastAsia="zh-CN"/>
        </w:rPr>
        <w:tab/>
      </w:r>
    </w:p>
    <w:p w14:paraId="2482F060">
      <w:pPr>
        <w:adjustRightInd w:val="0"/>
        <w:snapToGrid w:val="0"/>
        <w:spacing w:line="360" w:lineRule="auto"/>
        <w:rPr>
          <w:rFonts w:hint="eastAsia"/>
          <w:sz w:val="21"/>
          <w:szCs w:val="21"/>
          <w:highlight w:val="none"/>
          <w:lang w:val="en-US" w:eastAsia="zh-CN"/>
        </w:rPr>
      </w:pPr>
      <w:r>
        <w:rPr>
          <w:rFonts w:hint="eastAsia" w:cs="仿宋"/>
          <w:sz w:val="21"/>
          <w:szCs w:val="21"/>
          <w:highlight w:val="none"/>
          <w:lang w:eastAsia="zh-CN"/>
        </w:rPr>
        <w:t>法定代表人（或负责人）或被授权人：</w:t>
      </w:r>
      <w:r>
        <w:rPr>
          <w:rFonts w:hint="eastAsia" w:cs="仿宋"/>
          <w:sz w:val="21"/>
          <w:szCs w:val="21"/>
          <w:highlight w:val="none"/>
          <w:u w:val="single"/>
          <w:lang w:eastAsia="zh-CN"/>
        </w:rPr>
        <w:t xml:space="preserve">        </w:t>
      </w:r>
      <w:r>
        <w:rPr>
          <w:rFonts w:hint="eastAsia" w:cs="仿宋"/>
          <w:sz w:val="21"/>
          <w:szCs w:val="21"/>
          <w:highlight w:val="none"/>
          <w:lang w:eastAsia="zh-CN"/>
        </w:rPr>
        <w:t>（签字或盖章）</w:t>
      </w:r>
    </w:p>
    <w:p w14:paraId="4572BDAF">
      <w:pPr>
        <w:spacing w:line="360" w:lineRule="auto"/>
        <w:outlineLvl w:val="0"/>
        <w:rPr>
          <w:rFonts w:hint="eastAsia"/>
          <w:b/>
          <w:sz w:val="28"/>
          <w:szCs w:val="28"/>
          <w:highlight w:val="none"/>
          <w:lang w:val="zh-CN" w:eastAsia="zh-CN"/>
        </w:rPr>
      </w:pPr>
      <w:r>
        <w:rPr>
          <w:rFonts w:hint="eastAsia"/>
          <w:sz w:val="21"/>
          <w:szCs w:val="21"/>
          <w:highlight w:val="none"/>
          <w:lang w:val="en-US" w:eastAsia="zh-CN"/>
        </w:rPr>
        <w:t>日期：</w:t>
      </w:r>
      <w:r>
        <w:rPr>
          <w:rFonts w:hint="eastAsia" w:cs="仿宋"/>
          <w:sz w:val="21"/>
          <w:szCs w:val="21"/>
          <w:highlight w:val="none"/>
          <w:u w:val="single"/>
          <w:lang w:eastAsia="zh-CN"/>
        </w:rPr>
        <w:t xml:space="preserve">   </w:t>
      </w:r>
      <w:r>
        <w:rPr>
          <w:rFonts w:hint="eastAsia"/>
          <w:sz w:val="21"/>
          <w:szCs w:val="21"/>
          <w:highlight w:val="none"/>
          <w:lang w:eastAsia="zh-CN"/>
        </w:rPr>
        <w:t>年</w:t>
      </w:r>
      <w:r>
        <w:rPr>
          <w:rFonts w:hint="eastAsia" w:cs="仿宋"/>
          <w:sz w:val="21"/>
          <w:szCs w:val="21"/>
          <w:highlight w:val="none"/>
          <w:u w:val="single"/>
          <w:lang w:eastAsia="zh-CN"/>
        </w:rPr>
        <w:t xml:space="preserve">   </w:t>
      </w:r>
      <w:r>
        <w:rPr>
          <w:rFonts w:hint="eastAsia"/>
          <w:sz w:val="21"/>
          <w:szCs w:val="21"/>
          <w:highlight w:val="none"/>
          <w:lang w:eastAsia="zh-CN"/>
        </w:rPr>
        <w:t>月</w:t>
      </w:r>
      <w:r>
        <w:rPr>
          <w:rFonts w:hint="eastAsia" w:cs="仿宋"/>
          <w:sz w:val="21"/>
          <w:szCs w:val="21"/>
          <w:highlight w:val="none"/>
          <w:u w:val="single"/>
          <w:lang w:eastAsia="zh-CN"/>
        </w:rPr>
        <w:t xml:space="preserve">   </w:t>
      </w:r>
      <w:r>
        <w:rPr>
          <w:rFonts w:hint="eastAsia"/>
          <w:sz w:val="21"/>
          <w:szCs w:val="21"/>
          <w:highlight w:val="none"/>
          <w:lang w:eastAsia="zh-CN"/>
        </w:rPr>
        <w:t>日</w:t>
      </w:r>
    </w:p>
    <w:p w14:paraId="38A22033">
      <w:pPr>
        <w:rPr>
          <w:rFonts w:hint="eastAsia"/>
          <w:b/>
          <w:sz w:val="28"/>
          <w:szCs w:val="32"/>
          <w:highlight w:val="none"/>
          <w:lang w:eastAsia="zh-CN"/>
        </w:rPr>
      </w:pPr>
    </w:p>
    <w:p w14:paraId="3953FF64">
      <w:pPr>
        <w:rPr>
          <w:rFonts w:hint="eastAsia"/>
          <w:b/>
          <w:sz w:val="28"/>
          <w:szCs w:val="32"/>
          <w:highlight w:val="none"/>
          <w:lang w:eastAsia="zh-CN"/>
        </w:rPr>
      </w:pPr>
    </w:p>
    <w:p w14:paraId="796FA0C9">
      <w:pPr>
        <w:rPr>
          <w:rFonts w:hint="eastAsia"/>
          <w:b/>
          <w:sz w:val="28"/>
          <w:szCs w:val="32"/>
          <w:highlight w:val="none"/>
          <w:lang w:eastAsia="zh-CN"/>
        </w:rPr>
      </w:pPr>
    </w:p>
    <w:p w14:paraId="2387329B">
      <w:pPr>
        <w:rPr>
          <w:rFonts w:hint="eastAsia"/>
          <w:b/>
          <w:sz w:val="28"/>
          <w:szCs w:val="32"/>
          <w:highlight w:val="none"/>
          <w:lang w:eastAsia="zh-CN"/>
        </w:rPr>
      </w:pPr>
    </w:p>
    <w:p w14:paraId="66F3D0AE">
      <w:pPr>
        <w:rPr>
          <w:rFonts w:hint="eastAsia"/>
          <w:b/>
          <w:sz w:val="28"/>
          <w:szCs w:val="32"/>
          <w:highlight w:val="none"/>
          <w:lang w:eastAsia="zh-CN"/>
        </w:rPr>
      </w:pPr>
    </w:p>
    <w:p w14:paraId="3F598BAF">
      <w:pPr>
        <w:rPr>
          <w:rFonts w:hint="eastAsia"/>
          <w:b/>
          <w:sz w:val="28"/>
          <w:szCs w:val="32"/>
          <w:highlight w:val="none"/>
          <w:lang w:eastAsia="zh-CN"/>
        </w:rPr>
      </w:pPr>
    </w:p>
    <w:p w14:paraId="687AE562">
      <w:pPr>
        <w:rPr>
          <w:rFonts w:hint="eastAsia"/>
          <w:b/>
          <w:sz w:val="28"/>
          <w:szCs w:val="32"/>
          <w:highlight w:val="none"/>
          <w:lang w:eastAsia="zh-CN"/>
        </w:rPr>
      </w:pPr>
    </w:p>
    <w:p w14:paraId="7BF86C16">
      <w:pPr>
        <w:rPr>
          <w:rFonts w:hint="eastAsia"/>
          <w:b/>
          <w:sz w:val="28"/>
          <w:szCs w:val="32"/>
          <w:highlight w:val="none"/>
          <w:lang w:eastAsia="zh-CN"/>
        </w:rPr>
      </w:pPr>
    </w:p>
    <w:p w14:paraId="7054A7DD">
      <w:pPr>
        <w:rPr>
          <w:rFonts w:hint="eastAsia"/>
          <w:b/>
          <w:sz w:val="28"/>
          <w:szCs w:val="32"/>
          <w:highlight w:val="none"/>
          <w:lang w:eastAsia="zh-CN"/>
        </w:rPr>
      </w:pPr>
    </w:p>
    <w:p w14:paraId="410A2BDC">
      <w:pPr>
        <w:rPr>
          <w:rFonts w:hint="eastAsia"/>
          <w:b/>
          <w:sz w:val="28"/>
          <w:szCs w:val="32"/>
          <w:highlight w:val="none"/>
          <w:lang w:eastAsia="zh-CN"/>
        </w:rPr>
      </w:pPr>
    </w:p>
    <w:p w14:paraId="7C250732">
      <w:pPr>
        <w:rPr>
          <w:rFonts w:hint="eastAsia"/>
          <w:b/>
          <w:sz w:val="28"/>
          <w:szCs w:val="32"/>
          <w:highlight w:val="none"/>
          <w:lang w:eastAsia="zh-CN"/>
        </w:rPr>
      </w:pPr>
    </w:p>
    <w:p w14:paraId="7512438C">
      <w:pPr>
        <w:rPr>
          <w:rFonts w:hint="eastAsia"/>
          <w:b/>
          <w:sz w:val="28"/>
          <w:szCs w:val="32"/>
          <w:highlight w:val="none"/>
          <w:lang w:eastAsia="zh-CN"/>
        </w:rPr>
      </w:pPr>
      <w:r>
        <w:rPr>
          <w:rFonts w:hint="eastAsia"/>
          <w:b/>
          <w:sz w:val="28"/>
          <w:szCs w:val="32"/>
          <w:highlight w:val="none"/>
          <w:lang w:eastAsia="zh-CN"/>
        </w:rPr>
        <w:br w:type="page"/>
      </w:r>
    </w:p>
    <w:p w14:paraId="29E2A98F">
      <w:pPr>
        <w:spacing w:line="360" w:lineRule="atLeast"/>
        <w:jc w:val="center"/>
        <w:rPr>
          <w:rFonts w:cs="仿宋"/>
          <w:b/>
          <w:sz w:val="30"/>
          <w:szCs w:val="30"/>
          <w:highlight w:val="none"/>
          <w:lang w:val="zh-CN" w:eastAsia="zh-CN"/>
        </w:rPr>
      </w:pPr>
      <w:r>
        <w:rPr>
          <w:rFonts w:hint="eastAsia"/>
          <w:b/>
          <w:sz w:val="28"/>
          <w:szCs w:val="32"/>
          <w:highlight w:val="none"/>
          <w:lang w:eastAsia="zh-CN"/>
        </w:rPr>
        <w:t>供应商承诺书</w:t>
      </w:r>
    </w:p>
    <w:p w14:paraId="4F46BB5E">
      <w:pPr>
        <w:adjustRightInd w:val="0"/>
        <w:spacing w:line="360" w:lineRule="auto"/>
        <w:rPr>
          <w:rFonts w:cs="仿宋"/>
          <w:color w:val="000000"/>
          <w:sz w:val="21"/>
          <w:szCs w:val="21"/>
          <w:highlight w:val="none"/>
          <w:u w:val="single"/>
          <w:lang w:eastAsia="zh-CN"/>
        </w:rPr>
      </w:pPr>
      <w:r>
        <w:rPr>
          <w:rFonts w:hint="eastAsia" w:cs="仿宋"/>
          <w:color w:val="000000"/>
          <w:sz w:val="21"/>
          <w:szCs w:val="21"/>
          <w:highlight w:val="none"/>
          <w:lang w:val="zh-CN" w:eastAsia="zh-CN"/>
        </w:rPr>
        <w:t>致：</w:t>
      </w:r>
      <w:r>
        <w:rPr>
          <w:rFonts w:hint="eastAsia" w:cs="仿宋"/>
          <w:color w:val="000000"/>
          <w:sz w:val="21"/>
          <w:szCs w:val="21"/>
          <w:highlight w:val="none"/>
          <w:u w:val="single"/>
          <w:lang w:eastAsia="zh-CN"/>
        </w:rPr>
        <w:t xml:space="preserve"> </w:t>
      </w:r>
      <w:r>
        <w:rPr>
          <w:rFonts w:hint="eastAsia" w:ascii="宋体" w:hAnsi="宋体" w:cs="宋体"/>
          <w:sz w:val="21"/>
          <w:szCs w:val="21"/>
          <w:highlight w:val="none"/>
          <w:u w:val="single"/>
        </w:rPr>
        <w:t xml:space="preserve">           </w:t>
      </w:r>
      <w:r>
        <w:rPr>
          <w:rFonts w:hint="eastAsia" w:ascii="宋体" w:hAnsi="宋体" w:cs="宋体"/>
          <w:sz w:val="21"/>
          <w:szCs w:val="21"/>
          <w:highlight w:val="none"/>
        </w:rPr>
        <w:t>（采购人）</w:t>
      </w:r>
    </w:p>
    <w:p w14:paraId="33E54F45">
      <w:pPr>
        <w:adjustRightInd w:val="0"/>
        <w:spacing w:line="360" w:lineRule="auto"/>
        <w:ind w:firstLine="480"/>
        <w:rPr>
          <w:rFonts w:cs="仿宋"/>
          <w:color w:val="000000"/>
          <w:sz w:val="21"/>
          <w:szCs w:val="21"/>
          <w:highlight w:val="none"/>
          <w:lang w:val="zh-CN" w:eastAsia="zh-CN"/>
        </w:rPr>
      </w:pPr>
      <w:r>
        <w:rPr>
          <w:rFonts w:hint="eastAsia" w:cs="仿宋"/>
          <w:color w:val="000000"/>
          <w:sz w:val="21"/>
          <w:szCs w:val="21"/>
          <w:highlight w:val="none"/>
          <w:lang w:val="zh-CN" w:eastAsia="zh-CN"/>
        </w:rPr>
        <w:t>关于贵方</w:t>
      </w:r>
      <w:r>
        <w:rPr>
          <w:rFonts w:hint="eastAsia" w:cs="仿宋"/>
          <w:color w:val="000000"/>
          <w:sz w:val="21"/>
          <w:szCs w:val="21"/>
          <w:highlight w:val="none"/>
          <w:u w:val="single"/>
          <w:lang w:val="zh-CN" w:eastAsia="zh-CN"/>
        </w:rPr>
        <w:t xml:space="preserve">  （项目名称）（项目编号）</w:t>
      </w:r>
      <w:r>
        <w:rPr>
          <w:rFonts w:hint="eastAsia" w:cs="仿宋"/>
          <w:color w:val="000000"/>
          <w:sz w:val="21"/>
          <w:szCs w:val="21"/>
          <w:highlight w:val="none"/>
          <w:lang w:val="zh-CN" w:eastAsia="zh-CN"/>
        </w:rPr>
        <w:t>采购项目，</w:t>
      </w:r>
      <w:r>
        <w:rPr>
          <w:rFonts w:hint="eastAsia" w:cs="仿宋"/>
          <w:color w:val="000000"/>
          <w:sz w:val="21"/>
          <w:szCs w:val="21"/>
          <w:highlight w:val="none"/>
          <w:lang w:val="en-US" w:eastAsia="zh-CN"/>
        </w:rPr>
        <w:t>我方</w:t>
      </w:r>
      <w:r>
        <w:rPr>
          <w:rFonts w:hint="eastAsia" w:cs="仿宋"/>
          <w:color w:val="000000"/>
          <w:sz w:val="21"/>
          <w:szCs w:val="21"/>
          <w:highlight w:val="none"/>
          <w:lang w:val="zh-CN" w:eastAsia="zh-CN"/>
        </w:rPr>
        <w:t>愿意参加本次</w:t>
      </w:r>
      <w:r>
        <w:rPr>
          <w:rFonts w:hint="eastAsia" w:cs="仿宋"/>
          <w:color w:val="000000"/>
          <w:sz w:val="21"/>
          <w:szCs w:val="21"/>
          <w:highlight w:val="none"/>
          <w:lang w:val="en-US" w:eastAsia="zh-CN"/>
        </w:rPr>
        <w:t>磋商</w:t>
      </w:r>
      <w:r>
        <w:rPr>
          <w:rFonts w:hint="eastAsia" w:cs="仿宋"/>
          <w:color w:val="000000"/>
          <w:sz w:val="21"/>
          <w:szCs w:val="21"/>
          <w:highlight w:val="none"/>
          <w:lang w:val="zh-CN" w:eastAsia="zh-CN"/>
        </w:rPr>
        <w:t>，提供采购项目要求中要求的所有货物（服务</w:t>
      </w:r>
      <w:r>
        <w:rPr>
          <w:rFonts w:hint="eastAsia" w:cs="仿宋"/>
          <w:color w:val="000000"/>
          <w:sz w:val="21"/>
          <w:szCs w:val="21"/>
          <w:highlight w:val="none"/>
          <w:lang w:val="en-US" w:eastAsia="zh-CN"/>
        </w:rPr>
        <w:t>/工程</w:t>
      </w:r>
      <w:r>
        <w:rPr>
          <w:rFonts w:hint="eastAsia" w:cs="仿宋"/>
          <w:color w:val="000000"/>
          <w:sz w:val="21"/>
          <w:szCs w:val="21"/>
          <w:highlight w:val="none"/>
          <w:lang w:val="zh-CN" w:eastAsia="zh-CN"/>
        </w:rPr>
        <w:t>），并证实递交的所有资料是准确的和真实的。同时，在此作如下承诺：</w:t>
      </w:r>
    </w:p>
    <w:p w14:paraId="3BB97EA3">
      <w:pPr>
        <w:adjustRightInd w:val="0"/>
        <w:spacing w:line="360" w:lineRule="auto"/>
        <w:ind w:firstLine="420" w:firstLineChars="200"/>
        <w:rPr>
          <w:rFonts w:cs="仿宋"/>
          <w:color w:val="000000"/>
          <w:sz w:val="21"/>
          <w:szCs w:val="21"/>
          <w:highlight w:val="none"/>
          <w:lang w:val="zh-CN" w:eastAsia="zh-CN"/>
        </w:rPr>
      </w:pPr>
      <w:r>
        <w:rPr>
          <w:rFonts w:hint="eastAsia" w:cs="仿宋"/>
          <w:color w:val="000000"/>
          <w:sz w:val="21"/>
          <w:szCs w:val="21"/>
          <w:highlight w:val="none"/>
          <w:lang w:val="zh-CN" w:eastAsia="zh-CN"/>
        </w:rPr>
        <w:t>1.完全理解和接受竞争性磋商文件的一切规定和要求；</w:t>
      </w:r>
    </w:p>
    <w:p w14:paraId="6C887D9C">
      <w:pPr>
        <w:adjustRightInd w:val="0"/>
        <w:spacing w:line="360" w:lineRule="auto"/>
        <w:ind w:firstLine="420" w:firstLineChars="200"/>
        <w:rPr>
          <w:rFonts w:cs="仿宋"/>
          <w:color w:val="000000"/>
          <w:sz w:val="21"/>
          <w:szCs w:val="21"/>
          <w:highlight w:val="none"/>
          <w:lang w:val="zh-CN" w:eastAsia="zh-CN"/>
        </w:rPr>
      </w:pPr>
      <w:r>
        <w:rPr>
          <w:rFonts w:hint="eastAsia" w:cs="仿宋"/>
          <w:color w:val="000000"/>
          <w:sz w:val="21"/>
          <w:szCs w:val="21"/>
          <w:highlight w:val="none"/>
          <w:lang w:val="zh-CN" w:eastAsia="zh-CN"/>
        </w:rPr>
        <w:t>2.若成交，我方将按照磋商文件的具体规定与采购人签订采购合同，并且严格履行合同义务，按时提供优质的服务。如果在合同执行过程中，发现服务质量出现问题，我方一定尽快更正，并承担相应的经济责任；</w:t>
      </w:r>
    </w:p>
    <w:p w14:paraId="040F562D">
      <w:pPr>
        <w:adjustRightInd w:val="0"/>
        <w:spacing w:line="360" w:lineRule="auto"/>
        <w:ind w:firstLine="420" w:firstLineChars="200"/>
        <w:rPr>
          <w:rFonts w:cs="仿宋"/>
          <w:b/>
          <w:bCs/>
          <w:color w:val="000000"/>
          <w:sz w:val="21"/>
          <w:szCs w:val="21"/>
          <w:highlight w:val="none"/>
          <w:lang w:eastAsia="zh-CN"/>
        </w:rPr>
      </w:pPr>
      <w:r>
        <w:rPr>
          <w:rFonts w:hint="eastAsia" w:cs="仿宋"/>
          <w:color w:val="000000"/>
          <w:sz w:val="21"/>
          <w:szCs w:val="21"/>
          <w:highlight w:val="none"/>
          <w:lang w:eastAsia="zh-CN"/>
        </w:rPr>
        <w:t>3.在参加本次政府采购活动前3年内的经营活动中____</w:t>
      </w:r>
      <w:r>
        <w:rPr>
          <w:rFonts w:hint="eastAsia" w:cs="仿宋"/>
          <w:color w:val="000000"/>
          <w:sz w:val="21"/>
          <w:szCs w:val="21"/>
          <w:highlight w:val="none"/>
          <w:lang w:val="en-US" w:eastAsia="zh-CN"/>
        </w:rPr>
        <w:t xml:space="preserve"> </w:t>
      </w:r>
      <w:r>
        <w:rPr>
          <w:rFonts w:hint="eastAsia" w:cs="仿宋"/>
          <w:color w:val="000000"/>
          <w:sz w:val="21"/>
          <w:szCs w:val="21"/>
          <w:highlight w:val="none"/>
          <w:lang w:eastAsia="zh-CN"/>
        </w:rPr>
        <w:t>（填“没有”或“有”）重大违法记录。供应</w:t>
      </w:r>
      <w:r>
        <w:rPr>
          <w:rFonts w:hint="eastAsia" w:cs="仿宋"/>
          <w:b/>
          <w:bCs/>
          <w:color w:val="000000"/>
          <w:sz w:val="21"/>
          <w:szCs w:val="21"/>
          <w:highlight w:val="none"/>
          <w:lang w:eastAsia="zh-CN"/>
        </w:rPr>
        <w:t>商在参加政府采购活动前3年内因违法经营被禁止在一定期限内参加政府采购活动，期限届满的，可以参加政府采购活动，但应提供期限届满的证明材料。</w:t>
      </w:r>
    </w:p>
    <w:p w14:paraId="65091ACE">
      <w:pPr>
        <w:adjustRightInd w:val="0"/>
        <w:spacing w:line="360" w:lineRule="auto"/>
        <w:ind w:firstLine="420" w:firstLineChars="200"/>
        <w:rPr>
          <w:rFonts w:cs="仿宋"/>
          <w:color w:val="000000"/>
          <w:sz w:val="21"/>
          <w:szCs w:val="21"/>
          <w:highlight w:val="none"/>
          <w:lang w:val="zh-CN" w:eastAsia="zh-CN"/>
        </w:rPr>
      </w:pPr>
      <w:r>
        <w:rPr>
          <w:rFonts w:hint="eastAsia" w:cs="仿宋"/>
          <w:color w:val="000000"/>
          <w:sz w:val="21"/>
          <w:szCs w:val="21"/>
          <w:highlight w:val="none"/>
          <w:lang w:val="zh-CN" w:eastAsia="zh-CN"/>
        </w:rPr>
        <w:t>4</w:t>
      </w:r>
      <w:r>
        <w:rPr>
          <w:rFonts w:cs="仿宋"/>
          <w:color w:val="000000"/>
          <w:sz w:val="21"/>
          <w:szCs w:val="21"/>
          <w:highlight w:val="none"/>
          <w:lang w:val="zh-CN" w:eastAsia="zh-CN"/>
        </w:rPr>
        <w:t>.</w:t>
      </w:r>
      <w:r>
        <w:rPr>
          <w:rFonts w:hint="eastAsia" w:cs="仿宋"/>
          <w:color w:val="000000"/>
          <w:sz w:val="21"/>
          <w:szCs w:val="21"/>
          <w:highlight w:val="none"/>
          <w:lang w:val="zh-CN" w:eastAsia="zh-CN"/>
        </w:rPr>
        <w:t>我方______（填“不具备”或“具备”）履行本合同所必需的设备和专业技术能力。</w:t>
      </w:r>
    </w:p>
    <w:p w14:paraId="739C7020">
      <w:pPr>
        <w:adjustRightInd w:val="0"/>
        <w:spacing w:line="360" w:lineRule="auto"/>
        <w:ind w:firstLine="420" w:firstLineChars="200"/>
        <w:rPr>
          <w:rFonts w:cs="仿宋"/>
          <w:color w:val="000000"/>
          <w:sz w:val="21"/>
          <w:szCs w:val="21"/>
          <w:highlight w:val="none"/>
          <w:lang w:val="zh-CN" w:eastAsia="zh-CN"/>
        </w:rPr>
      </w:pPr>
      <w:r>
        <w:rPr>
          <w:rFonts w:cs="仿宋"/>
          <w:color w:val="000000"/>
          <w:sz w:val="21"/>
          <w:szCs w:val="21"/>
          <w:highlight w:val="none"/>
          <w:lang w:val="zh-CN" w:eastAsia="zh-CN"/>
        </w:rPr>
        <w:t>5</w:t>
      </w:r>
      <w:r>
        <w:rPr>
          <w:rFonts w:hint="eastAsia" w:cs="仿宋"/>
          <w:color w:val="000000"/>
          <w:sz w:val="21"/>
          <w:szCs w:val="21"/>
          <w:highlight w:val="none"/>
          <w:lang w:val="zh-CN" w:eastAsia="zh-CN"/>
        </w:rPr>
        <w:t>.我方______（填“未被列入”或“被列入”）失信被执行人名单。</w:t>
      </w:r>
    </w:p>
    <w:p w14:paraId="494DF6E9">
      <w:pPr>
        <w:adjustRightInd w:val="0"/>
        <w:spacing w:line="360" w:lineRule="auto"/>
        <w:ind w:firstLine="420" w:firstLineChars="200"/>
        <w:rPr>
          <w:rFonts w:cs="仿宋"/>
          <w:color w:val="000000"/>
          <w:sz w:val="21"/>
          <w:szCs w:val="21"/>
          <w:highlight w:val="none"/>
          <w:lang w:val="zh-CN" w:eastAsia="zh-CN"/>
        </w:rPr>
      </w:pPr>
      <w:r>
        <w:rPr>
          <w:rFonts w:cs="仿宋"/>
          <w:color w:val="000000"/>
          <w:sz w:val="21"/>
          <w:szCs w:val="21"/>
          <w:highlight w:val="none"/>
          <w:lang w:val="zh-CN" w:eastAsia="zh-CN"/>
        </w:rPr>
        <w:t>6</w:t>
      </w:r>
      <w:r>
        <w:rPr>
          <w:rFonts w:hint="eastAsia" w:cs="仿宋"/>
          <w:color w:val="000000"/>
          <w:sz w:val="21"/>
          <w:szCs w:val="21"/>
          <w:highlight w:val="none"/>
          <w:lang w:val="zh-CN" w:eastAsia="zh-CN"/>
        </w:rPr>
        <w:t>.我方______（填“未被列入”或“被列入”）重大税收违法失信主体。</w:t>
      </w:r>
    </w:p>
    <w:p w14:paraId="56971910">
      <w:pPr>
        <w:adjustRightInd w:val="0"/>
        <w:spacing w:line="360" w:lineRule="auto"/>
        <w:ind w:firstLine="420" w:firstLineChars="200"/>
        <w:rPr>
          <w:rFonts w:hint="eastAsia" w:cs="仿宋"/>
          <w:color w:val="000000"/>
          <w:sz w:val="21"/>
          <w:szCs w:val="21"/>
          <w:highlight w:val="none"/>
          <w:lang w:val="zh-CN" w:eastAsia="zh-CN"/>
        </w:rPr>
      </w:pPr>
      <w:r>
        <w:rPr>
          <w:rFonts w:cs="仿宋"/>
          <w:color w:val="000000"/>
          <w:sz w:val="21"/>
          <w:szCs w:val="21"/>
          <w:highlight w:val="none"/>
          <w:lang w:val="zh-CN" w:eastAsia="zh-CN"/>
        </w:rPr>
        <w:t>7</w:t>
      </w:r>
      <w:r>
        <w:rPr>
          <w:rFonts w:hint="eastAsia" w:cs="仿宋"/>
          <w:color w:val="000000"/>
          <w:sz w:val="21"/>
          <w:szCs w:val="21"/>
          <w:highlight w:val="none"/>
          <w:lang w:val="zh-CN" w:eastAsia="zh-CN"/>
        </w:rPr>
        <w:t>.我方______（填“未被列入”或“被列入”）政府采购严重违法失信行为记录名单。</w:t>
      </w:r>
    </w:p>
    <w:p w14:paraId="705BFB95">
      <w:pPr>
        <w:adjustRightInd w:val="0"/>
        <w:spacing w:line="360" w:lineRule="auto"/>
        <w:ind w:firstLine="420" w:firstLineChars="200"/>
        <w:rPr>
          <w:rFonts w:hint="eastAsia" w:cs="仿宋"/>
          <w:color w:val="000000"/>
          <w:sz w:val="21"/>
          <w:szCs w:val="21"/>
          <w:highlight w:val="none"/>
          <w:lang w:val="en-US" w:eastAsia="zh-CN"/>
        </w:rPr>
      </w:pPr>
      <w:r>
        <w:rPr>
          <w:rFonts w:hint="eastAsia" w:cs="仿宋"/>
          <w:color w:val="000000"/>
          <w:sz w:val="21"/>
          <w:szCs w:val="21"/>
          <w:highlight w:val="none"/>
          <w:lang w:val="en-US" w:eastAsia="zh-CN"/>
        </w:rPr>
        <w:t>8.我单位承诺：</w:t>
      </w:r>
      <w:r>
        <w:rPr>
          <w:rFonts w:hint="eastAsia" w:cs="仿宋"/>
          <w:color w:val="000000"/>
          <w:sz w:val="21"/>
          <w:szCs w:val="21"/>
          <w:highlight w:val="none"/>
          <w:lang w:eastAsia="zh-CN"/>
        </w:rPr>
        <w:t>单位负责人为同一人或者存在直接控股、管理关系的不同供应商不得参加同一合同项下的政府采购活动。</w:t>
      </w:r>
      <w:r>
        <w:rPr>
          <w:rFonts w:hint="eastAsia" w:cs="仿宋"/>
          <w:color w:val="000000"/>
          <w:sz w:val="21"/>
          <w:szCs w:val="21"/>
          <w:highlight w:val="none"/>
          <w:lang w:val="en-US" w:eastAsia="zh-CN"/>
        </w:rPr>
        <w:t>我单位</w:t>
      </w:r>
      <w:r>
        <w:rPr>
          <w:rFonts w:hint="eastAsia" w:cs="仿宋"/>
          <w:color w:val="000000"/>
          <w:sz w:val="21"/>
          <w:szCs w:val="21"/>
          <w:highlight w:val="none"/>
          <w:lang w:eastAsia="zh-CN"/>
        </w:rPr>
        <w:t>在本项目磋商中，不存在与其它供应商</w:t>
      </w:r>
      <w:r>
        <w:rPr>
          <w:rFonts w:hint="eastAsia" w:cs="仿宋"/>
          <w:color w:val="000000"/>
          <w:sz w:val="21"/>
          <w:szCs w:val="21"/>
          <w:highlight w:val="none"/>
          <w:lang w:val="en-US" w:eastAsia="zh-CN"/>
        </w:rPr>
        <w:t>单位负责人为同一人或者存在直接控股、管理关系。</w:t>
      </w:r>
    </w:p>
    <w:p w14:paraId="64765466">
      <w:pPr>
        <w:adjustRightInd w:val="0"/>
        <w:spacing w:line="360" w:lineRule="auto"/>
        <w:ind w:firstLine="420" w:firstLineChars="200"/>
        <w:rPr>
          <w:rFonts w:hint="eastAsia" w:cs="仿宋"/>
          <w:color w:val="000000"/>
          <w:sz w:val="21"/>
          <w:szCs w:val="21"/>
          <w:highlight w:val="none"/>
          <w:lang w:eastAsia="zh-CN"/>
        </w:rPr>
      </w:pPr>
      <w:r>
        <w:rPr>
          <w:rFonts w:hint="eastAsia" w:cs="仿宋"/>
          <w:color w:val="000000"/>
          <w:sz w:val="21"/>
          <w:szCs w:val="21"/>
          <w:highlight w:val="none"/>
          <w:lang w:val="en-US" w:eastAsia="zh-CN"/>
        </w:rPr>
        <w:t>9.我单位承诺：为本项目提供整体设计、规范编制或者项目管理、监理、检测等服务的供应商，不得再参加该采购项目的其他采购活动。</w:t>
      </w:r>
      <w:r>
        <w:rPr>
          <w:rFonts w:hint="eastAsia" w:cs="仿宋"/>
          <w:color w:val="000000"/>
          <w:sz w:val="21"/>
          <w:szCs w:val="21"/>
          <w:highlight w:val="none"/>
          <w:lang w:eastAsia="zh-CN"/>
        </w:rPr>
        <w:t>我单位未为本次采购项目提供整体设计、规范编制或者项目管理、监理、检测等服务。</w:t>
      </w:r>
    </w:p>
    <w:p w14:paraId="02906435">
      <w:pPr>
        <w:adjustRightInd w:val="0"/>
        <w:spacing w:line="360" w:lineRule="auto"/>
        <w:ind w:firstLine="315" w:firstLineChars="150"/>
        <w:rPr>
          <w:rFonts w:cs="仿宋"/>
          <w:sz w:val="21"/>
          <w:szCs w:val="21"/>
          <w:highlight w:val="none"/>
          <w:lang w:eastAsia="zh-CN"/>
        </w:rPr>
      </w:pPr>
      <w:r>
        <w:rPr>
          <w:rFonts w:hint="eastAsia" w:cs="仿宋"/>
          <w:color w:val="000000"/>
          <w:sz w:val="21"/>
          <w:szCs w:val="21"/>
          <w:highlight w:val="none"/>
          <w:lang w:eastAsia="zh-CN"/>
        </w:rPr>
        <w:t>如有不实，我方将无条件地退出本项目的采购活动，并遵照《中华人民共和国政府采购法》有关“提供虚假材料的规定”接受处罚。</w:t>
      </w:r>
      <w:r>
        <w:rPr>
          <w:rFonts w:hint="eastAsia" w:cs="仿宋"/>
          <w:sz w:val="21"/>
          <w:szCs w:val="21"/>
          <w:highlight w:val="none"/>
          <w:lang w:eastAsia="zh-CN"/>
        </w:rPr>
        <w:t xml:space="preserve">   </w:t>
      </w:r>
    </w:p>
    <w:p w14:paraId="7F8A6B83">
      <w:pPr>
        <w:adjustRightInd w:val="0"/>
        <w:spacing w:line="360" w:lineRule="auto"/>
        <w:rPr>
          <w:rFonts w:cs="仿宋"/>
          <w:sz w:val="21"/>
          <w:szCs w:val="21"/>
          <w:highlight w:val="none"/>
          <w:lang w:eastAsia="zh-CN"/>
        </w:rPr>
      </w:pPr>
    </w:p>
    <w:p w14:paraId="305D08BA">
      <w:pPr>
        <w:adjustRightInd w:val="0"/>
        <w:snapToGrid w:val="0"/>
        <w:spacing w:line="360" w:lineRule="auto"/>
        <w:rPr>
          <w:rFonts w:cs="仿宋"/>
          <w:sz w:val="21"/>
          <w:szCs w:val="21"/>
          <w:highlight w:val="none"/>
          <w:lang w:eastAsia="zh-CN"/>
        </w:rPr>
      </w:pPr>
      <w:r>
        <w:rPr>
          <w:rFonts w:hint="eastAsia" w:cs="仿宋"/>
          <w:sz w:val="21"/>
          <w:szCs w:val="21"/>
          <w:highlight w:val="none"/>
          <w:lang w:eastAsia="zh-CN"/>
        </w:rPr>
        <w:t>供应商：</w:t>
      </w:r>
      <w:r>
        <w:rPr>
          <w:rFonts w:hint="eastAsia" w:cs="仿宋"/>
          <w:sz w:val="21"/>
          <w:szCs w:val="21"/>
          <w:highlight w:val="none"/>
          <w:u w:val="single"/>
          <w:lang w:eastAsia="zh-CN"/>
        </w:rPr>
        <w:t xml:space="preserve">       </w:t>
      </w:r>
      <w:r>
        <w:rPr>
          <w:rFonts w:hint="eastAsia" w:cs="仿宋"/>
          <w:sz w:val="21"/>
          <w:szCs w:val="21"/>
          <w:highlight w:val="none"/>
          <w:lang w:eastAsia="zh-CN"/>
        </w:rPr>
        <w:t xml:space="preserve">（公章）    </w:t>
      </w:r>
      <w:r>
        <w:rPr>
          <w:rFonts w:cs="仿宋"/>
          <w:sz w:val="21"/>
          <w:szCs w:val="21"/>
          <w:highlight w:val="none"/>
          <w:lang w:eastAsia="zh-CN"/>
        </w:rPr>
        <w:tab/>
      </w:r>
    </w:p>
    <w:p w14:paraId="4CC73883">
      <w:pPr>
        <w:adjustRightInd w:val="0"/>
        <w:snapToGrid w:val="0"/>
        <w:spacing w:line="360" w:lineRule="auto"/>
        <w:rPr>
          <w:rFonts w:hint="eastAsia"/>
          <w:sz w:val="21"/>
          <w:szCs w:val="21"/>
          <w:highlight w:val="none"/>
          <w:lang w:val="en-US" w:eastAsia="zh-CN"/>
        </w:rPr>
      </w:pPr>
      <w:r>
        <w:rPr>
          <w:rFonts w:hint="eastAsia" w:cs="仿宋"/>
          <w:sz w:val="21"/>
          <w:szCs w:val="21"/>
          <w:highlight w:val="none"/>
          <w:lang w:eastAsia="zh-CN"/>
        </w:rPr>
        <w:t>法定代表人（或负责人）或被授权人：</w:t>
      </w:r>
      <w:r>
        <w:rPr>
          <w:rFonts w:hint="eastAsia" w:cs="仿宋"/>
          <w:sz w:val="21"/>
          <w:szCs w:val="21"/>
          <w:highlight w:val="none"/>
          <w:u w:val="single"/>
          <w:lang w:eastAsia="zh-CN"/>
        </w:rPr>
        <w:t xml:space="preserve">        </w:t>
      </w:r>
      <w:r>
        <w:rPr>
          <w:rFonts w:hint="eastAsia" w:cs="仿宋"/>
          <w:sz w:val="21"/>
          <w:szCs w:val="21"/>
          <w:highlight w:val="none"/>
          <w:lang w:eastAsia="zh-CN"/>
        </w:rPr>
        <w:t>（签字或盖章）</w:t>
      </w:r>
    </w:p>
    <w:p w14:paraId="19910DFD">
      <w:pPr>
        <w:spacing w:line="360" w:lineRule="auto"/>
        <w:outlineLvl w:val="0"/>
        <w:rPr>
          <w:rFonts w:hint="eastAsia"/>
          <w:b/>
          <w:sz w:val="28"/>
          <w:szCs w:val="28"/>
          <w:highlight w:val="none"/>
          <w:lang w:val="zh-CN" w:eastAsia="zh-CN"/>
        </w:rPr>
      </w:pPr>
      <w:r>
        <w:rPr>
          <w:rFonts w:hint="eastAsia"/>
          <w:sz w:val="21"/>
          <w:szCs w:val="21"/>
          <w:highlight w:val="none"/>
          <w:lang w:val="en-US" w:eastAsia="zh-CN"/>
        </w:rPr>
        <w:t>日期：</w:t>
      </w:r>
      <w:r>
        <w:rPr>
          <w:rFonts w:hint="eastAsia" w:cs="仿宋"/>
          <w:sz w:val="21"/>
          <w:szCs w:val="21"/>
          <w:highlight w:val="none"/>
          <w:u w:val="single"/>
          <w:lang w:eastAsia="zh-CN"/>
        </w:rPr>
        <w:t xml:space="preserve">   </w:t>
      </w:r>
      <w:r>
        <w:rPr>
          <w:rFonts w:hint="eastAsia"/>
          <w:sz w:val="21"/>
          <w:szCs w:val="21"/>
          <w:highlight w:val="none"/>
          <w:lang w:eastAsia="zh-CN"/>
        </w:rPr>
        <w:t>年</w:t>
      </w:r>
      <w:r>
        <w:rPr>
          <w:rFonts w:hint="eastAsia" w:cs="仿宋"/>
          <w:sz w:val="21"/>
          <w:szCs w:val="21"/>
          <w:highlight w:val="none"/>
          <w:u w:val="single"/>
          <w:lang w:eastAsia="zh-CN"/>
        </w:rPr>
        <w:t xml:space="preserve">   </w:t>
      </w:r>
      <w:r>
        <w:rPr>
          <w:rFonts w:hint="eastAsia"/>
          <w:sz w:val="21"/>
          <w:szCs w:val="21"/>
          <w:highlight w:val="none"/>
          <w:lang w:eastAsia="zh-CN"/>
        </w:rPr>
        <w:t>月</w:t>
      </w:r>
      <w:r>
        <w:rPr>
          <w:rFonts w:hint="eastAsia" w:cs="仿宋"/>
          <w:sz w:val="21"/>
          <w:szCs w:val="21"/>
          <w:highlight w:val="none"/>
          <w:u w:val="single"/>
          <w:lang w:eastAsia="zh-CN"/>
        </w:rPr>
        <w:t xml:space="preserve">   </w:t>
      </w:r>
      <w:r>
        <w:rPr>
          <w:rFonts w:hint="eastAsia"/>
          <w:sz w:val="21"/>
          <w:szCs w:val="21"/>
          <w:highlight w:val="none"/>
          <w:lang w:eastAsia="zh-CN"/>
        </w:rPr>
        <w:t>日</w:t>
      </w:r>
    </w:p>
    <w:p w14:paraId="4E4206E5">
      <w:pPr>
        <w:jc w:val="center"/>
        <w:rPr>
          <w:rFonts w:hint="eastAsia"/>
          <w:b/>
          <w:sz w:val="28"/>
          <w:szCs w:val="28"/>
          <w:highlight w:val="none"/>
          <w:lang w:val="zh-CN" w:eastAsia="zh-CN"/>
        </w:rPr>
      </w:pPr>
    </w:p>
    <w:p w14:paraId="627C6610">
      <w:pPr>
        <w:jc w:val="center"/>
        <w:rPr>
          <w:b/>
          <w:sz w:val="28"/>
          <w:szCs w:val="28"/>
          <w:highlight w:val="none"/>
          <w:lang w:val="zh-CN" w:eastAsia="zh-CN"/>
        </w:rPr>
      </w:pPr>
      <w:r>
        <w:rPr>
          <w:rFonts w:hint="eastAsia"/>
          <w:b/>
          <w:sz w:val="28"/>
          <w:szCs w:val="28"/>
          <w:highlight w:val="none"/>
          <w:lang w:val="zh-CN" w:eastAsia="zh-CN"/>
        </w:rPr>
        <w:t>中小企业声明函(</w:t>
      </w:r>
      <w:r>
        <w:rPr>
          <w:rFonts w:hint="eastAsia"/>
          <w:b/>
          <w:sz w:val="28"/>
          <w:szCs w:val="28"/>
          <w:highlight w:val="none"/>
          <w:lang w:val="en-US" w:eastAsia="zh-CN"/>
        </w:rPr>
        <w:t>工程</w:t>
      </w:r>
      <w:r>
        <w:rPr>
          <w:rFonts w:hint="eastAsia"/>
          <w:b/>
          <w:sz w:val="28"/>
          <w:szCs w:val="28"/>
          <w:highlight w:val="none"/>
          <w:lang w:val="zh-CN" w:eastAsia="zh-CN"/>
        </w:rPr>
        <w:t>)</w:t>
      </w:r>
    </w:p>
    <w:p w14:paraId="57AD14C5">
      <w:pPr>
        <w:pStyle w:val="8"/>
        <w:shd w:val="clear" w:color="auto" w:fill="FFFFFF"/>
        <w:spacing w:beforeAutospacing="0" w:afterAutospacing="0" w:line="360" w:lineRule="auto"/>
        <w:ind w:firstLine="480" w:firstLineChars="200"/>
        <w:jc w:val="both"/>
        <w:rPr>
          <w:rFonts w:cs="宋体"/>
          <w:color w:val="333333"/>
          <w:spacing w:val="8"/>
          <w:sz w:val="21"/>
          <w:szCs w:val="21"/>
          <w:highlight w:val="none"/>
        </w:rPr>
      </w:pPr>
      <w:r>
        <w:rPr>
          <w:rFonts w:hint="eastAsia" w:cs="宋体"/>
          <w:color w:val="333333"/>
          <w:spacing w:val="15"/>
          <w:sz w:val="21"/>
          <w:szCs w:val="21"/>
          <w:highlight w:val="none"/>
          <w:shd w:val="clear" w:color="auto" w:fill="FFFFFF"/>
        </w:rPr>
        <w:t>本公司</w:t>
      </w:r>
      <w:r>
        <w:rPr>
          <w:rFonts w:hint="eastAsia" w:cs="宋体"/>
          <w:color w:val="333333"/>
          <w:spacing w:val="15"/>
          <w:sz w:val="21"/>
          <w:szCs w:val="21"/>
          <w:highlight w:val="none"/>
          <w:shd w:val="clear" w:color="auto" w:fill="FFFFFF"/>
          <w:lang w:eastAsia="zh-CN"/>
        </w:rPr>
        <w:t>（</w:t>
      </w:r>
      <w:r>
        <w:rPr>
          <w:rFonts w:hint="eastAsia" w:cs="宋体"/>
          <w:color w:val="333333"/>
          <w:spacing w:val="15"/>
          <w:sz w:val="21"/>
          <w:szCs w:val="21"/>
          <w:highlight w:val="none"/>
          <w:shd w:val="clear" w:color="auto" w:fill="FFFFFF"/>
        </w:rPr>
        <w:t>联合体</w:t>
      </w:r>
      <w:r>
        <w:rPr>
          <w:rFonts w:hint="eastAsia" w:cs="宋体"/>
          <w:color w:val="333333"/>
          <w:spacing w:val="15"/>
          <w:sz w:val="21"/>
          <w:szCs w:val="21"/>
          <w:highlight w:val="none"/>
          <w:shd w:val="clear" w:color="auto" w:fill="FFFFFF"/>
          <w:lang w:eastAsia="zh-CN"/>
        </w:rPr>
        <w:t>）</w:t>
      </w:r>
      <w:r>
        <w:rPr>
          <w:rFonts w:hint="eastAsia" w:cs="宋体"/>
          <w:color w:val="333333"/>
          <w:spacing w:val="15"/>
          <w:sz w:val="21"/>
          <w:szCs w:val="21"/>
          <w:highlight w:val="none"/>
          <w:shd w:val="clear" w:color="auto" w:fill="FFFFFF"/>
        </w:rPr>
        <w:t>郑重声明，根据《政府采购促进中小企业发展管理办法》(财库〔2020〕46号)的规定，本公司参加</w:t>
      </w:r>
      <w:r>
        <w:rPr>
          <w:rFonts w:hint="eastAsia" w:cs="宋体"/>
          <w:color w:val="333333"/>
          <w:spacing w:val="15"/>
          <w:sz w:val="21"/>
          <w:szCs w:val="21"/>
          <w:highlight w:val="none"/>
          <w:u w:val="single"/>
          <w:shd w:val="clear" w:color="auto" w:fill="FFFFFF"/>
        </w:rPr>
        <w:t>西安高新区第十小学</w:t>
      </w:r>
      <w:r>
        <w:rPr>
          <w:rFonts w:hint="eastAsia" w:cs="宋体"/>
          <w:color w:val="333333"/>
          <w:spacing w:val="15"/>
          <w:sz w:val="21"/>
          <w:szCs w:val="21"/>
          <w:highlight w:val="none"/>
          <w:shd w:val="clear" w:color="auto" w:fill="FFFFFF"/>
        </w:rPr>
        <w:t>的</w:t>
      </w:r>
      <w:r>
        <w:rPr>
          <w:rFonts w:hint="eastAsia" w:cs="宋体"/>
          <w:color w:val="333333"/>
          <w:spacing w:val="15"/>
          <w:sz w:val="21"/>
          <w:szCs w:val="21"/>
          <w:highlight w:val="none"/>
          <w:u w:val="single"/>
          <w:shd w:val="clear" w:color="auto" w:fill="FFFFFF"/>
        </w:rPr>
        <w:t>操场维修改造工程</w:t>
      </w:r>
      <w:r>
        <w:rPr>
          <w:rFonts w:hint="eastAsia" w:cs="宋体"/>
          <w:color w:val="333333"/>
          <w:spacing w:val="15"/>
          <w:sz w:val="21"/>
          <w:szCs w:val="21"/>
          <w:highlight w:val="none"/>
          <w:shd w:val="clear" w:color="auto" w:fill="FFFFFF"/>
        </w:rPr>
        <w:t>采购活动，工程的施工单位全部为符合政策要求的中小企业相关企业(含联合 体中的中小企业、签订分包意向协议的中小企业)的具体情况如下:</w:t>
      </w:r>
    </w:p>
    <w:p w14:paraId="33FCF27E">
      <w:pPr>
        <w:pStyle w:val="8"/>
        <w:shd w:val="clear" w:color="auto" w:fill="FFFFFF"/>
        <w:spacing w:beforeAutospacing="0" w:afterAutospacing="0" w:line="360" w:lineRule="auto"/>
        <w:ind w:firstLine="480" w:firstLineChars="200"/>
        <w:jc w:val="both"/>
        <w:rPr>
          <w:rFonts w:hint="eastAsia" w:eastAsia="宋体" w:cs="宋体"/>
          <w:color w:val="333333"/>
          <w:spacing w:val="8"/>
          <w:sz w:val="21"/>
          <w:szCs w:val="21"/>
          <w:highlight w:val="none"/>
          <w:lang w:eastAsia="zh-CN"/>
        </w:rPr>
      </w:pPr>
      <w:r>
        <w:rPr>
          <w:rFonts w:hint="eastAsia" w:cs="宋体"/>
          <w:color w:val="333333"/>
          <w:spacing w:val="15"/>
          <w:sz w:val="21"/>
          <w:szCs w:val="21"/>
          <w:highlight w:val="none"/>
          <w:shd w:val="clear" w:color="auto" w:fill="FFFFFF"/>
        </w:rPr>
        <w:t>1</w:t>
      </w:r>
      <w:r>
        <w:rPr>
          <w:rFonts w:hint="eastAsia" w:cs="宋体"/>
          <w:color w:val="333333"/>
          <w:spacing w:val="15"/>
          <w:sz w:val="21"/>
          <w:szCs w:val="21"/>
          <w:highlight w:val="none"/>
          <w:u w:val="none"/>
          <w:shd w:val="clear" w:color="auto" w:fill="FFFFFF"/>
        </w:rPr>
        <w:t>.</w:t>
      </w:r>
      <w:r>
        <w:rPr>
          <w:rFonts w:hint="eastAsia" w:cs="宋体"/>
          <w:color w:val="333333"/>
          <w:spacing w:val="15"/>
          <w:sz w:val="21"/>
          <w:szCs w:val="21"/>
          <w:highlight w:val="none"/>
          <w:u w:val="single"/>
          <w:shd w:val="clear" w:color="auto" w:fill="FFFFFF"/>
        </w:rPr>
        <w:t>操场维修改造工程</w:t>
      </w:r>
      <w:r>
        <w:rPr>
          <w:rFonts w:hint="eastAsia" w:cs="宋体"/>
          <w:color w:val="333333"/>
          <w:spacing w:val="15"/>
          <w:sz w:val="21"/>
          <w:szCs w:val="21"/>
          <w:highlight w:val="none"/>
          <w:u w:val="single"/>
          <w:shd w:val="clear" w:color="auto" w:fill="FFFFFF"/>
          <w:lang w:val="en-US" w:eastAsia="zh-CN"/>
        </w:rPr>
        <w:t>（标的名称）</w:t>
      </w:r>
      <w:r>
        <w:rPr>
          <w:rFonts w:hint="eastAsia" w:cs="宋体"/>
          <w:color w:val="333333"/>
          <w:spacing w:val="15"/>
          <w:sz w:val="21"/>
          <w:szCs w:val="21"/>
          <w:highlight w:val="none"/>
          <w:u w:val="single"/>
          <w:shd w:val="clear" w:color="auto" w:fill="FFFFFF"/>
        </w:rPr>
        <w:t>，</w:t>
      </w:r>
      <w:r>
        <w:rPr>
          <w:rFonts w:hint="eastAsia" w:cs="宋体"/>
          <w:color w:val="333333"/>
          <w:spacing w:val="15"/>
          <w:sz w:val="21"/>
          <w:szCs w:val="21"/>
          <w:highlight w:val="none"/>
          <w:shd w:val="clear" w:color="auto" w:fill="FFFFFF"/>
        </w:rPr>
        <w:t>属于</w:t>
      </w:r>
      <w:r>
        <w:rPr>
          <w:rFonts w:hint="eastAsia" w:cs="宋体"/>
          <w:color w:val="333333"/>
          <w:spacing w:val="15"/>
          <w:sz w:val="21"/>
          <w:szCs w:val="21"/>
          <w:highlight w:val="none"/>
          <w:u w:val="single"/>
          <w:shd w:val="clear" w:color="auto" w:fill="FFFFFF"/>
        </w:rPr>
        <w:t>建筑业</w:t>
      </w:r>
      <w:r>
        <w:rPr>
          <w:rFonts w:hint="eastAsia" w:cs="宋体"/>
          <w:color w:val="333333"/>
          <w:spacing w:val="15"/>
          <w:sz w:val="21"/>
          <w:szCs w:val="21"/>
          <w:highlight w:val="none"/>
          <w:u w:val="none"/>
          <w:shd w:val="clear" w:color="auto" w:fill="FFFFFF"/>
          <w:lang w:eastAsia="zh-CN"/>
        </w:rPr>
        <w:t>；</w:t>
      </w:r>
      <w:r>
        <w:rPr>
          <w:rFonts w:hint="eastAsia" w:cs="宋体"/>
          <w:color w:val="333333"/>
          <w:spacing w:val="15"/>
          <w:sz w:val="21"/>
          <w:szCs w:val="21"/>
          <w:highlight w:val="none"/>
          <w:shd w:val="clear" w:color="auto" w:fill="FFFFFF"/>
        </w:rPr>
        <w:t>承建</w:t>
      </w:r>
      <w:r>
        <w:rPr>
          <w:rFonts w:hint="eastAsia" w:cs="宋体"/>
          <w:color w:val="333333"/>
          <w:spacing w:val="15"/>
          <w:sz w:val="21"/>
          <w:szCs w:val="21"/>
          <w:highlight w:val="none"/>
          <w:shd w:val="clear" w:color="auto" w:fill="FFFFFF"/>
          <w:lang w:eastAsia="zh-CN"/>
        </w:rPr>
        <w:t>（</w:t>
      </w:r>
      <w:r>
        <w:rPr>
          <w:rFonts w:hint="eastAsia" w:cs="宋体"/>
          <w:color w:val="333333"/>
          <w:spacing w:val="15"/>
          <w:sz w:val="21"/>
          <w:szCs w:val="21"/>
          <w:highlight w:val="none"/>
          <w:shd w:val="clear" w:color="auto" w:fill="FFFFFF"/>
        </w:rPr>
        <w:t>承接</w:t>
      </w:r>
      <w:r>
        <w:rPr>
          <w:rFonts w:hint="eastAsia" w:cs="宋体"/>
          <w:color w:val="333333"/>
          <w:spacing w:val="15"/>
          <w:sz w:val="21"/>
          <w:szCs w:val="21"/>
          <w:highlight w:val="none"/>
          <w:shd w:val="clear" w:color="auto" w:fill="FFFFFF"/>
          <w:lang w:eastAsia="zh-CN"/>
        </w:rPr>
        <w:t>）</w:t>
      </w:r>
      <w:r>
        <w:rPr>
          <w:rFonts w:hint="eastAsia" w:cs="宋体"/>
          <w:color w:val="333333"/>
          <w:spacing w:val="15"/>
          <w:sz w:val="21"/>
          <w:szCs w:val="21"/>
          <w:highlight w:val="none"/>
          <w:shd w:val="clear" w:color="auto" w:fill="FFFFFF"/>
        </w:rPr>
        <w:t>企业为</w:t>
      </w:r>
      <w:r>
        <w:rPr>
          <w:rFonts w:hint="eastAsia" w:cs="宋体"/>
          <w:color w:val="333333"/>
          <w:spacing w:val="15"/>
          <w:sz w:val="21"/>
          <w:szCs w:val="21"/>
          <w:highlight w:val="none"/>
          <w:u w:val="single"/>
          <w:shd w:val="clear" w:color="auto" w:fill="FFFFFF"/>
          <w:lang w:val="en-US" w:eastAsia="zh-CN"/>
        </w:rPr>
        <w:t xml:space="preserve">         </w:t>
      </w:r>
      <w:r>
        <w:rPr>
          <w:rFonts w:hint="eastAsia" w:cs="宋体"/>
          <w:color w:val="333333"/>
          <w:spacing w:val="15"/>
          <w:sz w:val="21"/>
          <w:szCs w:val="21"/>
          <w:highlight w:val="none"/>
          <w:u w:val="single"/>
          <w:shd w:val="clear" w:color="auto" w:fill="FFFFFF"/>
        </w:rPr>
        <w:t>(企业名称)，</w:t>
      </w:r>
      <w:r>
        <w:rPr>
          <w:rFonts w:hint="eastAsia" w:cs="宋体"/>
          <w:color w:val="333333"/>
          <w:spacing w:val="15"/>
          <w:sz w:val="21"/>
          <w:szCs w:val="21"/>
          <w:highlight w:val="none"/>
          <w:shd w:val="clear" w:color="auto" w:fill="FFFFFF"/>
        </w:rPr>
        <w:t>从业人员</w:t>
      </w:r>
      <w:r>
        <w:rPr>
          <w:rFonts w:hint="eastAsia" w:cs="宋体"/>
          <w:color w:val="333333"/>
          <w:spacing w:val="15"/>
          <w:sz w:val="21"/>
          <w:szCs w:val="21"/>
          <w:highlight w:val="none"/>
          <w:u w:val="single"/>
          <w:shd w:val="clear" w:color="auto" w:fill="FFFFFF"/>
        </w:rPr>
        <w:t>   </w:t>
      </w:r>
      <w:r>
        <w:rPr>
          <w:rFonts w:hint="eastAsia" w:cs="宋体"/>
          <w:color w:val="333333"/>
          <w:spacing w:val="15"/>
          <w:sz w:val="21"/>
          <w:szCs w:val="21"/>
          <w:highlight w:val="none"/>
          <w:shd w:val="clear" w:color="auto" w:fill="FFFFFF"/>
        </w:rPr>
        <w:t>人，营业收入为</w:t>
      </w:r>
      <w:r>
        <w:rPr>
          <w:rFonts w:hint="eastAsia" w:cs="宋体"/>
          <w:color w:val="333333"/>
          <w:spacing w:val="15"/>
          <w:sz w:val="21"/>
          <w:szCs w:val="21"/>
          <w:highlight w:val="none"/>
          <w:u w:val="single"/>
          <w:shd w:val="clear" w:color="auto" w:fill="FFFFFF"/>
        </w:rPr>
        <w:t>   </w:t>
      </w:r>
      <w:r>
        <w:rPr>
          <w:rFonts w:hint="eastAsia" w:cs="宋体"/>
          <w:color w:val="333333"/>
          <w:spacing w:val="15"/>
          <w:sz w:val="21"/>
          <w:szCs w:val="21"/>
          <w:highlight w:val="none"/>
          <w:shd w:val="clear" w:color="auto" w:fill="FFFFFF"/>
        </w:rPr>
        <w:t>万元，资产总额为</w:t>
      </w:r>
      <w:r>
        <w:rPr>
          <w:rFonts w:hint="eastAsia" w:cs="宋体"/>
          <w:color w:val="333333"/>
          <w:spacing w:val="15"/>
          <w:sz w:val="21"/>
          <w:szCs w:val="21"/>
          <w:highlight w:val="none"/>
          <w:u w:val="single"/>
          <w:shd w:val="clear" w:color="auto" w:fill="FFFFFF"/>
        </w:rPr>
        <w:t>   </w:t>
      </w:r>
      <w:r>
        <w:rPr>
          <w:rFonts w:hint="eastAsia" w:cs="宋体"/>
          <w:color w:val="333333"/>
          <w:spacing w:val="15"/>
          <w:sz w:val="21"/>
          <w:szCs w:val="21"/>
          <w:highlight w:val="none"/>
          <w:shd w:val="clear" w:color="auto" w:fill="FFFFFF"/>
        </w:rPr>
        <w:t>万元</w:t>
      </w:r>
      <w:r>
        <w:rPr>
          <w:rFonts w:hint="eastAsia" w:cs="宋体"/>
          <w:color w:val="333333"/>
          <w:spacing w:val="15"/>
          <w:sz w:val="21"/>
          <w:szCs w:val="21"/>
          <w:highlight w:val="none"/>
          <w:shd w:val="clear" w:color="auto" w:fill="FFFFFF"/>
          <w:vertAlign w:val="superscript"/>
        </w:rPr>
        <w:t>1</w:t>
      </w:r>
      <w:r>
        <w:rPr>
          <w:rFonts w:hint="eastAsia" w:cs="宋体"/>
          <w:color w:val="333333"/>
          <w:spacing w:val="15"/>
          <w:sz w:val="21"/>
          <w:szCs w:val="21"/>
          <w:highlight w:val="none"/>
          <w:shd w:val="clear" w:color="auto" w:fill="FFFFFF"/>
        </w:rPr>
        <w:t>，属于</w:t>
      </w:r>
      <w:r>
        <w:rPr>
          <w:rFonts w:hint="eastAsia" w:cs="宋体"/>
          <w:color w:val="333333"/>
          <w:spacing w:val="15"/>
          <w:sz w:val="21"/>
          <w:szCs w:val="21"/>
          <w:highlight w:val="none"/>
          <w:u w:val="single"/>
          <w:shd w:val="clear" w:color="auto" w:fill="FFFFFF"/>
        </w:rPr>
        <w:t xml:space="preserve">   </w:t>
      </w:r>
      <w:r>
        <w:rPr>
          <w:rFonts w:hint="eastAsia" w:cs="宋体"/>
          <w:color w:val="333333"/>
          <w:spacing w:val="15"/>
          <w:sz w:val="21"/>
          <w:szCs w:val="21"/>
          <w:highlight w:val="none"/>
          <w:u w:val="single"/>
          <w:shd w:val="clear" w:color="auto" w:fill="FFFFFF"/>
          <w:lang w:val="en-US" w:eastAsia="zh-CN"/>
        </w:rPr>
        <w:t xml:space="preserve">     </w:t>
      </w:r>
      <w:r>
        <w:rPr>
          <w:rFonts w:hint="eastAsia" w:cs="宋体"/>
          <w:color w:val="333333"/>
          <w:spacing w:val="15"/>
          <w:sz w:val="21"/>
          <w:szCs w:val="21"/>
          <w:highlight w:val="none"/>
          <w:u w:val="single"/>
          <w:shd w:val="clear" w:color="auto" w:fill="FFFFFF"/>
        </w:rPr>
        <w:t>(中型企业、小型企业、微型企业)</w:t>
      </w:r>
      <w:r>
        <w:rPr>
          <w:rFonts w:hint="eastAsia" w:cs="宋体"/>
          <w:color w:val="333333"/>
          <w:spacing w:val="15"/>
          <w:sz w:val="21"/>
          <w:szCs w:val="21"/>
          <w:highlight w:val="none"/>
          <w:u w:val="single"/>
          <w:shd w:val="clear" w:color="auto" w:fill="FFFFFF"/>
          <w:lang w:eastAsia="zh-CN"/>
        </w:rPr>
        <w:t>。</w:t>
      </w:r>
    </w:p>
    <w:p w14:paraId="7D26FE50">
      <w:pPr>
        <w:adjustRightInd w:val="0"/>
        <w:spacing w:line="360" w:lineRule="auto"/>
        <w:ind w:firstLine="420" w:firstLineChars="200"/>
        <w:rPr>
          <w:sz w:val="21"/>
          <w:szCs w:val="21"/>
          <w:highlight w:val="none"/>
          <w:lang w:val="zh-CN" w:eastAsia="zh-CN"/>
        </w:rPr>
      </w:pPr>
      <w:r>
        <w:rPr>
          <w:rFonts w:hint="eastAsia"/>
          <w:sz w:val="21"/>
          <w:szCs w:val="21"/>
          <w:highlight w:val="none"/>
          <w:lang w:val="zh-CN" w:eastAsia="zh-CN"/>
        </w:rPr>
        <w:t>以上企业，不属于大企业的分支机构，不存在控股股东为大企业的情形，也不存在与大企业的负责人为同一人的情形。</w:t>
      </w:r>
    </w:p>
    <w:p w14:paraId="51791984">
      <w:pPr>
        <w:adjustRightInd w:val="0"/>
        <w:spacing w:line="360" w:lineRule="auto"/>
        <w:ind w:firstLine="420" w:firstLineChars="200"/>
        <w:rPr>
          <w:sz w:val="21"/>
          <w:szCs w:val="21"/>
          <w:highlight w:val="none"/>
          <w:lang w:val="zh-CN" w:eastAsia="zh-CN"/>
        </w:rPr>
      </w:pPr>
      <w:r>
        <w:rPr>
          <w:rFonts w:hint="eastAsia"/>
          <w:sz w:val="21"/>
          <w:szCs w:val="21"/>
          <w:highlight w:val="none"/>
          <w:lang w:val="zh-CN" w:eastAsia="zh-CN"/>
        </w:rPr>
        <w:t>本企业对上述声明内容的真实性负责。如有虚假，将依法承担相应责任。</w:t>
      </w:r>
    </w:p>
    <w:p w14:paraId="57D0AF7B">
      <w:pPr>
        <w:adjustRightInd w:val="0"/>
        <w:spacing w:line="360" w:lineRule="auto"/>
        <w:ind w:firstLine="4830" w:firstLineChars="2300"/>
        <w:rPr>
          <w:sz w:val="21"/>
          <w:szCs w:val="21"/>
          <w:highlight w:val="none"/>
          <w:lang w:val="zh-CN" w:eastAsia="zh-CN"/>
        </w:rPr>
      </w:pPr>
    </w:p>
    <w:p w14:paraId="00E72831">
      <w:pPr>
        <w:adjustRightInd w:val="0"/>
        <w:spacing w:line="360" w:lineRule="auto"/>
        <w:ind w:firstLine="4830" w:firstLineChars="2300"/>
        <w:rPr>
          <w:sz w:val="21"/>
          <w:szCs w:val="21"/>
          <w:highlight w:val="none"/>
          <w:lang w:val="zh-CN" w:eastAsia="zh-CN"/>
        </w:rPr>
      </w:pPr>
    </w:p>
    <w:p w14:paraId="68ADA17E">
      <w:pPr>
        <w:adjustRightInd w:val="0"/>
        <w:spacing w:line="360" w:lineRule="auto"/>
        <w:ind w:firstLine="4830" w:firstLineChars="2300"/>
        <w:rPr>
          <w:sz w:val="21"/>
          <w:szCs w:val="21"/>
          <w:highlight w:val="none"/>
          <w:lang w:val="zh-CN" w:eastAsia="zh-CN"/>
        </w:rPr>
      </w:pPr>
      <w:r>
        <w:rPr>
          <w:rFonts w:hint="eastAsia"/>
          <w:sz w:val="21"/>
          <w:szCs w:val="21"/>
          <w:highlight w:val="none"/>
          <w:lang w:val="zh-CN" w:eastAsia="zh-CN"/>
        </w:rPr>
        <w:t xml:space="preserve">企业名称(盖章): </w:t>
      </w:r>
    </w:p>
    <w:p w14:paraId="66FD068E">
      <w:pPr>
        <w:adjustRightInd w:val="0"/>
        <w:spacing w:line="360" w:lineRule="auto"/>
        <w:ind w:firstLine="4830" w:firstLineChars="2300"/>
        <w:rPr>
          <w:sz w:val="21"/>
          <w:szCs w:val="21"/>
          <w:highlight w:val="none"/>
          <w:lang w:val="zh-CN" w:eastAsia="zh-CN"/>
        </w:rPr>
      </w:pPr>
      <w:r>
        <w:rPr>
          <w:rFonts w:hint="eastAsia"/>
          <w:sz w:val="21"/>
          <w:szCs w:val="21"/>
          <w:highlight w:val="none"/>
          <w:lang w:val="zh-CN" w:eastAsia="zh-CN"/>
        </w:rPr>
        <w:t>日期:</w:t>
      </w:r>
    </w:p>
    <w:p w14:paraId="1369F38B">
      <w:pPr>
        <w:adjustRightInd w:val="0"/>
        <w:spacing w:line="360" w:lineRule="auto"/>
        <w:ind w:firstLine="420" w:firstLineChars="200"/>
        <w:rPr>
          <w:rFonts w:hint="eastAsia"/>
          <w:sz w:val="21"/>
          <w:szCs w:val="21"/>
          <w:highlight w:val="none"/>
          <w:lang w:val="zh-CN" w:eastAsia="zh-CN"/>
        </w:rPr>
      </w:pPr>
    </w:p>
    <w:p w14:paraId="65E8A641">
      <w:pPr>
        <w:adjustRightInd w:val="0"/>
        <w:spacing w:line="360" w:lineRule="auto"/>
        <w:ind w:firstLine="420" w:firstLineChars="200"/>
        <w:rPr>
          <w:rFonts w:hint="eastAsia"/>
          <w:sz w:val="21"/>
          <w:szCs w:val="21"/>
          <w:highlight w:val="none"/>
          <w:lang w:val="zh-CN" w:eastAsia="zh-CN"/>
        </w:rPr>
      </w:pPr>
      <w:r>
        <w:rPr>
          <w:rFonts w:hint="eastAsia"/>
          <w:sz w:val="21"/>
          <w:szCs w:val="21"/>
          <w:highlight w:val="none"/>
          <w:lang w:val="zh-CN" w:eastAsia="zh-CN"/>
        </w:rPr>
        <w:t>注：</w:t>
      </w:r>
    </w:p>
    <w:p w14:paraId="3715DA2B">
      <w:pPr>
        <w:adjustRightInd w:val="0"/>
        <w:spacing w:line="360" w:lineRule="auto"/>
        <w:ind w:firstLine="420" w:firstLineChars="200"/>
        <w:rPr>
          <w:rFonts w:hint="eastAsia"/>
          <w:sz w:val="21"/>
          <w:szCs w:val="21"/>
          <w:highlight w:val="none"/>
          <w:lang w:val="zh-CN" w:eastAsia="zh-CN"/>
        </w:rPr>
      </w:pPr>
      <w:r>
        <w:rPr>
          <w:rFonts w:hint="eastAsia"/>
          <w:sz w:val="21"/>
          <w:szCs w:val="21"/>
          <w:highlight w:val="none"/>
          <w:lang w:val="zh-CN" w:eastAsia="zh-CN"/>
        </w:rPr>
        <w:t>1、供应商根据《工业和信息化部、国家统计局、国家发展和改革委员会、财政部关于印发中小企业划型标准规定的通知》（工信部联企业〔2011〕300号）规定，结合自身实际，确定对应的中小企业划型。</w:t>
      </w:r>
    </w:p>
    <w:p w14:paraId="635AF06E">
      <w:pPr>
        <w:adjustRightInd w:val="0"/>
        <w:spacing w:line="360" w:lineRule="auto"/>
        <w:ind w:firstLine="420" w:firstLineChars="200"/>
        <w:rPr>
          <w:rFonts w:hint="eastAsia"/>
          <w:sz w:val="21"/>
          <w:szCs w:val="21"/>
          <w:highlight w:val="none"/>
          <w:lang w:val="zh-CN" w:eastAsia="zh-CN"/>
        </w:rPr>
      </w:pPr>
      <w:r>
        <w:rPr>
          <w:rFonts w:hint="eastAsia"/>
          <w:sz w:val="21"/>
          <w:szCs w:val="21"/>
          <w:highlight w:val="none"/>
          <w:lang w:val="zh-CN" w:eastAsia="zh-CN"/>
        </w:rPr>
        <w:t>2、从业人员、营业收入、资产总额填报上一年度数据，无上一年度数据的新成立企业从业人员、营业收入、资产总额均填0，根据提交投标（响应）文件时的实际情况填写企业类型。</w:t>
      </w:r>
    </w:p>
    <w:p w14:paraId="2142E47C">
      <w:pPr>
        <w:adjustRightInd w:val="0"/>
        <w:spacing w:line="360" w:lineRule="auto"/>
        <w:ind w:firstLine="440" w:firstLineChars="200"/>
        <w:rPr>
          <w:b/>
          <w:szCs w:val="21"/>
          <w:highlight w:val="none"/>
          <w:lang w:val="zh-CN" w:eastAsia="zh-CN"/>
        </w:rPr>
      </w:pPr>
      <w:r>
        <w:rPr>
          <w:szCs w:val="21"/>
          <w:highlight w:val="none"/>
          <w:lang w:val="zh-CN" w:eastAsia="zh-CN"/>
        </w:rPr>
        <w:br w:type="page"/>
      </w:r>
    </w:p>
    <w:p w14:paraId="788949B7">
      <w:pPr>
        <w:spacing w:line="360" w:lineRule="auto"/>
        <w:jc w:val="center"/>
        <w:rPr>
          <w:rFonts w:hint="eastAsia"/>
          <w:b/>
          <w:sz w:val="28"/>
          <w:szCs w:val="28"/>
          <w:highlight w:val="none"/>
          <w:lang w:val="zh-CN" w:eastAsia="zh-CN"/>
        </w:rPr>
      </w:pPr>
      <w:bookmarkStart w:id="0" w:name="OLE_LINK13"/>
      <w:bookmarkStart w:id="1" w:name="OLE_LINK14"/>
    </w:p>
    <w:p w14:paraId="22DD3FF8">
      <w:pPr>
        <w:spacing w:line="360" w:lineRule="auto"/>
        <w:jc w:val="center"/>
        <w:rPr>
          <w:b/>
          <w:sz w:val="28"/>
          <w:szCs w:val="28"/>
          <w:highlight w:val="none"/>
          <w:lang w:val="zh-CN" w:eastAsia="zh-CN"/>
        </w:rPr>
      </w:pPr>
      <w:r>
        <w:rPr>
          <w:rFonts w:hint="eastAsia"/>
          <w:b/>
          <w:sz w:val="28"/>
          <w:szCs w:val="28"/>
          <w:highlight w:val="none"/>
          <w:lang w:val="zh-CN" w:eastAsia="zh-CN"/>
        </w:rPr>
        <w:t>残疾人福利性单位声明函</w:t>
      </w:r>
    </w:p>
    <w:bookmarkEnd w:id="0"/>
    <w:bookmarkEnd w:id="1"/>
    <w:p w14:paraId="15DEBE3C">
      <w:pPr>
        <w:spacing w:line="360" w:lineRule="auto"/>
        <w:rPr>
          <w:szCs w:val="21"/>
          <w:highlight w:val="none"/>
          <w:lang w:val="zh-CN" w:eastAsia="zh-CN"/>
        </w:rPr>
      </w:pPr>
    </w:p>
    <w:p w14:paraId="5106CB45">
      <w:pPr>
        <w:spacing w:line="360" w:lineRule="auto"/>
        <w:ind w:firstLine="420" w:firstLineChars="200"/>
        <w:rPr>
          <w:sz w:val="21"/>
          <w:szCs w:val="21"/>
          <w:highlight w:val="none"/>
          <w:lang w:eastAsia="zh-CN"/>
        </w:rPr>
      </w:pPr>
      <w:r>
        <w:rPr>
          <w:rFonts w:hint="eastAsia"/>
          <w:sz w:val="21"/>
          <w:szCs w:val="21"/>
          <w:highlight w:val="none"/>
          <w:lang w:eastAsia="zh-CN"/>
        </w:rPr>
        <w:t>本单位郑重声明，根据《财政部 民政部 中国残疾人联合会关于促进残疾人就业政府采购政策的通知》（财库〔2017〕 141号）的规定，本单位为符合条件的残疾人福利性单位，且本单位参加</w:t>
      </w:r>
      <w:r>
        <w:rPr>
          <w:rFonts w:hint="eastAsia"/>
          <w:sz w:val="21"/>
          <w:szCs w:val="21"/>
          <w:highlight w:val="none"/>
          <w:u w:val="single"/>
          <w:lang w:eastAsia="zh-CN"/>
        </w:rPr>
        <w:t xml:space="preserve">             </w:t>
      </w:r>
      <w:r>
        <w:rPr>
          <w:rFonts w:hint="eastAsia"/>
          <w:sz w:val="21"/>
          <w:szCs w:val="21"/>
          <w:highlight w:val="none"/>
          <w:lang w:eastAsia="zh-CN"/>
        </w:rPr>
        <w:t>单位的</w:t>
      </w:r>
      <w:r>
        <w:rPr>
          <w:rFonts w:hint="eastAsia"/>
          <w:sz w:val="21"/>
          <w:szCs w:val="21"/>
          <w:highlight w:val="none"/>
          <w:u w:val="single"/>
          <w:lang w:eastAsia="zh-CN"/>
        </w:rPr>
        <w:t xml:space="preserve">             </w:t>
      </w:r>
      <w:r>
        <w:rPr>
          <w:rFonts w:hint="eastAsia"/>
          <w:sz w:val="21"/>
          <w:szCs w:val="21"/>
          <w:highlight w:val="none"/>
          <w:lang w:eastAsia="zh-CN"/>
        </w:rPr>
        <w:t>项目采购活动提供本单位制造的货物（由本单位承担工程/提供服务），或者提供其他残疾人福利性单位制造的货物（不包括使用非残疾人福利性单位注册商标的货物）。</w:t>
      </w:r>
    </w:p>
    <w:p w14:paraId="6884528F">
      <w:pPr>
        <w:spacing w:line="360" w:lineRule="auto"/>
        <w:rPr>
          <w:sz w:val="21"/>
          <w:szCs w:val="21"/>
          <w:highlight w:val="none"/>
          <w:lang w:eastAsia="zh-CN"/>
        </w:rPr>
      </w:pPr>
      <w:r>
        <w:rPr>
          <w:rFonts w:hint="eastAsia"/>
          <w:sz w:val="21"/>
          <w:szCs w:val="21"/>
          <w:highlight w:val="none"/>
          <w:lang w:eastAsia="zh-CN"/>
        </w:rPr>
        <w:t xml:space="preserve">    本单位对上述声明的真实性负责。如有虚假，将依法承担相应责任。</w:t>
      </w:r>
    </w:p>
    <w:p w14:paraId="0965DD6E">
      <w:pPr>
        <w:spacing w:line="360" w:lineRule="auto"/>
        <w:rPr>
          <w:sz w:val="21"/>
          <w:szCs w:val="21"/>
          <w:highlight w:val="none"/>
          <w:lang w:eastAsia="zh-CN"/>
        </w:rPr>
      </w:pPr>
    </w:p>
    <w:p w14:paraId="11CDB3E2">
      <w:pPr>
        <w:spacing w:line="360" w:lineRule="auto"/>
        <w:rPr>
          <w:sz w:val="21"/>
          <w:szCs w:val="21"/>
          <w:highlight w:val="none"/>
          <w:lang w:eastAsia="zh-CN"/>
        </w:rPr>
      </w:pPr>
    </w:p>
    <w:p w14:paraId="055AB8D4">
      <w:pPr>
        <w:spacing w:line="360" w:lineRule="auto"/>
        <w:ind w:firstLine="5355" w:firstLineChars="2550"/>
        <w:outlineLvl w:val="0"/>
        <w:rPr>
          <w:sz w:val="21"/>
          <w:szCs w:val="21"/>
          <w:highlight w:val="none"/>
          <w:lang w:eastAsia="zh-CN"/>
        </w:rPr>
      </w:pPr>
      <w:r>
        <w:rPr>
          <w:rFonts w:hint="eastAsia"/>
          <w:sz w:val="21"/>
          <w:szCs w:val="21"/>
          <w:highlight w:val="none"/>
          <w:lang w:eastAsia="zh-CN"/>
        </w:rPr>
        <w:t>供应商名称（公章）</w:t>
      </w:r>
    </w:p>
    <w:p w14:paraId="64482BE9">
      <w:pPr>
        <w:spacing w:line="360" w:lineRule="auto"/>
        <w:ind w:firstLine="5775" w:firstLineChars="2750"/>
        <w:outlineLvl w:val="0"/>
        <w:rPr>
          <w:sz w:val="21"/>
          <w:szCs w:val="21"/>
          <w:highlight w:val="none"/>
          <w:lang w:eastAsia="zh-CN"/>
        </w:rPr>
      </w:pPr>
      <w:r>
        <w:rPr>
          <w:rFonts w:hint="eastAsia"/>
          <w:sz w:val="21"/>
          <w:szCs w:val="21"/>
          <w:highlight w:val="none"/>
          <w:lang w:eastAsia="zh-CN"/>
        </w:rPr>
        <w:t>年  月  日</w:t>
      </w:r>
    </w:p>
    <w:p w14:paraId="727E4374">
      <w:pPr>
        <w:spacing w:line="360" w:lineRule="auto"/>
        <w:ind w:firstLine="420" w:firstLineChars="200"/>
        <w:rPr>
          <w:rFonts w:hint="eastAsia"/>
          <w:sz w:val="21"/>
          <w:szCs w:val="21"/>
          <w:highlight w:val="none"/>
          <w:lang w:eastAsia="zh-CN"/>
        </w:rPr>
      </w:pPr>
      <w:r>
        <w:rPr>
          <w:rFonts w:hint="eastAsia"/>
          <w:sz w:val="21"/>
          <w:szCs w:val="21"/>
          <w:highlight w:val="none"/>
          <w:lang w:eastAsia="zh-CN"/>
        </w:rPr>
        <w:t>注：</w:t>
      </w:r>
    </w:p>
    <w:p w14:paraId="6B139BF7">
      <w:pPr>
        <w:spacing w:line="360" w:lineRule="auto"/>
        <w:ind w:firstLine="420" w:firstLineChars="200"/>
        <w:rPr>
          <w:sz w:val="21"/>
          <w:szCs w:val="21"/>
          <w:highlight w:val="none"/>
          <w:lang w:eastAsia="zh-CN"/>
        </w:rPr>
      </w:pPr>
      <w:r>
        <w:rPr>
          <w:rFonts w:hint="eastAsia"/>
          <w:sz w:val="21"/>
          <w:szCs w:val="21"/>
          <w:highlight w:val="none"/>
          <w:lang w:eastAsia="zh-CN"/>
        </w:rPr>
        <w:t>1、非残疾人福利性单位不提供此声明函</w:t>
      </w:r>
    </w:p>
    <w:p w14:paraId="56CBD485">
      <w:pPr>
        <w:spacing w:line="360" w:lineRule="auto"/>
        <w:ind w:firstLine="420" w:firstLineChars="200"/>
        <w:rPr>
          <w:sz w:val="21"/>
          <w:szCs w:val="21"/>
          <w:highlight w:val="none"/>
          <w:lang w:eastAsia="zh-CN"/>
        </w:rPr>
      </w:pPr>
      <w:r>
        <w:rPr>
          <w:rFonts w:hint="eastAsia"/>
          <w:sz w:val="21"/>
          <w:szCs w:val="21"/>
          <w:highlight w:val="none"/>
          <w:lang w:eastAsia="zh-CN"/>
        </w:rPr>
        <w:t>2、</w:t>
      </w:r>
      <w:r>
        <w:rPr>
          <w:rFonts w:hint="eastAsia"/>
          <w:sz w:val="21"/>
          <w:szCs w:val="21"/>
          <w:highlight w:val="none"/>
          <w:lang w:val="zh-CN" w:eastAsia="zh-CN"/>
        </w:rPr>
        <w:t>提供此声明函的，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1E04915B">
      <w:pPr>
        <w:spacing w:line="360" w:lineRule="auto"/>
        <w:ind w:firstLine="440" w:firstLineChars="200"/>
        <w:rPr>
          <w:szCs w:val="21"/>
          <w:highlight w:val="none"/>
          <w:lang w:eastAsia="zh-CN"/>
        </w:rPr>
      </w:pPr>
    </w:p>
    <w:p w14:paraId="2D876E08">
      <w:pPr>
        <w:adjustRightInd w:val="0"/>
        <w:spacing w:line="360" w:lineRule="auto"/>
        <w:rPr>
          <w:szCs w:val="21"/>
          <w:highlight w:val="none"/>
          <w:lang w:eastAsia="zh-CN"/>
        </w:rPr>
      </w:pPr>
    </w:p>
    <w:p w14:paraId="2052FD8C">
      <w:pPr>
        <w:spacing w:line="360" w:lineRule="auto"/>
        <w:rPr>
          <w:szCs w:val="21"/>
          <w:highlight w:val="none"/>
          <w:lang w:val="zh-CN" w:eastAsia="zh-CN"/>
        </w:rPr>
      </w:pPr>
    </w:p>
    <w:p w14:paraId="49602AD6">
      <w:pPr>
        <w:spacing w:line="360" w:lineRule="auto"/>
        <w:ind w:firstLine="440" w:firstLineChars="200"/>
        <w:jc w:val="center"/>
        <w:rPr>
          <w:szCs w:val="21"/>
          <w:highlight w:val="none"/>
          <w:lang w:eastAsia="zh-CN"/>
        </w:rPr>
      </w:pPr>
    </w:p>
    <w:p w14:paraId="7B927AC8">
      <w:pPr>
        <w:adjustRightInd w:val="0"/>
        <w:spacing w:line="360" w:lineRule="auto"/>
        <w:ind w:firstLine="440" w:firstLineChars="200"/>
        <w:rPr>
          <w:szCs w:val="21"/>
          <w:highlight w:val="none"/>
          <w:lang w:eastAsia="zh-CN"/>
        </w:rPr>
      </w:pPr>
    </w:p>
    <w:p w14:paraId="6683273F">
      <w:pPr>
        <w:spacing w:line="360" w:lineRule="auto"/>
        <w:ind w:firstLine="440" w:firstLineChars="200"/>
        <w:jc w:val="center"/>
        <w:rPr>
          <w:szCs w:val="24"/>
          <w:highlight w:val="none"/>
          <w:lang w:eastAsia="zh-CN"/>
        </w:rPr>
      </w:pPr>
      <w:r>
        <w:rPr>
          <w:rFonts w:hint="eastAsia"/>
          <w:szCs w:val="21"/>
          <w:highlight w:val="none"/>
          <w:lang w:eastAsia="zh-CN"/>
        </w:rPr>
        <w:t xml:space="preserve"> </w:t>
      </w:r>
    </w:p>
    <w:p w14:paraId="6BCB1C77">
      <w:pPr>
        <w:numPr>
          <w:ilvl w:val="0"/>
          <w:numId w:val="2"/>
        </w:numPr>
        <w:suppressAutoHyphens/>
        <w:autoSpaceDE/>
        <w:autoSpaceDN/>
        <w:spacing w:line="360" w:lineRule="auto"/>
        <w:jc w:val="center"/>
        <w:rPr>
          <w:b/>
          <w:sz w:val="24"/>
          <w:szCs w:val="24"/>
          <w:highlight w:val="none"/>
          <w:lang w:eastAsia="zh-CN"/>
        </w:rPr>
      </w:pPr>
      <w:r>
        <w:rPr>
          <w:b/>
          <w:sz w:val="28"/>
          <w:szCs w:val="28"/>
          <w:highlight w:val="none"/>
          <w:lang w:val="zh-CN" w:eastAsia="zh-CN"/>
        </w:rPr>
        <w:br w:type="page"/>
      </w:r>
    </w:p>
    <w:p w14:paraId="3FC19324">
      <w:pPr>
        <w:numPr>
          <w:ilvl w:val="0"/>
          <w:numId w:val="2"/>
        </w:numPr>
        <w:suppressAutoHyphens/>
        <w:autoSpaceDE/>
        <w:autoSpaceDN/>
        <w:spacing w:line="360" w:lineRule="auto"/>
        <w:jc w:val="center"/>
        <w:rPr>
          <w:b/>
          <w:sz w:val="24"/>
          <w:szCs w:val="24"/>
          <w:highlight w:val="none"/>
          <w:lang w:eastAsia="zh-CN"/>
        </w:rPr>
      </w:pPr>
    </w:p>
    <w:p w14:paraId="1BE6BF57">
      <w:pPr>
        <w:tabs>
          <w:tab w:val="left" w:pos="0"/>
        </w:tabs>
        <w:spacing w:line="360" w:lineRule="auto"/>
        <w:jc w:val="center"/>
        <w:rPr>
          <w:b/>
          <w:sz w:val="28"/>
          <w:szCs w:val="28"/>
          <w:highlight w:val="none"/>
          <w:lang w:val="zh-CN" w:eastAsia="zh-CN"/>
        </w:rPr>
      </w:pPr>
      <w:r>
        <w:rPr>
          <w:rFonts w:hint="eastAsia"/>
          <w:b/>
          <w:sz w:val="28"/>
          <w:szCs w:val="28"/>
          <w:highlight w:val="none"/>
          <w:lang w:val="zh-CN" w:eastAsia="zh-CN"/>
        </w:rPr>
        <w:t>监狱和戒毒企业证明材料</w:t>
      </w:r>
    </w:p>
    <w:p w14:paraId="1E3CA4BD">
      <w:pPr>
        <w:numPr>
          <w:ilvl w:val="0"/>
          <w:numId w:val="2"/>
        </w:numPr>
        <w:suppressAutoHyphens/>
        <w:autoSpaceDE/>
        <w:autoSpaceDN/>
        <w:spacing w:line="360" w:lineRule="auto"/>
        <w:jc w:val="both"/>
        <w:rPr>
          <w:sz w:val="24"/>
          <w:szCs w:val="24"/>
          <w:highlight w:val="none"/>
          <w:lang w:eastAsia="zh-CN"/>
        </w:rPr>
      </w:pPr>
    </w:p>
    <w:p w14:paraId="705C93DA">
      <w:pPr>
        <w:numPr>
          <w:ilvl w:val="0"/>
          <w:numId w:val="2"/>
        </w:numPr>
        <w:suppressAutoHyphens/>
        <w:autoSpaceDE/>
        <w:autoSpaceDN/>
        <w:spacing w:line="360" w:lineRule="auto"/>
        <w:jc w:val="both"/>
        <w:rPr>
          <w:b/>
          <w:szCs w:val="21"/>
          <w:highlight w:val="none"/>
          <w:lang w:eastAsia="zh-CN"/>
        </w:rPr>
      </w:pPr>
      <w:r>
        <w:rPr>
          <w:rFonts w:hint="eastAsia"/>
          <w:b/>
          <w:szCs w:val="21"/>
          <w:highlight w:val="none"/>
          <w:lang w:eastAsia="zh-CN"/>
        </w:rPr>
        <w:t>监狱和戒毒企业投标时，提供由省级以上监狱管理局、戒毒管理局(含新疆生产建设兵团)出具的属于监狱企业的证明文件</w:t>
      </w:r>
    </w:p>
    <w:p w14:paraId="625AD50F">
      <w:pPr>
        <w:pStyle w:val="4"/>
        <w:rPr>
          <w:highlight w:val="none"/>
          <w:lang w:eastAsia="zh-CN"/>
        </w:rPr>
      </w:pPr>
    </w:p>
    <w:p w14:paraId="5C0819A1">
      <w:pPr>
        <w:rPr>
          <w:highlight w:val="none"/>
          <w:lang w:eastAsia="zh-CN"/>
        </w:rPr>
      </w:pPr>
    </w:p>
    <w:p w14:paraId="511E5C78">
      <w:pPr>
        <w:pStyle w:val="4"/>
        <w:rPr>
          <w:highlight w:val="none"/>
          <w:lang w:eastAsia="zh-CN"/>
        </w:rPr>
      </w:pPr>
    </w:p>
    <w:p w14:paraId="003D55C0">
      <w:pPr>
        <w:spacing w:line="360" w:lineRule="auto"/>
        <w:ind w:firstLine="420" w:firstLineChars="200"/>
        <w:rPr>
          <w:sz w:val="21"/>
          <w:szCs w:val="21"/>
          <w:highlight w:val="none"/>
          <w:lang w:eastAsia="zh-CN"/>
        </w:rPr>
      </w:pPr>
    </w:p>
    <w:p w14:paraId="0E541BB6">
      <w:pPr>
        <w:spacing w:line="360" w:lineRule="auto"/>
        <w:ind w:firstLine="420" w:firstLineChars="200"/>
        <w:rPr>
          <w:sz w:val="21"/>
          <w:szCs w:val="21"/>
          <w:highlight w:val="none"/>
          <w:lang w:eastAsia="zh-CN"/>
        </w:rPr>
      </w:pPr>
    </w:p>
    <w:p w14:paraId="767BFD46">
      <w:pPr>
        <w:spacing w:line="360" w:lineRule="auto"/>
        <w:ind w:firstLine="420" w:firstLineChars="200"/>
        <w:rPr>
          <w:sz w:val="21"/>
          <w:szCs w:val="21"/>
          <w:highlight w:val="none"/>
          <w:lang w:eastAsia="zh-CN"/>
        </w:rPr>
      </w:pPr>
    </w:p>
    <w:p w14:paraId="2DB05F7E">
      <w:pPr>
        <w:spacing w:line="360" w:lineRule="auto"/>
        <w:ind w:firstLine="420" w:firstLineChars="200"/>
        <w:rPr>
          <w:sz w:val="21"/>
          <w:szCs w:val="21"/>
          <w:highlight w:val="none"/>
          <w:lang w:eastAsia="zh-CN"/>
        </w:rPr>
      </w:pPr>
    </w:p>
    <w:p w14:paraId="417B87C8">
      <w:pPr>
        <w:spacing w:line="360" w:lineRule="auto"/>
        <w:ind w:firstLine="420" w:firstLineChars="200"/>
        <w:rPr>
          <w:sz w:val="21"/>
          <w:szCs w:val="21"/>
          <w:highlight w:val="none"/>
          <w:lang w:eastAsia="zh-CN"/>
        </w:rPr>
      </w:pPr>
    </w:p>
    <w:p w14:paraId="1E50B939">
      <w:pPr>
        <w:spacing w:line="360" w:lineRule="auto"/>
        <w:ind w:firstLine="420" w:firstLineChars="200"/>
        <w:rPr>
          <w:sz w:val="21"/>
          <w:szCs w:val="21"/>
          <w:highlight w:val="none"/>
          <w:lang w:eastAsia="zh-CN"/>
        </w:rPr>
      </w:pPr>
    </w:p>
    <w:p w14:paraId="117DB9BC">
      <w:pPr>
        <w:spacing w:line="360" w:lineRule="auto"/>
        <w:ind w:firstLine="420" w:firstLineChars="200"/>
        <w:rPr>
          <w:sz w:val="21"/>
          <w:szCs w:val="21"/>
          <w:highlight w:val="none"/>
          <w:lang w:eastAsia="zh-CN"/>
        </w:rPr>
      </w:pPr>
    </w:p>
    <w:p w14:paraId="2AA98DC9">
      <w:pPr>
        <w:spacing w:line="360" w:lineRule="auto"/>
        <w:ind w:firstLine="420" w:firstLineChars="200"/>
        <w:rPr>
          <w:sz w:val="21"/>
          <w:szCs w:val="21"/>
          <w:highlight w:val="none"/>
          <w:lang w:eastAsia="zh-CN"/>
        </w:rPr>
      </w:pPr>
    </w:p>
    <w:p w14:paraId="52848795">
      <w:pPr>
        <w:spacing w:line="360" w:lineRule="auto"/>
        <w:ind w:firstLine="420" w:firstLineChars="200"/>
        <w:rPr>
          <w:sz w:val="21"/>
          <w:szCs w:val="21"/>
          <w:highlight w:val="none"/>
          <w:lang w:eastAsia="zh-CN"/>
        </w:rPr>
      </w:pPr>
      <w:r>
        <w:rPr>
          <w:sz w:val="21"/>
          <w:szCs w:val="21"/>
          <w:highlight w:val="none"/>
          <w:lang w:eastAsia="zh-CN"/>
        </w:rPr>
        <w:t>注：</w:t>
      </w:r>
      <w:r>
        <w:rPr>
          <w:rFonts w:hint="eastAsia"/>
          <w:sz w:val="21"/>
          <w:szCs w:val="21"/>
          <w:highlight w:val="none"/>
          <w:lang w:eastAsia="zh-CN"/>
        </w:rPr>
        <w:t>1、非监狱和戒毒企业可不提供此证明材料；</w:t>
      </w:r>
    </w:p>
    <w:p w14:paraId="37172444">
      <w:pPr>
        <w:spacing w:line="360" w:lineRule="auto"/>
        <w:ind w:firstLine="420" w:firstLineChars="200"/>
        <w:rPr>
          <w:sz w:val="21"/>
          <w:szCs w:val="21"/>
          <w:highlight w:val="none"/>
          <w:lang w:eastAsia="zh-CN"/>
        </w:rPr>
      </w:pPr>
      <w:r>
        <w:rPr>
          <w:rFonts w:hint="eastAsia"/>
          <w:sz w:val="21"/>
          <w:szCs w:val="21"/>
          <w:highlight w:val="none"/>
          <w:lang w:eastAsia="zh-CN"/>
        </w:rPr>
        <w:t>2、提供此证明材料的，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265950F2">
      <w:pPr>
        <w:pStyle w:val="4"/>
        <w:rPr>
          <w:highlight w:val="none"/>
          <w:lang w:eastAsia="zh-CN"/>
        </w:rPr>
      </w:pPr>
    </w:p>
    <w:p w14:paraId="7EA0C1AC">
      <w:pPr>
        <w:widowControl/>
        <w:autoSpaceDE/>
        <w:autoSpaceDN/>
        <w:rPr>
          <w:b/>
          <w:sz w:val="28"/>
          <w:szCs w:val="28"/>
          <w:highlight w:val="none"/>
          <w:lang w:eastAsia="zh-CN"/>
        </w:rPr>
      </w:pPr>
    </w:p>
    <w:p w14:paraId="0C4AA55D">
      <w:pPr>
        <w:widowControl/>
        <w:autoSpaceDE/>
        <w:autoSpaceDN/>
        <w:rPr>
          <w:b/>
          <w:sz w:val="28"/>
          <w:szCs w:val="28"/>
          <w:highlight w:val="none"/>
          <w:lang w:val="zh-CN" w:eastAsia="zh-CN"/>
        </w:rPr>
      </w:pPr>
      <w:r>
        <w:rPr>
          <w:b/>
          <w:sz w:val="28"/>
          <w:szCs w:val="28"/>
          <w:highlight w:val="none"/>
          <w:lang w:val="zh-CN" w:eastAsia="zh-CN"/>
        </w:rPr>
        <w:br w:type="page"/>
      </w:r>
    </w:p>
    <w:p w14:paraId="682F9C6F">
      <w:pPr>
        <w:spacing w:line="360" w:lineRule="auto"/>
        <w:jc w:val="center"/>
        <w:rPr>
          <w:b/>
          <w:sz w:val="28"/>
          <w:szCs w:val="28"/>
          <w:highlight w:val="none"/>
          <w:lang w:val="zh-CN" w:eastAsia="zh-CN"/>
        </w:rPr>
      </w:pPr>
    </w:p>
    <w:p w14:paraId="5DB300CD">
      <w:pPr>
        <w:spacing w:line="360" w:lineRule="auto"/>
        <w:jc w:val="center"/>
        <w:rPr>
          <w:b/>
          <w:sz w:val="28"/>
          <w:szCs w:val="28"/>
          <w:highlight w:val="none"/>
          <w:lang w:val="zh-CN" w:eastAsia="zh-CN"/>
        </w:rPr>
      </w:pPr>
      <w:r>
        <w:rPr>
          <w:rFonts w:hint="eastAsia"/>
          <w:b/>
          <w:sz w:val="28"/>
          <w:szCs w:val="28"/>
          <w:highlight w:val="none"/>
          <w:lang w:val="zh-CN" w:eastAsia="zh-CN"/>
        </w:rPr>
        <w:t>节能环保、环境标志产品明细表</w:t>
      </w:r>
    </w:p>
    <w:p w14:paraId="6FA2DBFA">
      <w:pPr>
        <w:pStyle w:val="4"/>
        <w:rPr>
          <w:highlight w:val="none"/>
          <w:lang w:val="zh-CN" w:eastAsia="zh-CN"/>
        </w:rPr>
      </w:pPr>
    </w:p>
    <w:p w14:paraId="0B674CE1">
      <w:pPr>
        <w:rPr>
          <w:highlight w:val="none"/>
          <w:lang w:val="zh-CN" w:eastAsia="zh-CN"/>
        </w:rPr>
      </w:pPr>
    </w:p>
    <w:p w14:paraId="499A0F27">
      <w:pPr>
        <w:spacing w:line="360" w:lineRule="auto"/>
        <w:ind w:firstLine="420" w:firstLineChars="200"/>
        <w:rPr>
          <w:sz w:val="21"/>
          <w:szCs w:val="21"/>
          <w:highlight w:val="none"/>
          <w:lang w:eastAsia="zh-CN"/>
        </w:rPr>
      </w:pPr>
    </w:p>
    <w:p w14:paraId="77C315A3">
      <w:pPr>
        <w:spacing w:line="360" w:lineRule="auto"/>
        <w:ind w:firstLine="420" w:firstLineChars="200"/>
        <w:rPr>
          <w:rFonts w:hint="eastAsia"/>
          <w:sz w:val="21"/>
          <w:szCs w:val="21"/>
          <w:highlight w:val="none"/>
          <w:lang w:eastAsia="zh-CN"/>
        </w:rPr>
      </w:pPr>
      <w:r>
        <w:rPr>
          <w:rFonts w:hint="eastAsia"/>
          <w:sz w:val="21"/>
          <w:szCs w:val="21"/>
          <w:highlight w:val="none"/>
          <w:lang w:eastAsia="zh-CN"/>
        </w:rPr>
        <w:t>注：若不适用，可不提供节能产品和环境标志产品明细表及其证明材料，如适用，请按采购文件政府采购政策相关要求提供相关证明材料</w:t>
      </w:r>
    </w:p>
    <w:p w14:paraId="0506EAE4">
      <w:pPr>
        <w:rPr>
          <w:rFonts w:hint="eastAsia"/>
          <w:sz w:val="21"/>
          <w:szCs w:val="21"/>
          <w:highlight w:val="none"/>
          <w:lang w:eastAsia="zh-CN"/>
        </w:rPr>
      </w:pPr>
      <w:r>
        <w:rPr>
          <w:rFonts w:hint="eastAsia"/>
          <w:sz w:val="21"/>
          <w:szCs w:val="21"/>
          <w:highlight w:val="none"/>
          <w:lang w:eastAsia="zh-CN"/>
        </w:rPr>
        <w:br w:type="page"/>
      </w:r>
    </w:p>
    <w:p w14:paraId="78D8B562">
      <w:pPr>
        <w:spacing w:line="360" w:lineRule="auto"/>
        <w:jc w:val="center"/>
        <w:rPr>
          <w:rFonts w:hint="eastAsia"/>
          <w:b/>
          <w:sz w:val="28"/>
          <w:szCs w:val="28"/>
          <w:highlight w:val="none"/>
          <w:lang w:val="zh-CN" w:eastAsia="zh-CN"/>
        </w:rPr>
      </w:pPr>
    </w:p>
    <w:p w14:paraId="6030AC77">
      <w:pPr>
        <w:spacing w:line="360" w:lineRule="auto"/>
        <w:jc w:val="center"/>
        <w:rPr>
          <w:rFonts w:hint="eastAsia"/>
          <w:b/>
          <w:sz w:val="28"/>
          <w:szCs w:val="28"/>
          <w:highlight w:val="none"/>
          <w:lang w:val="zh-CN" w:eastAsia="zh-CN"/>
        </w:rPr>
      </w:pPr>
      <w:r>
        <w:rPr>
          <w:rFonts w:hint="eastAsia"/>
          <w:b/>
          <w:sz w:val="28"/>
          <w:szCs w:val="28"/>
          <w:highlight w:val="none"/>
          <w:lang w:val="zh-CN" w:eastAsia="zh-CN"/>
        </w:rPr>
        <w:t>关于符合本国产品标准的声明函（</w:t>
      </w:r>
      <w:r>
        <w:rPr>
          <w:rFonts w:hint="eastAsia"/>
          <w:b/>
          <w:sz w:val="28"/>
          <w:szCs w:val="28"/>
          <w:highlight w:val="none"/>
          <w:lang w:val="en-US" w:eastAsia="zh-CN"/>
        </w:rPr>
        <w:t>本项目不适用</w:t>
      </w:r>
      <w:r>
        <w:rPr>
          <w:rFonts w:hint="eastAsia"/>
          <w:b/>
          <w:sz w:val="28"/>
          <w:szCs w:val="28"/>
          <w:highlight w:val="none"/>
          <w:lang w:val="zh-CN" w:eastAsia="zh-CN"/>
        </w:rPr>
        <w:t>）</w:t>
      </w:r>
    </w:p>
    <w:p w14:paraId="0381B60B">
      <w:pPr>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本公司（单位）郑重声明，根据《国务院办公厅关于在政府采购中实施本国产品标准及相关政策的通知》（国办发〔2025〕34号）的规定，本公司（单位）提供的以下产品属于本国产品。具体情况如下：</w:t>
      </w:r>
    </w:p>
    <w:p w14:paraId="3269B6BD">
      <w:pPr>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1.</w:t>
      </w:r>
      <w:r>
        <w:rPr>
          <w:rFonts w:hint="eastAsia" w:ascii="宋体" w:hAnsi="宋体"/>
          <w:sz w:val="21"/>
          <w:szCs w:val="21"/>
          <w:highlight w:val="none"/>
          <w:u w:val="single"/>
        </w:rPr>
        <w:t>（产品名称1）</w:t>
      </w:r>
      <w:r>
        <w:rPr>
          <w:rFonts w:hint="eastAsia" w:ascii="宋体" w:hAnsi="宋体"/>
          <w:sz w:val="21"/>
          <w:szCs w:val="21"/>
          <w:highlight w:val="none"/>
          <w:vertAlign w:val="superscript"/>
        </w:rPr>
        <w:t>1</w:t>
      </w:r>
      <w:r>
        <w:rPr>
          <w:rFonts w:hint="eastAsia" w:ascii="宋体" w:hAnsi="宋体"/>
          <w:sz w:val="21"/>
          <w:szCs w:val="21"/>
          <w:highlight w:val="none"/>
        </w:rPr>
        <w:t>，生产厂为</w:t>
      </w:r>
      <w:r>
        <w:rPr>
          <w:rFonts w:hint="eastAsia" w:ascii="宋体" w:hAnsi="宋体"/>
          <w:sz w:val="21"/>
          <w:szCs w:val="21"/>
          <w:highlight w:val="none"/>
          <w:u w:val="single"/>
        </w:rPr>
        <w:t>（厂名）</w:t>
      </w:r>
      <w:r>
        <w:rPr>
          <w:rFonts w:hint="eastAsia" w:ascii="宋体" w:hAnsi="宋体"/>
          <w:sz w:val="21"/>
          <w:szCs w:val="21"/>
          <w:highlight w:val="none"/>
          <w:vertAlign w:val="superscript"/>
        </w:rPr>
        <w:t>2</w:t>
      </w:r>
      <w:r>
        <w:rPr>
          <w:rFonts w:hint="eastAsia" w:ascii="宋体" w:hAnsi="宋体"/>
          <w:sz w:val="21"/>
          <w:szCs w:val="21"/>
          <w:highlight w:val="none"/>
        </w:rPr>
        <w:t>，厂址为</w:t>
      </w:r>
      <w:r>
        <w:rPr>
          <w:rFonts w:hint="eastAsia" w:ascii="宋体" w:hAnsi="宋体"/>
          <w:sz w:val="21"/>
          <w:szCs w:val="21"/>
          <w:highlight w:val="none"/>
          <w:u w:val="single"/>
        </w:rPr>
        <w:t>（生产厂址）</w:t>
      </w:r>
      <w:r>
        <w:rPr>
          <w:rFonts w:hint="eastAsia" w:ascii="宋体" w:hAnsi="宋体"/>
          <w:sz w:val="21"/>
          <w:szCs w:val="21"/>
          <w:highlight w:val="none"/>
        </w:rPr>
        <w:t>。</w:t>
      </w:r>
      <w:r>
        <w:rPr>
          <w:rFonts w:hint="eastAsia" w:ascii="宋体" w:hAnsi="宋体"/>
          <w:sz w:val="21"/>
          <w:szCs w:val="21"/>
          <w:highlight w:val="none"/>
          <w:u w:val="single"/>
        </w:rPr>
        <w:t>（产品名称1）</w:t>
      </w:r>
      <w:r>
        <w:rPr>
          <w:rFonts w:hint="eastAsia" w:ascii="宋体" w:hAnsi="宋体"/>
          <w:sz w:val="21"/>
          <w:szCs w:val="21"/>
          <w:highlight w:val="none"/>
        </w:rPr>
        <w:t>的中国境内生产的组件成本占比≥</w:t>
      </w:r>
      <w:r>
        <w:rPr>
          <w:rFonts w:hint="eastAsia" w:ascii="宋体" w:hAnsi="宋体"/>
          <w:sz w:val="21"/>
          <w:szCs w:val="21"/>
          <w:highlight w:val="none"/>
          <w:u w:val="single"/>
        </w:rPr>
        <w:t>（规定比例）</w:t>
      </w:r>
      <w:r>
        <w:rPr>
          <w:rFonts w:hint="eastAsia" w:ascii="宋体" w:hAnsi="宋体"/>
          <w:sz w:val="21"/>
          <w:szCs w:val="21"/>
          <w:highlight w:val="none"/>
          <w:vertAlign w:val="superscript"/>
        </w:rPr>
        <w:t>3</w:t>
      </w:r>
      <w:r>
        <w:rPr>
          <w:rFonts w:hint="eastAsia" w:ascii="宋体" w:hAnsi="宋体"/>
          <w:sz w:val="21"/>
          <w:szCs w:val="21"/>
          <w:highlight w:val="none"/>
        </w:rPr>
        <w:t>。</w:t>
      </w:r>
      <w:r>
        <w:rPr>
          <w:rFonts w:hint="eastAsia" w:ascii="宋体" w:hAnsi="宋体"/>
          <w:sz w:val="21"/>
          <w:szCs w:val="21"/>
          <w:highlight w:val="none"/>
          <w:u w:val="single"/>
        </w:rPr>
        <w:t>（产品名称1）</w:t>
      </w:r>
      <w:r>
        <w:rPr>
          <w:rFonts w:hint="eastAsia" w:ascii="宋体" w:hAnsi="宋体"/>
          <w:sz w:val="21"/>
          <w:szCs w:val="21"/>
          <w:highlight w:val="none"/>
        </w:rPr>
        <w:t>的</w:t>
      </w:r>
      <w:r>
        <w:rPr>
          <w:rFonts w:hint="eastAsia" w:ascii="宋体" w:hAnsi="宋体"/>
          <w:sz w:val="21"/>
          <w:szCs w:val="21"/>
          <w:highlight w:val="none"/>
          <w:u w:val="single"/>
        </w:rPr>
        <w:t>（关键组件）</w:t>
      </w:r>
      <w:r>
        <w:rPr>
          <w:rFonts w:hint="eastAsia" w:ascii="宋体" w:hAnsi="宋体"/>
          <w:sz w:val="21"/>
          <w:szCs w:val="21"/>
          <w:highlight w:val="none"/>
          <w:vertAlign w:val="superscript"/>
        </w:rPr>
        <w:t>4</w:t>
      </w:r>
      <w:r>
        <w:rPr>
          <w:rFonts w:hint="eastAsia" w:ascii="宋体" w:hAnsi="宋体"/>
          <w:sz w:val="21"/>
          <w:szCs w:val="21"/>
          <w:highlight w:val="none"/>
        </w:rPr>
        <w:t>在中国境内生产。</w:t>
      </w:r>
      <w:r>
        <w:rPr>
          <w:rFonts w:hint="eastAsia" w:ascii="宋体" w:hAnsi="宋体"/>
          <w:sz w:val="21"/>
          <w:szCs w:val="21"/>
          <w:highlight w:val="none"/>
          <w:u w:val="single"/>
        </w:rPr>
        <w:t>（产品名称1）</w:t>
      </w:r>
      <w:r>
        <w:rPr>
          <w:rFonts w:hint="eastAsia" w:ascii="宋体" w:hAnsi="宋体"/>
          <w:sz w:val="21"/>
          <w:szCs w:val="21"/>
          <w:highlight w:val="none"/>
        </w:rPr>
        <w:t>的</w:t>
      </w:r>
      <w:r>
        <w:rPr>
          <w:rFonts w:hint="eastAsia" w:ascii="宋体" w:hAnsi="宋体"/>
          <w:sz w:val="21"/>
          <w:szCs w:val="21"/>
          <w:highlight w:val="none"/>
          <w:u w:val="single"/>
        </w:rPr>
        <w:t>（关键工序）</w:t>
      </w:r>
      <w:r>
        <w:rPr>
          <w:rFonts w:hint="eastAsia" w:ascii="宋体" w:hAnsi="宋体"/>
          <w:sz w:val="21"/>
          <w:szCs w:val="21"/>
          <w:highlight w:val="none"/>
          <w:vertAlign w:val="superscript"/>
        </w:rPr>
        <w:t>5</w:t>
      </w:r>
      <w:r>
        <w:rPr>
          <w:rFonts w:hint="eastAsia" w:ascii="宋体" w:hAnsi="宋体"/>
          <w:sz w:val="21"/>
          <w:szCs w:val="21"/>
          <w:highlight w:val="none"/>
        </w:rPr>
        <w:t>在中国境内完成。</w:t>
      </w:r>
    </w:p>
    <w:p w14:paraId="07338DD0">
      <w:pPr>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2.</w:t>
      </w:r>
      <w:r>
        <w:rPr>
          <w:rFonts w:hint="eastAsia" w:ascii="宋体" w:hAnsi="宋体"/>
          <w:sz w:val="21"/>
          <w:szCs w:val="21"/>
          <w:highlight w:val="none"/>
          <w:u w:val="single"/>
        </w:rPr>
        <w:t>（产品名称2）</w:t>
      </w:r>
      <w:r>
        <w:rPr>
          <w:rFonts w:hint="eastAsia" w:ascii="宋体" w:hAnsi="宋体"/>
          <w:sz w:val="21"/>
          <w:szCs w:val="21"/>
          <w:highlight w:val="none"/>
        </w:rPr>
        <w:t>，生产厂为</w:t>
      </w:r>
      <w:r>
        <w:rPr>
          <w:rFonts w:hint="eastAsia" w:ascii="宋体" w:hAnsi="宋体"/>
          <w:sz w:val="21"/>
          <w:szCs w:val="21"/>
          <w:highlight w:val="none"/>
          <w:u w:val="single"/>
        </w:rPr>
        <w:t>（厂名）</w:t>
      </w:r>
      <w:r>
        <w:rPr>
          <w:rFonts w:hint="eastAsia" w:ascii="宋体" w:hAnsi="宋体"/>
          <w:sz w:val="21"/>
          <w:szCs w:val="21"/>
          <w:highlight w:val="none"/>
        </w:rPr>
        <w:t>，厂址为</w:t>
      </w:r>
      <w:r>
        <w:rPr>
          <w:rFonts w:hint="eastAsia" w:ascii="宋体" w:hAnsi="宋体"/>
          <w:sz w:val="21"/>
          <w:szCs w:val="21"/>
          <w:highlight w:val="none"/>
          <w:u w:val="single"/>
        </w:rPr>
        <w:t>（生产厂址）</w:t>
      </w:r>
      <w:r>
        <w:rPr>
          <w:rFonts w:hint="eastAsia" w:ascii="宋体" w:hAnsi="宋体"/>
          <w:sz w:val="21"/>
          <w:szCs w:val="21"/>
          <w:highlight w:val="none"/>
        </w:rPr>
        <w:t>。</w:t>
      </w:r>
      <w:r>
        <w:rPr>
          <w:rFonts w:hint="eastAsia" w:ascii="宋体" w:hAnsi="宋体"/>
          <w:sz w:val="21"/>
          <w:szCs w:val="21"/>
          <w:highlight w:val="none"/>
          <w:u w:val="single"/>
        </w:rPr>
        <w:t>（产品名称2）</w:t>
      </w:r>
      <w:r>
        <w:rPr>
          <w:rFonts w:hint="eastAsia" w:ascii="宋体" w:hAnsi="宋体"/>
          <w:sz w:val="21"/>
          <w:szCs w:val="21"/>
          <w:highlight w:val="none"/>
        </w:rPr>
        <w:t>的中国境内生产的组件成本占比≥</w:t>
      </w:r>
      <w:r>
        <w:rPr>
          <w:rFonts w:hint="eastAsia" w:ascii="宋体" w:hAnsi="宋体"/>
          <w:sz w:val="21"/>
          <w:szCs w:val="21"/>
          <w:highlight w:val="none"/>
          <w:u w:val="single"/>
        </w:rPr>
        <w:t>（规定比例）</w:t>
      </w:r>
      <w:r>
        <w:rPr>
          <w:rFonts w:hint="eastAsia" w:ascii="宋体" w:hAnsi="宋体"/>
          <w:sz w:val="21"/>
          <w:szCs w:val="21"/>
          <w:highlight w:val="none"/>
        </w:rPr>
        <w:t>。</w:t>
      </w:r>
      <w:r>
        <w:rPr>
          <w:rFonts w:hint="eastAsia" w:ascii="宋体" w:hAnsi="宋体"/>
          <w:sz w:val="21"/>
          <w:szCs w:val="21"/>
          <w:highlight w:val="none"/>
          <w:u w:val="single"/>
        </w:rPr>
        <w:t>（产品名称2）</w:t>
      </w:r>
      <w:r>
        <w:rPr>
          <w:rFonts w:hint="eastAsia" w:ascii="宋体" w:hAnsi="宋体"/>
          <w:sz w:val="21"/>
          <w:szCs w:val="21"/>
          <w:highlight w:val="none"/>
        </w:rPr>
        <w:t>的</w:t>
      </w:r>
      <w:r>
        <w:rPr>
          <w:rFonts w:hint="eastAsia" w:ascii="宋体" w:hAnsi="宋体"/>
          <w:sz w:val="21"/>
          <w:szCs w:val="21"/>
          <w:highlight w:val="none"/>
          <w:u w:val="single"/>
        </w:rPr>
        <w:t>（关键组件）</w:t>
      </w:r>
      <w:r>
        <w:rPr>
          <w:rFonts w:hint="eastAsia" w:ascii="宋体" w:hAnsi="宋体"/>
          <w:sz w:val="21"/>
          <w:szCs w:val="21"/>
          <w:highlight w:val="none"/>
        </w:rPr>
        <w:t>在中国境内生产。</w:t>
      </w:r>
      <w:r>
        <w:rPr>
          <w:rFonts w:hint="eastAsia" w:ascii="宋体" w:hAnsi="宋体"/>
          <w:sz w:val="21"/>
          <w:szCs w:val="21"/>
          <w:highlight w:val="none"/>
          <w:u w:val="single"/>
        </w:rPr>
        <w:t>（产品名称2）</w:t>
      </w:r>
      <w:r>
        <w:rPr>
          <w:rFonts w:hint="eastAsia" w:ascii="宋体" w:hAnsi="宋体"/>
          <w:sz w:val="21"/>
          <w:szCs w:val="21"/>
          <w:highlight w:val="none"/>
        </w:rPr>
        <w:t>的</w:t>
      </w:r>
      <w:r>
        <w:rPr>
          <w:rFonts w:hint="eastAsia" w:ascii="宋体" w:hAnsi="宋体"/>
          <w:sz w:val="21"/>
          <w:szCs w:val="21"/>
          <w:highlight w:val="none"/>
          <w:u w:val="single"/>
        </w:rPr>
        <w:t>（关键工序）</w:t>
      </w:r>
      <w:r>
        <w:rPr>
          <w:rFonts w:hint="eastAsia" w:ascii="宋体" w:hAnsi="宋体"/>
          <w:sz w:val="21"/>
          <w:szCs w:val="21"/>
          <w:highlight w:val="none"/>
        </w:rPr>
        <w:t>在中国境内完成。</w:t>
      </w:r>
    </w:p>
    <w:p w14:paraId="17BC265A">
      <w:pPr>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w:t>
      </w:r>
    </w:p>
    <w:p w14:paraId="55AC3B9C">
      <w:pPr>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本公司（单位）对上述声明内容的真实性负责。如有虚假，愿承担相应法律责任。</w:t>
      </w:r>
    </w:p>
    <w:p w14:paraId="5C69AF6D">
      <w:pPr>
        <w:pStyle w:val="3"/>
        <w:rPr>
          <w:rFonts w:hint="eastAsia"/>
          <w:sz w:val="21"/>
          <w:szCs w:val="21"/>
          <w:highlight w:val="none"/>
        </w:rPr>
      </w:pPr>
    </w:p>
    <w:p w14:paraId="7A001C87">
      <w:pPr>
        <w:spacing w:line="360" w:lineRule="auto"/>
        <w:jc w:val="right"/>
        <w:rPr>
          <w:rFonts w:hint="eastAsia" w:ascii="宋体" w:hAnsi="宋体"/>
          <w:sz w:val="21"/>
          <w:szCs w:val="21"/>
          <w:highlight w:val="none"/>
        </w:rPr>
      </w:pPr>
      <w:r>
        <w:rPr>
          <w:rFonts w:hint="eastAsia" w:ascii="宋体" w:hAnsi="宋体"/>
          <w:sz w:val="21"/>
          <w:szCs w:val="21"/>
          <w:highlight w:val="none"/>
        </w:rPr>
        <w:t>公司（单位）名称（盖章）：</w:t>
      </w:r>
    </w:p>
    <w:p w14:paraId="54F52732">
      <w:pPr>
        <w:spacing w:line="360" w:lineRule="auto"/>
        <w:ind w:firstLine="420" w:firstLineChars="200"/>
        <w:jc w:val="center"/>
        <w:rPr>
          <w:rFonts w:hint="eastAsia" w:ascii="宋体" w:hAnsi="宋体"/>
          <w:sz w:val="21"/>
          <w:szCs w:val="21"/>
          <w:highlight w:val="none"/>
        </w:rPr>
      </w:pPr>
      <w:r>
        <w:rPr>
          <w:rFonts w:hint="eastAsia" w:ascii="宋体" w:hAnsi="宋体"/>
          <w:sz w:val="21"/>
          <w:szCs w:val="21"/>
          <w:highlight w:val="none"/>
        </w:rPr>
        <w:t xml:space="preserve">                                            日期：    年    月    日</w:t>
      </w:r>
    </w:p>
    <w:p w14:paraId="5AD434B1">
      <w:pPr>
        <w:spacing w:line="360" w:lineRule="auto"/>
        <w:ind w:firstLine="420" w:firstLineChars="200"/>
        <w:rPr>
          <w:rFonts w:hint="eastAsia" w:ascii="宋体" w:hAnsi="宋体"/>
          <w:sz w:val="21"/>
          <w:szCs w:val="21"/>
          <w:highlight w:val="none"/>
        </w:rPr>
      </w:pPr>
    </w:p>
    <w:p w14:paraId="121D816F">
      <w:pPr>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1.产品如有型号，请在“产品名称”栏一并填写。</w:t>
      </w:r>
    </w:p>
    <w:p w14:paraId="444ED3B9">
      <w:pPr>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2.生产厂名与厂址应与生产厂营业执照载明的相关信息保持一致。</w:t>
      </w:r>
    </w:p>
    <w:p w14:paraId="3A5BF5CD">
      <w:pPr>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3.该产品的中国境内生产的组件成本占比相关要求实施前，“规定比例”栏可不填，下同。</w:t>
      </w:r>
    </w:p>
    <w:p w14:paraId="7DCF1D2E">
      <w:pPr>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4.该产品的关键组件要求实施前，“关键组件”栏可不填，下同。</w:t>
      </w:r>
    </w:p>
    <w:p w14:paraId="4F38DE95">
      <w:pPr>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5.该产品的关键工序要求实施前，“关键工序”栏可不填，下同。</w:t>
      </w:r>
    </w:p>
    <w:p w14:paraId="7148E890">
      <w:pPr>
        <w:spacing w:line="360" w:lineRule="auto"/>
        <w:ind w:firstLine="422" w:firstLineChars="200"/>
        <w:rPr>
          <w:rFonts w:hint="eastAsia" w:ascii="宋体" w:hAnsi="宋体"/>
          <w:b/>
          <w:bCs/>
          <w:sz w:val="21"/>
          <w:szCs w:val="21"/>
          <w:highlight w:val="none"/>
        </w:rPr>
      </w:pPr>
    </w:p>
    <w:p w14:paraId="4E002D8D">
      <w:pPr>
        <w:spacing w:line="360" w:lineRule="auto"/>
        <w:ind w:firstLine="422" w:firstLineChars="200"/>
        <w:rPr>
          <w:rFonts w:ascii="宋体" w:hAnsi="宋体"/>
          <w:b/>
          <w:bCs/>
          <w:sz w:val="21"/>
          <w:szCs w:val="21"/>
          <w:highlight w:val="none"/>
        </w:rPr>
      </w:pPr>
      <w:r>
        <w:rPr>
          <w:rFonts w:hint="eastAsia" w:ascii="宋体" w:hAnsi="宋体"/>
          <w:b/>
          <w:bCs/>
          <w:sz w:val="21"/>
          <w:szCs w:val="21"/>
          <w:highlight w:val="none"/>
        </w:rPr>
        <w:t>备注：如不适用，可不填写。</w:t>
      </w:r>
    </w:p>
    <w:p w14:paraId="0D86C7D7">
      <w:pPr>
        <w:pStyle w:val="5"/>
        <w:rPr>
          <w:highlight w:val="none"/>
          <w:lang w:eastAsia="zh-CN"/>
        </w:rPr>
      </w:pPr>
    </w:p>
    <w:p w14:paraId="3B69F647">
      <w:pPr>
        <w:adjustRightInd w:val="0"/>
        <w:snapToGrid w:val="0"/>
        <w:spacing w:line="360" w:lineRule="auto"/>
        <w:rPr>
          <w:rFonts w:hAnsiTheme="minorHAnsi"/>
          <w:sz w:val="19"/>
          <w:szCs w:val="19"/>
          <w:highlight w:val="none"/>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B7615C"/>
    <w:multiLevelType w:val="singleLevel"/>
    <w:tmpl w:val="E8B7615C"/>
    <w:lvl w:ilvl="0" w:tentative="0">
      <w:start w:val="1"/>
      <w:numFmt w:val="decimal"/>
      <w:suff w:val="nothing"/>
      <w:lvlText w:val="（%1）"/>
      <w:lvlJc w:val="left"/>
    </w:lvl>
  </w:abstractNum>
  <w:abstractNum w:abstractNumId="1">
    <w:nsid w:val="00000001"/>
    <w:multiLevelType w:val="multilevel"/>
    <w:tmpl w:val="00000001"/>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M1ZDU5YWY2YWFhNzJlYjNjNTY5ZDQwNTAzNWEwYmMifQ=="/>
  </w:docVars>
  <w:rsids>
    <w:rsidRoot w:val="00A747E2"/>
    <w:rsid w:val="00141852"/>
    <w:rsid w:val="00171025"/>
    <w:rsid w:val="002647B9"/>
    <w:rsid w:val="003B3984"/>
    <w:rsid w:val="003C1A67"/>
    <w:rsid w:val="00431F6F"/>
    <w:rsid w:val="00574D3F"/>
    <w:rsid w:val="006132AE"/>
    <w:rsid w:val="00723DE3"/>
    <w:rsid w:val="00757DD8"/>
    <w:rsid w:val="00815005"/>
    <w:rsid w:val="00897445"/>
    <w:rsid w:val="009604A1"/>
    <w:rsid w:val="009B49E3"/>
    <w:rsid w:val="00A640B0"/>
    <w:rsid w:val="00A747E2"/>
    <w:rsid w:val="00C23734"/>
    <w:rsid w:val="00CD3D4F"/>
    <w:rsid w:val="00DA1DE1"/>
    <w:rsid w:val="00E954E4"/>
    <w:rsid w:val="00F80B9F"/>
    <w:rsid w:val="00FB5702"/>
    <w:rsid w:val="01864155"/>
    <w:rsid w:val="0332557E"/>
    <w:rsid w:val="035D7FC5"/>
    <w:rsid w:val="03D857BF"/>
    <w:rsid w:val="053733E3"/>
    <w:rsid w:val="053E2C49"/>
    <w:rsid w:val="06B56936"/>
    <w:rsid w:val="071C1B55"/>
    <w:rsid w:val="0B0A2CD8"/>
    <w:rsid w:val="0C636E9F"/>
    <w:rsid w:val="0E430BBB"/>
    <w:rsid w:val="122954DC"/>
    <w:rsid w:val="15743032"/>
    <w:rsid w:val="15A328B8"/>
    <w:rsid w:val="183D2664"/>
    <w:rsid w:val="18C84FC6"/>
    <w:rsid w:val="197B2A4D"/>
    <w:rsid w:val="19EC5329"/>
    <w:rsid w:val="1A8D552E"/>
    <w:rsid w:val="1D7B2840"/>
    <w:rsid w:val="1E9D126C"/>
    <w:rsid w:val="1F8A4FBC"/>
    <w:rsid w:val="204556A6"/>
    <w:rsid w:val="270F3903"/>
    <w:rsid w:val="282351D8"/>
    <w:rsid w:val="2E5A3DAC"/>
    <w:rsid w:val="2FB63CF4"/>
    <w:rsid w:val="2FD707D4"/>
    <w:rsid w:val="3227118B"/>
    <w:rsid w:val="329217E3"/>
    <w:rsid w:val="353D24D9"/>
    <w:rsid w:val="363142DA"/>
    <w:rsid w:val="37233AEB"/>
    <w:rsid w:val="37C065CC"/>
    <w:rsid w:val="3A806AAB"/>
    <w:rsid w:val="3B173409"/>
    <w:rsid w:val="3C8652E9"/>
    <w:rsid w:val="3EC16437"/>
    <w:rsid w:val="44647734"/>
    <w:rsid w:val="467B1E10"/>
    <w:rsid w:val="46F1469F"/>
    <w:rsid w:val="47624DBE"/>
    <w:rsid w:val="49B82160"/>
    <w:rsid w:val="4A7A0E95"/>
    <w:rsid w:val="4C4C2F8E"/>
    <w:rsid w:val="4C5E2F68"/>
    <w:rsid w:val="4C8216CC"/>
    <w:rsid w:val="50DE3C38"/>
    <w:rsid w:val="543A60A9"/>
    <w:rsid w:val="55737ECC"/>
    <w:rsid w:val="55864B8C"/>
    <w:rsid w:val="56581EDB"/>
    <w:rsid w:val="57451AB7"/>
    <w:rsid w:val="575816F1"/>
    <w:rsid w:val="58414B47"/>
    <w:rsid w:val="58A106A5"/>
    <w:rsid w:val="59E033AD"/>
    <w:rsid w:val="5CA30A59"/>
    <w:rsid w:val="5CBD5382"/>
    <w:rsid w:val="5DEA4E95"/>
    <w:rsid w:val="5E9B7945"/>
    <w:rsid w:val="60B60FC4"/>
    <w:rsid w:val="62BC7E8A"/>
    <w:rsid w:val="62BD60DC"/>
    <w:rsid w:val="633436C1"/>
    <w:rsid w:val="63FE3509"/>
    <w:rsid w:val="69825C30"/>
    <w:rsid w:val="6AC331A2"/>
    <w:rsid w:val="6BF608FA"/>
    <w:rsid w:val="70C65747"/>
    <w:rsid w:val="71D454D6"/>
    <w:rsid w:val="71DA7ADB"/>
    <w:rsid w:val="72335AEC"/>
    <w:rsid w:val="7446181C"/>
    <w:rsid w:val="75287C2E"/>
    <w:rsid w:val="754373E6"/>
    <w:rsid w:val="75BD5480"/>
    <w:rsid w:val="7682346D"/>
    <w:rsid w:val="7A4E3ED8"/>
    <w:rsid w:val="7D642F4F"/>
    <w:rsid w:val="7DC8070C"/>
    <w:rsid w:val="7EE85406"/>
    <w:rsid w:val="7FA74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3">
    <w:name w:val="heading 2"/>
    <w:basedOn w:val="1"/>
    <w:next w:val="1"/>
    <w:qFormat/>
    <w:uiPriority w:val="0"/>
    <w:pPr>
      <w:keepNext/>
      <w:keepLines/>
      <w:spacing w:before="260" w:beforeLines="0" w:beforeAutospacing="0" w:after="260" w:afterLines="0" w:afterAutospacing="0" w:line="413" w:lineRule="auto"/>
      <w:outlineLvl w:val="1"/>
    </w:pPr>
    <w:rPr>
      <w:rFonts w:ascii="Arial" w:hAnsi="Arial" w:eastAsia="黑体" w:cs="Times New Roman"/>
      <w:b/>
      <w:kern w:val="0"/>
      <w:sz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1"/>
    <w:qFormat/>
    <w:uiPriority w:val="0"/>
    <w:pPr>
      <w:widowControl w:val="0"/>
      <w:spacing w:after="120"/>
      <w:ind w:left="420" w:leftChars="200" w:firstLine="420" w:firstLineChars="200"/>
    </w:pPr>
    <w:rPr>
      <w:rFonts w:ascii="Calibri" w:hAnsi="Calibri" w:eastAsia="宋体" w:cs="Times New Roman"/>
      <w:kern w:val="2"/>
      <w:sz w:val="21"/>
    </w:rPr>
  </w:style>
  <w:style w:type="paragraph" w:styleId="4">
    <w:name w:val="Body Text"/>
    <w:basedOn w:val="1"/>
    <w:qFormat/>
    <w:uiPriority w:val="1"/>
    <w:pPr>
      <w:ind w:left="490"/>
    </w:pPr>
    <w:rPr>
      <w:sz w:val="19"/>
      <w:szCs w:val="19"/>
    </w:rPr>
  </w:style>
  <w:style w:type="paragraph" w:styleId="5">
    <w:name w:val="Block Text"/>
    <w:basedOn w:val="1"/>
    <w:qFormat/>
    <w:uiPriority w:val="0"/>
    <w:pPr>
      <w:ind w:left="-526" w:leftChars="-188" w:right="-1030" w:rightChars="-368" w:firstLine="560" w:firstLineChars="200"/>
    </w:pPr>
    <w:rPr>
      <w:sz w:val="28"/>
    </w:rPr>
  </w:style>
  <w:style w:type="paragraph" w:styleId="6">
    <w:name w:val="footer"/>
    <w:basedOn w:val="1"/>
    <w:link w:val="13"/>
    <w:qFormat/>
    <w:uiPriority w:val="0"/>
    <w:pPr>
      <w:tabs>
        <w:tab w:val="center" w:pos="4153"/>
        <w:tab w:val="right" w:pos="8306"/>
      </w:tabs>
      <w:snapToGrid w:val="0"/>
    </w:pPr>
    <w:rPr>
      <w:sz w:val="18"/>
      <w:szCs w:val="18"/>
    </w:rPr>
  </w:style>
  <w:style w:type="paragraph" w:styleId="7">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widowControl/>
      <w:autoSpaceDE/>
      <w:autoSpaceDN/>
      <w:spacing w:before="100" w:beforeAutospacing="1" w:after="100" w:afterAutospacing="1"/>
    </w:pPr>
    <w:rPr>
      <w:sz w:val="24"/>
      <w:szCs w:val="24"/>
      <w:lang w:eastAsia="zh-CN"/>
    </w:rPr>
  </w:style>
  <w:style w:type="paragraph" w:styleId="9">
    <w:name w:val="Body Text First Indent"/>
    <w:basedOn w:val="4"/>
    <w:qFormat/>
    <w:uiPriority w:val="0"/>
    <w:pPr>
      <w:ind w:firstLine="420" w:firstLineChars="100"/>
    </w:pPr>
  </w:style>
  <w:style w:type="character" w:customStyle="1" w:styleId="12">
    <w:name w:val="页眉 Char"/>
    <w:basedOn w:val="11"/>
    <w:link w:val="7"/>
    <w:qFormat/>
    <w:uiPriority w:val="0"/>
    <w:rPr>
      <w:rFonts w:ascii="宋体" w:hAnsi="宋体" w:eastAsia="宋体" w:cs="宋体"/>
      <w:sz w:val="18"/>
      <w:szCs w:val="18"/>
      <w:lang w:eastAsia="en-US"/>
    </w:rPr>
  </w:style>
  <w:style w:type="character" w:customStyle="1" w:styleId="13">
    <w:name w:val="页脚 Char"/>
    <w:basedOn w:val="11"/>
    <w:link w:val="6"/>
    <w:qFormat/>
    <w:uiPriority w:val="0"/>
    <w:rPr>
      <w:rFonts w:ascii="宋体" w:hAnsi="宋体" w:eastAsia="宋体" w:cs="宋体"/>
      <w:sz w:val="18"/>
      <w:szCs w:val="18"/>
      <w:lang w:eastAsia="en-US"/>
    </w:rPr>
  </w:style>
  <w:style w:type="character" w:customStyle="1" w:styleId="14">
    <w:name w:val="NormalCharacter"/>
    <w:semiHidden/>
    <w:qFormat/>
    <w:uiPriority w:val="0"/>
  </w:style>
  <w:style w:type="paragraph" w:customStyle="1" w:styleId="1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10</Pages>
  <Words>3922</Words>
  <Characters>4015</Characters>
  <Lines>19</Lines>
  <Paragraphs>5</Paragraphs>
  <TotalTime>0</TotalTime>
  <ScaleCrop>false</ScaleCrop>
  <LinksUpToDate>false</LinksUpToDate>
  <CharactersWithSpaces>4249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2023-10-08T08:50:00Z</dcterms:created>
  <dc:creator>Administrator</dc:creator>
  <cp:lastModifiedBy> BB-Fire</cp:lastModifiedBy>
  <dcterms:modified xsi:type="dcterms:W3CDTF">2026-07-08T10:37:32Z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20B423D448D74B9296DE0AE93E804B3B_12</vt:lpwstr>
  </property>
  <property fmtid="{D5CDD505-2E9C-101B-9397-08002B2CF9AE}" pid="4" name="KSOTemplateDocerSaveRecord">
    <vt:lpwstr>eyJoZGlkIjoiYjllOTYyMTFjY2U4ZTliMjA4MTA3ZDRiMjM5NTU1ZWUiLCJ1c2VySWQiOiIzMjA4MTg5MjcifQ==</vt:lpwstr>
  </property>
</Properties>
</file>